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0821" w14:textId="77777777" w:rsidR="004C54BB" w:rsidRDefault="004C54BB" w:rsidP="00E66DA2"/>
    <w:p w14:paraId="33BFB16F" w14:textId="77777777" w:rsidR="00E66DA2" w:rsidRDefault="00E66DA2" w:rsidP="00E66DA2"/>
    <w:p w14:paraId="081BA791" w14:textId="77777777" w:rsidR="00E66DA2" w:rsidRDefault="00E66DA2" w:rsidP="00E66DA2"/>
    <w:p w14:paraId="3E2A6067" w14:textId="77777777" w:rsidR="00E66DA2" w:rsidRDefault="00E66DA2" w:rsidP="00E66DA2">
      <w:pPr>
        <w:numPr>
          <w:ilvl w:val="0"/>
          <w:numId w:val="29"/>
        </w:numPr>
        <w:jc w:val="both"/>
        <w:rPr>
          <w:rFonts w:ascii="Calibri" w:hAnsi="Calibri"/>
          <w:b/>
          <w:bCs/>
          <w:szCs w:val="22"/>
          <w:lang w:val="el-GR"/>
        </w:rPr>
      </w:pPr>
      <w:bookmarkStart w:id="0" w:name="_Hlk176868390"/>
      <w:bookmarkStart w:id="1" w:name="_Hlk193966641"/>
      <w:bookmarkStart w:id="2" w:name="_Hlk175826484"/>
      <w:r>
        <w:rPr>
          <w:rFonts w:ascii="Calibri" w:hAnsi="Calibri"/>
          <w:b/>
          <w:bCs/>
          <w:szCs w:val="22"/>
          <w:lang w:val="el-GR"/>
        </w:rPr>
        <w:t>Επικύρωση Πρακτικού αρ.11</w:t>
      </w:r>
    </w:p>
    <w:p w14:paraId="7AC1133A" w14:textId="77777777" w:rsidR="00E66DA2" w:rsidRDefault="00E66DA2" w:rsidP="00E66DA2">
      <w:pPr>
        <w:jc w:val="both"/>
        <w:rPr>
          <w:rFonts w:ascii="Calibri" w:hAnsi="Calibri"/>
          <w:szCs w:val="22"/>
          <w:lang w:val="el-GR"/>
        </w:rPr>
      </w:pPr>
    </w:p>
    <w:p w14:paraId="5C0B80AB" w14:textId="77777777" w:rsidR="00E66DA2" w:rsidRDefault="00E66DA2" w:rsidP="00E66DA2">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Η Επιτροπή επικυρώνει ομόφωνα </w:t>
      </w:r>
      <w:r>
        <w:rPr>
          <w:rFonts w:asciiTheme="minorHAnsi" w:hAnsiTheme="minorHAnsi" w:cstheme="minorHAnsi"/>
          <w:szCs w:val="22"/>
          <w:lang w:val="el-GR"/>
        </w:rPr>
        <w:t>το πιο πάνω πρακτικό</w:t>
      </w:r>
      <w:r w:rsidRPr="000E0E0F">
        <w:rPr>
          <w:rFonts w:asciiTheme="minorHAnsi" w:hAnsiTheme="minorHAnsi" w:cstheme="minorHAnsi"/>
          <w:szCs w:val="22"/>
          <w:lang w:val="el-GR"/>
        </w:rPr>
        <w:t>.</w:t>
      </w:r>
    </w:p>
    <w:p w14:paraId="40540FD7" w14:textId="77777777" w:rsidR="00E66DA2" w:rsidRPr="00F45FC3" w:rsidRDefault="00E66DA2" w:rsidP="00E66DA2">
      <w:pPr>
        <w:jc w:val="both"/>
        <w:rPr>
          <w:rFonts w:asciiTheme="minorHAnsi" w:hAnsiTheme="minorHAnsi" w:cstheme="minorHAnsi"/>
          <w:szCs w:val="22"/>
          <w:lang w:val="el-GR"/>
        </w:rPr>
      </w:pPr>
    </w:p>
    <w:p w14:paraId="181187B2" w14:textId="77777777" w:rsidR="00E66DA2" w:rsidRDefault="00E66DA2" w:rsidP="00E66DA2">
      <w:pPr>
        <w:jc w:val="both"/>
        <w:rPr>
          <w:rFonts w:asciiTheme="minorHAnsi" w:hAnsiTheme="minorHAnsi" w:cstheme="minorHAnsi"/>
          <w:szCs w:val="22"/>
          <w:lang w:val="el-GR"/>
        </w:rPr>
      </w:pPr>
    </w:p>
    <w:p w14:paraId="18EB2D1B" w14:textId="77777777" w:rsidR="00B4312A" w:rsidRDefault="00B4312A" w:rsidP="00E66DA2">
      <w:pPr>
        <w:jc w:val="both"/>
        <w:rPr>
          <w:rFonts w:asciiTheme="minorHAnsi" w:hAnsiTheme="minorHAnsi" w:cstheme="minorHAnsi"/>
          <w:szCs w:val="22"/>
          <w:lang w:val="el-GR"/>
        </w:rPr>
      </w:pPr>
    </w:p>
    <w:p w14:paraId="31DF0940" w14:textId="77777777" w:rsidR="00B4312A" w:rsidRDefault="00B4312A" w:rsidP="00E66DA2">
      <w:pPr>
        <w:jc w:val="both"/>
        <w:rPr>
          <w:rFonts w:asciiTheme="minorHAnsi" w:hAnsiTheme="minorHAnsi" w:cstheme="minorHAnsi"/>
          <w:szCs w:val="22"/>
          <w:lang w:val="el-GR"/>
        </w:rPr>
      </w:pPr>
    </w:p>
    <w:p w14:paraId="4F44C796" w14:textId="77777777" w:rsidR="00B4312A" w:rsidRDefault="00B4312A" w:rsidP="00E66DA2">
      <w:pPr>
        <w:jc w:val="both"/>
        <w:rPr>
          <w:rFonts w:asciiTheme="minorHAnsi" w:hAnsiTheme="minorHAnsi" w:cstheme="minorHAnsi"/>
          <w:szCs w:val="22"/>
          <w:lang w:val="el-GR"/>
        </w:rPr>
      </w:pPr>
    </w:p>
    <w:p w14:paraId="35D04955" w14:textId="77777777" w:rsidR="00B4312A" w:rsidRDefault="00B4312A" w:rsidP="00E66DA2">
      <w:pPr>
        <w:jc w:val="both"/>
        <w:rPr>
          <w:rFonts w:asciiTheme="minorHAnsi" w:hAnsiTheme="minorHAnsi" w:cstheme="minorHAnsi"/>
          <w:szCs w:val="22"/>
          <w:lang w:val="el-GR"/>
        </w:rPr>
      </w:pPr>
    </w:p>
    <w:p w14:paraId="3ABC2F52" w14:textId="77777777" w:rsidR="00B4312A" w:rsidRDefault="00B4312A" w:rsidP="00E66DA2">
      <w:pPr>
        <w:jc w:val="both"/>
        <w:rPr>
          <w:rFonts w:asciiTheme="minorHAnsi" w:hAnsiTheme="minorHAnsi" w:cstheme="minorHAnsi"/>
          <w:szCs w:val="22"/>
          <w:lang w:val="el-GR"/>
        </w:rPr>
      </w:pPr>
    </w:p>
    <w:p w14:paraId="4C682A99" w14:textId="77777777" w:rsidR="00B4312A" w:rsidRDefault="00B4312A" w:rsidP="00E66DA2">
      <w:pPr>
        <w:jc w:val="both"/>
        <w:rPr>
          <w:rFonts w:asciiTheme="minorHAnsi" w:hAnsiTheme="minorHAnsi" w:cstheme="minorHAnsi"/>
          <w:szCs w:val="22"/>
          <w:lang w:val="el-GR"/>
        </w:rPr>
      </w:pPr>
    </w:p>
    <w:p w14:paraId="03908D78" w14:textId="77777777" w:rsidR="00B4312A" w:rsidRDefault="00B4312A" w:rsidP="00E66DA2">
      <w:pPr>
        <w:jc w:val="both"/>
        <w:rPr>
          <w:rFonts w:asciiTheme="minorHAnsi" w:hAnsiTheme="minorHAnsi" w:cstheme="minorHAnsi"/>
          <w:szCs w:val="22"/>
          <w:lang w:val="el-GR"/>
        </w:rPr>
      </w:pPr>
    </w:p>
    <w:p w14:paraId="38F80108" w14:textId="77777777" w:rsidR="00B4312A" w:rsidRDefault="00B4312A" w:rsidP="00E66DA2">
      <w:pPr>
        <w:jc w:val="both"/>
        <w:rPr>
          <w:rFonts w:asciiTheme="minorHAnsi" w:hAnsiTheme="minorHAnsi" w:cstheme="minorHAnsi"/>
          <w:szCs w:val="22"/>
          <w:lang w:val="el-GR"/>
        </w:rPr>
      </w:pPr>
    </w:p>
    <w:p w14:paraId="1922634F" w14:textId="77777777" w:rsidR="00B4312A" w:rsidRDefault="00B4312A" w:rsidP="00E66DA2">
      <w:pPr>
        <w:jc w:val="both"/>
        <w:rPr>
          <w:rFonts w:asciiTheme="minorHAnsi" w:hAnsiTheme="minorHAnsi" w:cstheme="minorHAnsi"/>
          <w:szCs w:val="22"/>
          <w:lang w:val="el-GR"/>
        </w:rPr>
      </w:pPr>
    </w:p>
    <w:p w14:paraId="15EEF1BC" w14:textId="77777777" w:rsidR="00B4312A" w:rsidRDefault="00B4312A" w:rsidP="00E66DA2">
      <w:pPr>
        <w:jc w:val="both"/>
        <w:rPr>
          <w:rFonts w:asciiTheme="minorHAnsi" w:hAnsiTheme="minorHAnsi" w:cstheme="minorHAnsi"/>
          <w:szCs w:val="22"/>
          <w:lang w:val="el-GR"/>
        </w:rPr>
      </w:pPr>
    </w:p>
    <w:p w14:paraId="7B800442" w14:textId="77777777" w:rsidR="00B4312A" w:rsidRDefault="00B4312A" w:rsidP="00E66DA2">
      <w:pPr>
        <w:jc w:val="both"/>
        <w:rPr>
          <w:rFonts w:asciiTheme="minorHAnsi" w:hAnsiTheme="minorHAnsi" w:cstheme="minorHAnsi"/>
          <w:szCs w:val="22"/>
          <w:lang w:val="el-GR"/>
        </w:rPr>
      </w:pPr>
    </w:p>
    <w:p w14:paraId="5037BD13" w14:textId="77777777" w:rsidR="00B4312A" w:rsidRDefault="00B4312A" w:rsidP="00E66DA2">
      <w:pPr>
        <w:jc w:val="both"/>
        <w:rPr>
          <w:rFonts w:asciiTheme="minorHAnsi" w:hAnsiTheme="minorHAnsi" w:cstheme="minorHAnsi"/>
          <w:szCs w:val="22"/>
          <w:lang w:val="el-GR"/>
        </w:rPr>
      </w:pPr>
    </w:p>
    <w:p w14:paraId="68BAE386" w14:textId="77777777" w:rsidR="00B4312A" w:rsidRDefault="00B4312A" w:rsidP="00E66DA2">
      <w:pPr>
        <w:jc w:val="both"/>
        <w:rPr>
          <w:rFonts w:asciiTheme="minorHAnsi" w:hAnsiTheme="minorHAnsi" w:cstheme="minorHAnsi"/>
          <w:szCs w:val="22"/>
          <w:lang w:val="el-GR"/>
        </w:rPr>
      </w:pPr>
    </w:p>
    <w:p w14:paraId="6B9EA6E6" w14:textId="77777777" w:rsidR="00B4312A" w:rsidRDefault="00B4312A" w:rsidP="00E66DA2">
      <w:pPr>
        <w:jc w:val="both"/>
        <w:rPr>
          <w:rFonts w:asciiTheme="minorHAnsi" w:hAnsiTheme="minorHAnsi" w:cstheme="minorHAnsi"/>
          <w:szCs w:val="22"/>
          <w:lang w:val="el-GR"/>
        </w:rPr>
      </w:pPr>
    </w:p>
    <w:p w14:paraId="7EF18F16" w14:textId="77777777" w:rsidR="00B4312A" w:rsidRDefault="00B4312A" w:rsidP="00E66DA2">
      <w:pPr>
        <w:jc w:val="both"/>
        <w:rPr>
          <w:rFonts w:asciiTheme="minorHAnsi" w:hAnsiTheme="minorHAnsi" w:cstheme="minorHAnsi"/>
          <w:szCs w:val="22"/>
          <w:lang w:val="el-GR"/>
        </w:rPr>
      </w:pPr>
    </w:p>
    <w:p w14:paraId="0C8769E1" w14:textId="77777777" w:rsidR="00B4312A" w:rsidRDefault="00B4312A" w:rsidP="00E66DA2">
      <w:pPr>
        <w:jc w:val="both"/>
        <w:rPr>
          <w:rFonts w:asciiTheme="minorHAnsi" w:hAnsiTheme="minorHAnsi" w:cstheme="minorHAnsi"/>
          <w:szCs w:val="22"/>
          <w:lang w:val="el-GR"/>
        </w:rPr>
      </w:pPr>
    </w:p>
    <w:p w14:paraId="06C3E779" w14:textId="77777777" w:rsidR="00B4312A" w:rsidRDefault="00B4312A" w:rsidP="00E66DA2">
      <w:pPr>
        <w:jc w:val="both"/>
        <w:rPr>
          <w:rFonts w:asciiTheme="minorHAnsi" w:hAnsiTheme="minorHAnsi" w:cstheme="minorHAnsi"/>
          <w:szCs w:val="22"/>
          <w:lang w:val="el-GR"/>
        </w:rPr>
      </w:pPr>
    </w:p>
    <w:p w14:paraId="52B79A97" w14:textId="77777777" w:rsidR="00B4312A" w:rsidRDefault="00B4312A" w:rsidP="00E66DA2">
      <w:pPr>
        <w:jc w:val="both"/>
        <w:rPr>
          <w:rFonts w:asciiTheme="minorHAnsi" w:hAnsiTheme="minorHAnsi" w:cstheme="minorHAnsi"/>
          <w:szCs w:val="22"/>
          <w:lang w:val="el-GR"/>
        </w:rPr>
      </w:pPr>
    </w:p>
    <w:p w14:paraId="22AFBB6E" w14:textId="77777777" w:rsidR="00B4312A" w:rsidRDefault="00B4312A" w:rsidP="00E66DA2">
      <w:pPr>
        <w:jc w:val="both"/>
        <w:rPr>
          <w:rFonts w:asciiTheme="minorHAnsi" w:hAnsiTheme="minorHAnsi" w:cstheme="minorHAnsi"/>
          <w:szCs w:val="22"/>
          <w:lang w:val="el-GR"/>
        </w:rPr>
      </w:pPr>
    </w:p>
    <w:p w14:paraId="49894B8A" w14:textId="77777777" w:rsidR="00B4312A" w:rsidRDefault="00B4312A" w:rsidP="00E66DA2">
      <w:pPr>
        <w:jc w:val="both"/>
        <w:rPr>
          <w:rFonts w:asciiTheme="minorHAnsi" w:hAnsiTheme="minorHAnsi" w:cstheme="minorHAnsi"/>
          <w:szCs w:val="22"/>
          <w:lang w:val="el-GR"/>
        </w:rPr>
      </w:pPr>
    </w:p>
    <w:p w14:paraId="7CD1C46E" w14:textId="77777777" w:rsidR="00B4312A" w:rsidRDefault="00B4312A" w:rsidP="00E66DA2">
      <w:pPr>
        <w:jc w:val="both"/>
        <w:rPr>
          <w:rFonts w:asciiTheme="minorHAnsi" w:hAnsiTheme="minorHAnsi" w:cstheme="minorHAnsi"/>
          <w:szCs w:val="22"/>
          <w:lang w:val="el-GR"/>
        </w:rPr>
      </w:pPr>
    </w:p>
    <w:p w14:paraId="6EC076A0" w14:textId="77777777" w:rsidR="00B4312A" w:rsidRDefault="00B4312A" w:rsidP="00E66DA2">
      <w:pPr>
        <w:jc w:val="both"/>
        <w:rPr>
          <w:rFonts w:asciiTheme="minorHAnsi" w:hAnsiTheme="minorHAnsi" w:cstheme="minorHAnsi"/>
          <w:szCs w:val="22"/>
          <w:lang w:val="el-GR"/>
        </w:rPr>
      </w:pPr>
    </w:p>
    <w:p w14:paraId="0B20FD5E" w14:textId="77777777" w:rsidR="00B4312A" w:rsidRDefault="00B4312A" w:rsidP="00E66DA2">
      <w:pPr>
        <w:jc w:val="both"/>
        <w:rPr>
          <w:rFonts w:asciiTheme="minorHAnsi" w:hAnsiTheme="minorHAnsi" w:cstheme="minorHAnsi"/>
          <w:szCs w:val="22"/>
          <w:lang w:val="el-GR"/>
        </w:rPr>
      </w:pPr>
    </w:p>
    <w:p w14:paraId="47B61DB0" w14:textId="77777777" w:rsidR="00B4312A" w:rsidRDefault="00B4312A" w:rsidP="00E66DA2">
      <w:pPr>
        <w:jc w:val="both"/>
        <w:rPr>
          <w:rFonts w:asciiTheme="minorHAnsi" w:hAnsiTheme="minorHAnsi" w:cstheme="minorHAnsi"/>
          <w:szCs w:val="22"/>
          <w:lang w:val="el-GR"/>
        </w:rPr>
      </w:pPr>
    </w:p>
    <w:p w14:paraId="2CA29C5C" w14:textId="77777777" w:rsidR="00B4312A" w:rsidRDefault="00B4312A" w:rsidP="00E66DA2">
      <w:pPr>
        <w:jc w:val="both"/>
        <w:rPr>
          <w:rFonts w:asciiTheme="minorHAnsi" w:hAnsiTheme="minorHAnsi" w:cstheme="minorHAnsi"/>
          <w:szCs w:val="22"/>
          <w:lang w:val="el-GR"/>
        </w:rPr>
      </w:pPr>
    </w:p>
    <w:p w14:paraId="6064E1D6" w14:textId="77777777" w:rsidR="00B4312A" w:rsidRDefault="00B4312A" w:rsidP="00E66DA2">
      <w:pPr>
        <w:jc w:val="both"/>
        <w:rPr>
          <w:rFonts w:asciiTheme="minorHAnsi" w:hAnsiTheme="minorHAnsi" w:cstheme="minorHAnsi"/>
          <w:szCs w:val="22"/>
          <w:lang w:val="el-GR"/>
        </w:rPr>
      </w:pPr>
    </w:p>
    <w:p w14:paraId="2ED8E018" w14:textId="77777777" w:rsidR="00B4312A" w:rsidRDefault="00B4312A" w:rsidP="00E66DA2">
      <w:pPr>
        <w:jc w:val="both"/>
        <w:rPr>
          <w:rFonts w:asciiTheme="minorHAnsi" w:hAnsiTheme="minorHAnsi" w:cstheme="minorHAnsi"/>
          <w:szCs w:val="22"/>
          <w:lang w:val="el-GR"/>
        </w:rPr>
      </w:pPr>
    </w:p>
    <w:p w14:paraId="64652400" w14:textId="77777777" w:rsidR="00B4312A" w:rsidRDefault="00B4312A" w:rsidP="00E66DA2">
      <w:pPr>
        <w:jc w:val="both"/>
        <w:rPr>
          <w:rFonts w:asciiTheme="minorHAnsi" w:hAnsiTheme="minorHAnsi" w:cstheme="minorHAnsi"/>
          <w:szCs w:val="22"/>
          <w:lang w:val="el-GR"/>
        </w:rPr>
      </w:pPr>
    </w:p>
    <w:p w14:paraId="373B2708" w14:textId="77777777" w:rsidR="00B4312A" w:rsidRDefault="00B4312A" w:rsidP="00E66DA2">
      <w:pPr>
        <w:jc w:val="both"/>
        <w:rPr>
          <w:rFonts w:asciiTheme="minorHAnsi" w:hAnsiTheme="minorHAnsi" w:cstheme="minorHAnsi"/>
          <w:szCs w:val="22"/>
          <w:lang w:val="el-GR"/>
        </w:rPr>
      </w:pPr>
    </w:p>
    <w:p w14:paraId="2399967B" w14:textId="77777777" w:rsidR="00B4312A" w:rsidRDefault="00B4312A" w:rsidP="00E66DA2">
      <w:pPr>
        <w:jc w:val="both"/>
        <w:rPr>
          <w:rFonts w:asciiTheme="minorHAnsi" w:hAnsiTheme="minorHAnsi" w:cstheme="minorHAnsi"/>
          <w:szCs w:val="22"/>
          <w:lang w:val="el-GR"/>
        </w:rPr>
      </w:pPr>
    </w:p>
    <w:p w14:paraId="57108790" w14:textId="77777777" w:rsidR="00B4312A" w:rsidRDefault="00B4312A" w:rsidP="00E66DA2">
      <w:pPr>
        <w:jc w:val="both"/>
        <w:rPr>
          <w:rFonts w:asciiTheme="minorHAnsi" w:hAnsiTheme="minorHAnsi" w:cstheme="minorHAnsi"/>
          <w:szCs w:val="22"/>
          <w:lang w:val="el-GR"/>
        </w:rPr>
      </w:pPr>
    </w:p>
    <w:p w14:paraId="5E95BBEC" w14:textId="77777777" w:rsidR="00B4312A" w:rsidRDefault="00B4312A" w:rsidP="00E66DA2">
      <w:pPr>
        <w:jc w:val="both"/>
        <w:rPr>
          <w:rFonts w:asciiTheme="minorHAnsi" w:hAnsiTheme="minorHAnsi" w:cstheme="minorHAnsi"/>
          <w:szCs w:val="22"/>
          <w:lang w:val="el-GR"/>
        </w:rPr>
      </w:pPr>
    </w:p>
    <w:p w14:paraId="7758A81B" w14:textId="77777777" w:rsidR="00B4312A" w:rsidRDefault="00B4312A" w:rsidP="00E66DA2">
      <w:pPr>
        <w:jc w:val="both"/>
        <w:rPr>
          <w:rFonts w:asciiTheme="minorHAnsi" w:hAnsiTheme="minorHAnsi" w:cstheme="minorHAnsi"/>
          <w:szCs w:val="22"/>
          <w:lang w:val="el-GR"/>
        </w:rPr>
      </w:pPr>
    </w:p>
    <w:p w14:paraId="77CA52EC" w14:textId="77777777" w:rsidR="00B4312A" w:rsidRDefault="00B4312A" w:rsidP="00E66DA2">
      <w:pPr>
        <w:jc w:val="both"/>
        <w:rPr>
          <w:rFonts w:asciiTheme="minorHAnsi" w:hAnsiTheme="minorHAnsi" w:cstheme="minorHAnsi"/>
          <w:szCs w:val="22"/>
          <w:lang w:val="el-GR"/>
        </w:rPr>
      </w:pPr>
    </w:p>
    <w:p w14:paraId="415CF1BC" w14:textId="77777777" w:rsidR="00B4312A" w:rsidRDefault="00B4312A" w:rsidP="00E66DA2">
      <w:pPr>
        <w:jc w:val="both"/>
        <w:rPr>
          <w:rFonts w:asciiTheme="minorHAnsi" w:hAnsiTheme="minorHAnsi" w:cstheme="minorHAnsi"/>
          <w:szCs w:val="22"/>
          <w:lang w:val="el-GR"/>
        </w:rPr>
      </w:pPr>
    </w:p>
    <w:p w14:paraId="4DA12473" w14:textId="77777777" w:rsidR="00B4312A" w:rsidRDefault="00B4312A" w:rsidP="00E66DA2">
      <w:pPr>
        <w:jc w:val="both"/>
        <w:rPr>
          <w:rFonts w:asciiTheme="minorHAnsi" w:hAnsiTheme="minorHAnsi" w:cstheme="minorHAnsi"/>
          <w:szCs w:val="22"/>
          <w:lang w:val="el-GR"/>
        </w:rPr>
      </w:pPr>
    </w:p>
    <w:p w14:paraId="325ACECE" w14:textId="77777777" w:rsidR="00B4312A" w:rsidRDefault="00B4312A" w:rsidP="00E66DA2">
      <w:pPr>
        <w:jc w:val="both"/>
        <w:rPr>
          <w:rFonts w:asciiTheme="minorHAnsi" w:hAnsiTheme="minorHAnsi" w:cstheme="minorHAnsi"/>
          <w:szCs w:val="22"/>
          <w:lang w:val="el-GR"/>
        </w:rPr>
      </w:pPr>
    </w:p>
    <w:p w14:paraId="3C2D7ADB" w14:textId="77777777" w:rsidR="00B4312A" w:rsidRDefault="00B4312A" w:rsidP="00E66DA2">
      <w:pPr>
        <w:jc w:val="both"/>
        <w:rPr>
          <w:rFonts w:asciiTheme="minorHAnsi" w:hAnsiTheme="minorHAnsi" w:cstheme="minorHAnsi"/>
          <w:szCs w:val="22"/>
          <w:lang w:val="el-GR"/>
        </w:rPr>
      </w:pPr>
    </w:p>
    <w:p w14:paraId="1C4ED30C" w14:textId="77777777" w:rsidR="00B4312A" w:rsidRDefault="00B4312A" w:rsidP="00E66DA2">
      <w:pPr>
        <w:jc w:val="both"/>
        <w:rPr>
          <w:rFonts w:asciiTheme="minorHAnsi" w:hAnsiTheme="minorHAnsi" w:cstheme="minorHAnsi"/>
          <w:szCs w:val="22"/>
          <w:lang w:val="el-GR"/>
        </w:rPr>
      </w:pPr>
    </w:p>
    <w:p w14:paraId="6FB648BF" w14:textId="77777777" w:rsidR="00B4312A" w:rsidRPr="00F45FC3" w:rsidRDefault="00B4312A" w:rsidP="00E66DA2">
      <w:pPr>
        <w:jc w:val="both"/>
        <w:rPr>
          <w:rFonts w:asciiTheme="minorHAnsi" w:hAnsiTheme="minorHAnsi" w:cstheme="minorHAnsi"/>
          <w:szCs w:val="22"/>
          <w:lang w:val="el-GR"/>
        </w:rPr>
      </w:pPr>
    </w:p>
    <w:p w14:paraId="73F07E46" w14:textId="77777777" w:rsidR="00E66DA2" w:rsidRPr="00525301" w:rsidRDefault="00E66DA2" w:rsidP="00E66DA2">
      <w:pPr>
        <w:pStyle w:val="ListParagraph"/>
        <w:numPr>
          <w:ilvl w:val="0"/>
          <w:numId w:val="29"/>
        </w:numPr>
        <w:contextualSpacing/>
        <w:jc w:val="both"/>
        <w:rPr>
          <w:rFonts w:asciiTheme="minorHAnsi" w:hAnsiTheme="minorHAnsi" w:cstheme="minorHAnsi"/>
          <w:b/>
          <w:bCs/>
          <w:szCs w:val="22"/>
          <w:lang w:val="el-GR"/>
        </w:rPr>
      </w:pPr>
      <w:r w:rsidRPr="00525301">
        <w:rPr>
          <w:rFonts w:asciiTheme="minorHAnsi" w:hAnsiTheme="minorHAnsi" w:cstheme="minorHAnsi"/>
          <w:b/>
          <w:bCs/>
          <w:szCs w:val="22"/>
          <w:lang w:val="el-GR"/>
        </w:rPr>
        <w:lastRenderedPageBreak/>
        <w:t>Έκθεση αξιολόγησης διαγωνισμού για Προμήθεια, εγκατάσταση και συντήρηση έξυπνου συστήματος πρόσβασης και διαχείρισης Χ.Σ. Δήμου Λάρνακας.</w:t>
      </w:r>
    </w:p>
    <w:p w14:paraId="6C293518" w14:textId="7D100999" w:rsidR="00E66DA2" w:rsidRDefault="00E66DA2" w:rsidP="00E66DA2">
      <w:pPr>
        <w:jc w:val="both"/>
        <w:rPr>
          <w:rFonts w:asciiTheme="minorHAnsi" w:hAnsiTheme="minorHAnsi" w:cstheme="minorHAnsi"/>
          <w:szCs w:val="22"/>
          <w:lang w:val="el-GR"/>
        </w:rPr>
      </w:pPr>
      <w:bookmarkStart w:id="3" w:name="_Hlk199934470"/>
      <w:r>
        <w:rPr>
          <w:rFonts w:asciiTheme="minorHAnsi" w:hAnsiTheme="minorHAnsi" w:cstheme="minorHAnsi"/>
          <w:szCs w:val="22"/>
          <w:lang w:val="el-GR"/>
        </w:rPr>
        <w:t>Η Επιτροπή ενημερώνεται για την έκθεση αξιολόγησης για το διαγωνισμό για την προμήθεια</w:t>
      </w:r>
      <w:r w:rsidRPr="00525301">
        <w:rPr>
          <w:rFonts w:asciiTheme="minorHAnsi" w:hAnsiTheme="minorHAnsi" w:cstheme="minorHAnsi"/>
          <w:szCs w:val="22"/>
          <w:lang w:val="el-GR"/>
        </w:rPr>
        <w:t>, εγκατάσταση και συντήρηση έξυπνου συστήματος πρόσβασης και διαχείρισης Χ.Σ. Δήμου Λάρνακας.</w:t>
      </w:r>
    </w:p>
    <w:p w14:paraId="03E6C8B1" w14:textId="77777777" w:rsidR="00E66DA2" w:rsidRDefault="00E66DA2" w:rsidP="00E66DA2">
      <w:pPr>
        <w:jc w:val="both"/>
        <w:rPr>
          <w:rFonts w:asciiTheme="minorHAnsi" w:hAnsiTheme="minorHAnsi" w:cstheme="minorHAnsi"/>
          <w:szCs w:val="22"/>
          <w:lang w:val="el-GR"/>
        </w:rPr>
      </w:pPr>
    </w:p>
    <w:p w14:paraId="47ADE23A" w14:textId="1D2F95C2" w:rsidR="00E66DA2" w:rsidRPr="004B40B9" w:rsidRDefault="00E66DA2" w:rsidP="00E66DA2">
      <w:pPr>
        <w:jc w:val="both"/>
        <w:rPr>
          <w:rFonts w:asciiTheme="minorHAnsi" w:hAnsiTheme="minorHAnsi" w:cstheme="minorHAnsi"/>
          <w:szCs w:val="22"/>
          <w:lang w:val="el-GR"/>
        </w:rPr>
      </w:pPr>
      <w:r w:rsidRPr="004B40B9">
        <w:rPr>
          <w:rFonts w:asciiTheme="minorHAnsi" w:hAnsiTheme="minorHAnsi" w:cstheme="minorHAnsi"/>
          <w:bCs/>
          <w:szCs w:val="22"/>
          <w:lang w:val="el-GR"/>
        </w:rPr>
        <w:t>Ο διαγωνισμός προκηρύχτηκε στις 20/12/2024 με ημερομηνία λήξης την 20</w:t>
      </w:r>
      <w:r w:rsidRPr="004B40B9">
        <w:rPr>
          <w:rFonts w:asciiTheme="minorHAnsi" w:hAnsiTheme="minorHAnsi" w:cstheme="minorHAnsi"/>
          <w:bCs/>
          <w:szCs w:val="22"/>
          <w:vertAlign w:val="superscript"/>
          <w:lang w:val="el-GR"/>
        </w:rPr>
        <w:t>η</w:t>
      </w:r>
      <w:r w:rsidRPr="004B40B9">
        <w:rPr>
          <w:rFonts w:asciiTheme="minorHAnsi" w:hAnsiTheme="minorHAnsi" w:cstheme="minorHAnsi"/>
          <w:bCs/>
          <w:szCs w:val="22"/>
          <w:lang w:val="el-GR"/>
        </w:rPr>
        <w:t xml:space="preserve">/3/2025, </w:t>
      </w:r>
      <w:r w:rsidRPr="004B40B9">
        <w:rPr>
          <w:rFonts w:asciiTheme="minorHAnsi" w:hAnsiTheme="minorHAnsi" w:cstheme="minorHAnsi"/>
          <w:szCs w:val="22"/>
          <w:lang w:val="el-GR"/>
        </w:rPr>
        <w:t>με προϋπολογισμό €2.053.000,00 μη συμπεριλαμβανομένου του ΦΠΑ.</w:t>
      </w:r>
      <w:r w:rsidR="00A8411D">
        <w:rPr>
          <w:rFonts w:asciiTheme="minorHAnsi" w:hAnsiTheme="minorHAnsi" w:cstheme="minorHAnsi"/>
          <w:szCs w:val="22"/>
          <w:lang w:val="el-GR"/>
        </w:rPr>
        <w:t xml:space="preserve"> </w:t>
      </w:r>
      <w:r w:rsidRPr="004B40B9">
        <w:rPr>
          <w:rFonts w:asciiTheme="minorHAnsi" w:hAnsiTheme="minorHAnsi" w:cstheme="minorHAnsi"/>
          <w:szCs w:val="22"/>
          <w:lang w:val="el-GR"/>
        </w:rPr>
        <w:t xml:space="preserve">Τα έγγραφα του Διαγωνισμού εγκρίθηκαν από την Επιτροπή Προσφορών κατά τη συνεδρία της, </w:t>
      </w:r>
      <w:proofErr w:type="spellStart"/>
      <w:r w:rsidRPr="004B40B9">
        <w:rPr>
          <w:rFonts w:asciiTheme="minorHAnsi" w:hAnsiTheme="minorHAnsi" w:cstheme="minorHAnsi"/>
          <w:szCs w:val="22"/>
          <w:lang w:val="el-GR"/>
        </w:rPr>
        <w:t>ημερ</w:t>
      </w:r>
      <w:proofErr w:type="spellEnd"/>
      <w:r w:rsidRPr="004B40B9">
        <w:rPr>
          <w:rFonts w:asciiTheme="minorHAnsi" w:hAnsiTheme="minorHAnsi" w:cstheme="minorHAnsi"/>
          <w:szCs w:val="22"/>
          <w:lang w:val="el-GR"/>
        </w:rPr>
        <w:t xml:space="preserve">. 12/12/2024, </w:t>
      </w:r>
      <w:proofErr w:type="spellStart"/>
      <w:r w:rsidRPr="004B40B9">
        <w:rPr>
          <w:rFonts w:asciiTheme="minorHAnsi" w:hAnsiTheme="minorHAnsi" w:cstheme="minorHAnsi"/>
          <w:szCs w:val="22"/>
          <w:lang w:val="el-GR"/>
        </w:rPr>
        <w:t>Αρ</w:t>
      </w:r>
      <w:proofErr w:type="spellEnd"/>
      <w:r w:rsidRPr="004B40B9">
        <w:rPr>
          <w:rFonts w:asciiTheme="minorHAnsi" w:hAnsiTheme="minorHAnsi" w:cstheme="minorHAnsi"/>
          <w:szCs w:val="22"/>
          <w:lang w:val="el-GR"/>
        </w:rPr>
        <w:t xml:space="preserve">. </w:t>
      </w:r>
      <w:proofErr w:type="spellStart"/>
      <w:r w:rsidRPr="004B40B9">
        <w:rPr>
          <w:rFonts w:asciiTheme="minorHAnsi" w:hAnsiTheme="minorHAnsi" w:cstheme="minorHAnsi"/>
          <w:szCs w:val="22"/>
          <w:lang w:val="el-GR"/>
        </w:rPr>
        <w:t>Πρακτ</w:t>
      </w:r>
      <w:proofErr w:type="spellEnd"/>
      <w:r w:rsidRPr="004B40B9">
        <w:rPr>
          <w:rFonts w:asciiTheme="minorHAnsi" w:hAnsiTheme="minorHAnsi" w:cstheme="minorHAnsi"/>
          <w:szCs w:val="22"/>
          <w:lang w:val="el-GR"/>
        </w:rPr>
        <w:t>. 6/2024.</w:t>
      </w:r>
      <w:r w:rsidRPr="004B40B9">
        <w:rPr>
          <w:rFonts w:asciiTheme="minorHAnsi" w:hAnsiTheme="minorHAnsi" w:cstheme="minorHAnsi"/>
          <w:bCs/>
          <w:szCs w:val="22"/>
          <w:lang w:val="el-GR"/>
        </w:rPr>
        <w:t xml:space="preserve"> </w:t>
      </w:r>
      <w:r w:rsidRPr="004B40B9">
        <w:rPr>
          <w:rFonts w:asciiTheme="minorHAnsi" w:hAnsiTheme="minorHAnsi" w:cstheme="minorHAnsi"/>
          <w:szCs w:val="22"/>
          <w:lang w:val="el-GR"/>
        </w:rPr>
        <w:t xml:space="preserve">Η Επιτροπή Αξιολόγησης του Διαγωνισμού ορίστηκε από το Συμβούλιο Προσφορών κατά τη συνεδρία του </w:t>
      </w:r>
      <w:proofErr w:type="spellStart"/>
      <w:r w:rsidRPr="004B40B9">
        <w:rPr>
          <w:rFonts w:asciiTheme="minorHAnsi" w:hAnsiTheme="minorHAnsi" w:cstheme="minorHAnsi"/>
          <w:szCs w:val="22"/>
          <w:lang w:val="el-GR"/>
        </w:rPr>
        <w:t>ημερ</w:t>
      </w:r>
      <w:proofErr w:type="spellEnd"/>
      <w:r w:rsidRPr="004B40B9">
        <w:rPr>
          <w:rFonts w:asciiTheme="minorHAnsi" w:hAnsiTheme="minorHAnsi" w:cstheme="minorHAnsi"/>
          <w:szCs w:val="22"/>
          <w:lang w:val="el-GR"/>
        </w:rPr>
        <w:t xml:space="preserve">. 12/12/2024 </w:t>
      </w:r>
      <w:proofErr w:type="spellStart"/>
      <w:r w:rsidRPr="004B40B9">
        <w:rPr>
          <w:rFonts w:asciiTheme="minorHAnsi" w:hAnsiTheme="minorHAnsi" w:cstheme="minorHAnsi"/>
          <w:szCs w:val="22"/>
          <w:lang w:val="el-GR"/>
        </w:rPr>
        <w:t>Αρ</w:t>
      </w:r>
      <w:proofErr w:type="spellEnd"/>
      <w:r w:rsidRPr="004B40B9">
        <w:rPr>
          <w:rFonts w:asciiTheme="minorHAnsi" w:hAnsiTheme="minorHAnsi" w:cstheme="minorHAnsi"/>
          <w:szCs w:val="22"/>
          <w:lang w:val="el-GR"/>
        </w:rPr>
        <w:t xml:space="preserve">. Πρακτ.5/2024 και  αποτελείται από τους ακόλουθους: </w:t>
      </w:r>
      <w:r w:rsidR="00F45FC3">
        <w:rPr>
          <w:rFonts w:asciiTheme="minorHAnsi" w:hAnsiTheme="minorHAnsi" w:cstheme="minorHAnsi"/>
          <w:szCs w:val="22"/>
        </w:rPr>
        <w:t>XXXXXXXXX</w:t>
      </w:r>
      <w:r w:rsidRPr="004B40B9">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00A8411D">
        <w:rPr>
          <w:rFonts w:asciiTheme="minorHAnsi" w:hAnsiTheme="minorHAnsi" w:cstheme="minorHAnsi"/>
          <w:szCs w:val="22"/>
          <w:lang w:val="el-GR"/>
        </w:rPr>
        <w:t>.</w:t>
      </w:r>
    </w:p>
    <w:p w14:paraId="74CCA030" w14:textId="77777777" w:rsidR="00E66DA2" w:rsidRPr="004B40B9" w:rsidRDefault="00E66DA2" w:rsidP="00E66DA2">
      <w:p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Ακολούθως </w:t>
      </w:r>
      <w:r>
        <w:rPr>
          <w:rFonts w:asciiTheme="minorHAnsi" w:hAnsiTheme="minorHAnsi" w:cstheme="minorHAnsi"/>
          <w:szCs w:val="22"/>
          <w:lang w:val="el-GR"/>
        </w:rPr>
        <w:t>η Επιτροπή</w:t>
      </w:r>
      <w:r w:rsidRPr="004B40B9">
        <w:rPr>
          <w:rFonts w:asciiTheme="minorHAnsi" w:hAnsiTheme="minorHAnsi" w:cstheme="minorHAnsi"/>
          <w:szCs w:val="22"/>
          <w:lang w:val="el-GR"/>
        </w:rPr>
        <w:t xml:space="preserve"> ενημερώνεται ότι οι προσφορές υποβλήθηκαν μέσω του </w:t>
      </w:r>
      <w:r w:rsidRPr="004B40B9">
        <w:rPr>
          <w:rFonts w:asciiTheme="minorHAnsi" w:hAnsiTheme="minorHAnsi" w:cstheme="minorHAnsi"/>
          <w:szCs w:val="22"/>
        </w:rPr>
        <w:t>e</w:t>
      </w:r>
      <w:r w:rsidRPr="004B40B9">
        <w:rPr>
          <w:rFonts w:asciiTheme="minorHAnsi" w:hAnsiTheme="minorHAnsi" w:cstheme="minorHAnsi"/>
          <w:szCs w:val="22"/>
          <w:lang w:val="el-GR"/>
        </w:rPr>
        <w:t>-</w:t>
      </w:r>
      <w:r w:rsidRPr="004B40B9">
        <w:rPr>
          <w:rFonts w:asciiTheme="minorHAnsi" w:hAnsiTheme="minorHAnsi" w:cstheme="minorHAnsi"/>
          <w:szCs w:val="22"/>
        </w:rPr>
        <w:t>Procurement</w:t>
      </w:r>
      <w:r w:rsidRPr="004B40B9">
        <w:rPr>
          <w:rFonts w:asciiTheme="minorHAnsi" w:hAnsiTheme="minorHAnsi" w:cstheme="minorHAnsi"/>
          <w:szCs w:val="22"/>
          <w:lang w:val="el-GR"/>
        </w:rPr>
        <w:t>.. Πιο συγκεκριμένα, υποβλήθηκαν δύο αιτήσεις:</w:t>
      </w:r>
    </w:p>
    <w:tbl>
      <w:tblPr>
        <w:tblW w:w="5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758"/>
        <w:gridCol w:w="2013"/>
      </w:tblGrid>
      <w:tr w:rsidR="00E66DA2" w:rsidRPr="004B40B9" w14:paraId="08121991" w14:textId="77777777" w:rsidTr="00E460CB">
        <w:trPr>
          <w:trHeight w:val="435"/>
          <w:jc w:val="center"/>
        </w:trPr>
        <w:tc>
          <w:tcPr>
            <w:tcW w:w="609" w:type="dxa"/>
            <w:shd w:val="clear" w:color="auto" w:fill="D9D9D9"/>
          </w:tcPr>
          <w:p w14:paraId="692A3876" w14:textId="77777777" w:rsidR="00E66DA2" w:rsidRPr="004B40B9" w:rsidRDefault="00E66DA2" w:rsidP="00E460CB">
            <w:pPr>
              <w:spacing w:before="120" w:after="120" w:line="276" w:lineRule="auto"/>
              <w:jc w:val="both"/>
              <w:rPr>
                <w:rFonts w:asciiTheme="minorHAnsi" w:hAnsiTheme="minorHAnsi" w:cstheme="minorHAnsi"/>
                <w:b/>
                <w:bCs/>
                <w:szCs w:val="22"/>
                <w:lang w:val="el-GR"/>
              </w:rPr>
            </w:pPr>
            <w:r w:rsidRPr="004B40B9">
              <w:rPr>
                <w:rFonts w:asciiTheme="minorHAnsi" w:hAnsiTheme="minorHAnsi" w:cstheme="minorHAnsi"/>
                <w:b/>
                <w:bCs/>
                <w:szCs w:val="22"/>
                <w:lang w:val="el-GR"/>
              </w:rPr>
              <w:t>α/α</w:t>
            </w:r>
          </w:p>
        </w:tc>
        <w:tc>
          <w:tcPr>
            <w:tcW w:w="2758" w:type="dxa"/>
            <w:shd w:val="clear" w:color="auto" w:fill="D9D9D9"/>
          </w:tcPr>
          <w:p w14:paraId="13C4FDC8" w14:textId="77777777" w:rsidR="00E66DA2" w:rsidRPr="004B40B9" w:rsidRDefault="00E66DA2" w:rsidP="00E460CB">
            <w:pPr>
              <w:spacing w:before="120" w:after="120" w:line="276" w:lineRule="auto"/>
              <w:jc w:val="center"/>
              <w:rPr>
                <w:rFonts w:asciiTheme="minorHAnsi" w:hAnsiTheme="minorHAnsi" w:cstheme="minorHAnsi"/>
                <w:b/>
                <w:bCs/>
                <w:szCs w:val="22"/>
              </w:rPr>
            </w:pPr>
            <w:r w:rsidRPr="004B40B9">
              <w:rPr>
                <w:rFonts w:asciiTheme="minorHAnsi" w:hAnsiTheme="minorHAnsi" w:cstheme="minorHAnsi"/>
                <w:b/>
                <w:bCs/>
                <w:szCs w:val="22"/>
                <w:lang w:val="el-GR"/>
              </w:rPr>
              <w:t xml:space="preserve">Όνομα </w:t>
            </w:r>
            <w:proofErr w:type="spellStart"/>
            <w:r w:rsidRPr="004B40B9">
              <w:rPr>
                <w:rFonts w:asciiTheme="minorHAnsi" w:hAnsiTheme="minorHAnsi" w:cstheme="minorHAnsi"/>
                <w:b/>
                <w:bCs/>
                <w:szCs w:val="22"/>
                <w:lang w:val="el-GR"/>
              </w:rPr>
              <w:t>Προσφοροδότη</w:t>
            </w:r>
            <w:proofErr w:type="spellEnd"/>
          </w:p>
        </w:tc>
        <w:tc>
          <w:tcPr>
            <w:tcW w:w="2013" w:type="dxa"/>
            <w:shd w:val="clear" w:color="auto" w:fill="D9D9D9"/>
          </w:tcPr>
          <w:p w14:paraId="07489F40" w14:textId="77777777" w:rsidR="00E66DA2" w:rsidRPr="004B40B9" w:rsidRDefault="00E66DA2" w:rsidP="00E460CB">
            <w:pPr>
              <w:spacing w:before="120" w:after="120" w:line="276" w:lineRule="auto"/>
              <w:jc w:val="center"/>
              <w:rPr>
                <w:rFonts w:asciiTheme="minorHAnsi" w:hAnsiTheme="minorHAnsi" w:cstheme="minorHAnsi"/>
                <w:b/>
                <w:bCs/>
                <w:szCs w:val="22"/>
                <w:lang w:val="el-GR"/>
              </w:rPr>
            </w:pPr>
            <w:proofErr w:type="spellStart"/>
            <w:r w:rsidRPr="004B40B9">
              <w:rPr>
                <w:rFonts w:asciiTheme="minorHAnsi" w:hAnsiTheme="minorHAnsi" w:cstheme="minorHAnsi"/>
                <w:b/>
                <w:bCs/>
                <w:szCs w:val="22"/>
                <w:lang w:val="el-GR"/>
              </w:rPr>
              <w:t>Αρ</w:t>
            </w:r>
            <w:proofErr w:type="spellEnd"/>
            <w:r w:rsidRPr="004B40B9">
              <w:rPr>
                <w:rFonts w:asciiTheme="minorHAnsi" w:hAnsiTheme="minorHAnsi" w:cstheme="minorHAnsi"/>
                <w:b/>
                <w:bCs/>
                <w:szCs w:val="22"/>
                <w:lang w:val="el-GR"/>
              </w:rPr>
              <w:t>. Προσφοράς</w:t>
            </w:r>
          </w:p>
        </w:tc>
      </w:tr>
      <w:tr w:rsidR="00F45FC3" w:rsidRPr="004B40B9" w14:paraId="161C4601" w14:textId="77777777" w:rsidTr="00E460CB">
        <w:trPr>
          <w:trHeight w:val="452"/>
          <w:jc w:val="center"/>
        </w:trPr>
        <w:tc>
          <w:tcPr>
            <w:tcW w:w="609" w:type="dxa"/>
            <w:vAlign w:val="center"/>
          </w:tcPr>
          <w:p w14:paraId="396B95CF" w14:textId="77777777" w:rsidR="00F45FC3" w:rsidRPr="004B40B9" w:rsidRDefault="00F45FC3" w:rsidP="00F45FC3">
            <w:pPr>
              <w:spacing w:before="120" w:after="120" w:line="276" w:lineRule="auto"/>
              <w:jc w:val="center"/>
              <w:rPr>
                <w:rFonts w:asciiTheme="minorHAnsi" w:hAnsiTheme="minorHAnsi" w:cstheme="minorHAnsi"/>
                <w:szCs w:val="22"/>
                <w:lang w:val="el-GR"/>
              </w:rPr>
            </w:pPr>
            <w:r w:rsidRPr="004B40B9">
              <w:rPr>
                <w:rFonts w:asciiTheme="minorHAnsi" w:hAnsiTheme="minorHAnsi" w:cstheme="minorHAnsi"/>
                <w:szCs w:val="22"/>
                <w:lang w:val="el-GR"/>
              </w:rPr>
              <w:t>1</w:t>
            </w:r>
          </w:p>
        </w:tc>
        <w:tc>
          <w:tcPr>
            <w:tcW w:w="2758" w:type="dxa"/>
          </w:tcPr>
          <w:p w14:paraId="6F5F00A3" w14:textId="483716EB" w:rsidR="00F45FC3" w:rsidRPr="004B40B9" w:rsidRDefault="00F45FC3" w:rsidP="00F45FC3">
            <w:pPr>
              <w:pStyle w:val="TableParagraph"/>
              <w:spacing w:before="120" w:after="120" w:line="276" w:lineRule="auto"/>
              <w:ind w:left="25"/>
              <w:jc w:val="center"/>
              <w:rPr>
                <w:rFonts w:asciiTheme="minorHAnsi" w:hAnsiTheme="minorHAnsi" w:cstheme="minorHAnsi"/>
                <w:spacing w:val="-4"/>
              </w:rPr>
            </w:pPr>
            <w:r w:rsidRPr="00FE7405">
              <w:rPr>
                <w:rFonts w:asciiTheme="minorHAnsi" w:hAnsiTheme="minorHAnsi" w:cstheme="minorHAnsi"/>
              </w:rPr>
              <w:t>XXXXXXXXX</w:t>
            </w:r>
          </w:p>
        </w:tc>
        <w:tc>
          <w:tcPr>
            <w:tcW w:w="2013" w:type="dxa"/>
            <w:vAlign w:val="center"/>
          </w:tcPr>
          <w:p w14:paraId="2AA85046" w14:textId="77777777" w:rsidR="00F45FC3" w:rsidRPr="004B40B9" w:rsidRDefault="00F45FC3" w:rsidP="00F45FC3">
            <w:pPr>
              <w:spacing w:before="120" w:after="120" w:line="276" w:lineRule="auto"/>
              <w:jc w:val="center"/>
              <w:rPr>
                <w:rFonts w:asciiTheme="minorHAnsi" w:hAnsiTheme="minorHAnsi" w:cstheme="minorHAnsi"/>
                <w:spacing w:val="-4"/>
                <w:szCs w:val="22"/>
              </w:rPr>
            </w:pPr>
            <w:r w:rsidRPr="004B40B9">
              <w:rPr>
                <w:rFonts w:asciiTheme="minorHAnsi" w:hAnsiTheme="minorHAnsi" w:cstheme="minorHAnsi"/>
                <w:spacing w:val="-2"/>
                <w:szCs w:val="22"/>
              </w:rPr>
              <w:t>137316</w:t>
            </w:r>
          </w:p>
        </w:tc>
      </w:tr>
      <w:tr w:rsidR="00F45FC3" w:rsidRPr="004B40B9" w14:paraId="1F3BD933" w14:textId="77777777" w:rsidTr="00E460CB">
        <w:trPr>
          <w:trHeight w:val="452"/>
          <w:jc w:val="center"/>
        </w:trPr>
        <w:tc>
          <w:tcPr>
            <w:tcW w:w="609" w:type="dxa"/>
            <w:vAlign w:val="center"/>
          </w:tcPr>
          <w:p w14:paraId="55B64D28" w14:textId="77777777" w:rsidR="00F45FC3" w:rsidRPr="004B40B9" w:rsidRDefault="00F45FC3" w:rsidP="00F45FC3">
            <w:pPr>
              <w:spacing w:before="120" w:after="120" w:line="276" w:lineRule="auto"/>
              <w:jc w:val="center"/>
              <w:rPr>
                <w:rFonts w:asciiTheme="minorHAnsi" w:hAnsiTheme="minorHAnsi" w:cstheme="minorHAnsi"/>
                <w:szCs w:val="22"/>
                <w:lang w:val="el-GR"/>
              </w:rPr>
            </w:pPr>
            <w:r w:rsidRPr="004B40B9">
              <w:rPr>
                <w:rFonts w:asciiTheme="minorHAnsi" w:hAnsiTheme="minorHAnsi" w:cstheme="minorHAnsi"/>
                <w:szCs w:val="22"/>
                <w:lang w:val="el-GR"/>
              </w:rPr>
              <w:t>2</w:t>
            </w:r>
          </w:p>
        </w:tc>
        <w:tc>
          <w:tcPr>
            <w:tcW w:w="2758" w:type="dxa"/>
          </w:tcPr>
          <w:p w14:paraId="4DBAEB98" w14:textId="67475403" w:rsidR="00F45FC3" w:rsidRPr="004B40B9" w:rsidRDefault="00F45FC3" w:rsidP="00F45FC3">
            <w:pPr>
              <w:pStyle w:val="TableParagraph"/>
              <w:spacing w:before="120" w:after="120" w:line="276" w:lineRule="auto"/>
              <w:ind w:left="63"/>
              <w:jc w:val="center"/>
              <w:rPr>
                <w:rFonts w:asciiTheme="minorHAnsi" w:hAnsiTheme="minorHAnsi" w:cstheme="minorHAnsi"/>
              </w:rPr>
            </w:pPr>
            <w:r w:rsidRPr="00FE7405">
              <w:rPr>
                <w:rFonts w:asciiTheme="minorHAnsi" w:hAnsiTheme="minorHAnsi" w:cstheme="minorHAnsi"/>
              </w:rPr>
              <w:t>XXXXXXXXX</w:t>
            </w:r>
          </w:p>
        </w:tc>
        <w:tc>
          <w:tcPr>
            <w:tcW w:w="2013" w:type="dxa"/>
            <w:vAlign w:val="center"/>
          </w:tcPr>
          <w:p w14:paraId="16ED0DEC" w14:textId="77777777" w:rsidR="00F45FC3" w:rsidRPr="004B40B9" w:rsidRDefault="00F45FC3" w:rsidP="00F45FC3">
            <w:pPr>
              <w:spacing w:before="120" w:after="120" w:line="276" w:lineRule="auto"/>
              <w:jc w:val="center"/>
              <w:rPr>
                <w:rFonts w:asciiTheme="minorHAnsi" w:hAnsiTheme="minorHAnsi" w:cstheme="minorHAnsi"/>
                <w:szCs w:val="22"/>
              </w:rPr>
            </w:pPr>
            <w:r w:rsidRPr="004B40B9">
              <w:rPr>
                <w:rFonts w:asciiTheme="minorHAnsi" w:hAnsiTheme="minorHAnsi" w:cstheme="minorHAnsi"/>
                <w:spacing w:val="-2"/>
                <w:szCs w:val="22"/>
              </w:rPr>
              <w:t>137319</w:t>
            </w:r>
          </w:p>
        </w:tc>
      </w:tr>
    </w:tbl>
    <w:p w14:paraId="5608316C" w14:textId="77777777" w:rsidR="00E66DA2" w:rsidRPr="004B40B9" w:rsidRDefault="00E66DA2" w:rsidP="00E66DA2">
      <w:p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Στη συνέχεια η Επιτροπή ενημερώνεται ότι ελέγχθηκαν οι προϋποθέσεις συμμετοχής και  έχει εντοπιστεί ότι και οι δύο προσφορές είναι πλήρεις ως προς το τεχνικό μέρος και ως εκ τούτου η Επιτροπή Αξιολόγησης προχώρησε στην αξιολόγηση και των δύο προσφορών ως προς το οικονομικό τους σκέλος. Πιο συγκεκριμένα: </w:t>
      </w:r>
    </w:p>
    <w:p w14:paraId="135CE968" w14:textId="77777777" w:rsidR="00E66DA2" w:rsidRPr="004B40B9" w:rsidRDefault="00E66DA2" w:rsidP="00E66DA2">
      <w:pPr>
        <w:spacing w:before="120" w:after="120" w:line="276" w:lineRule="auto"/>
        <w:ind w:left="567" w:hanging="567"/>
        <w:jc w:val="both"/>
        <w:rPr>
          <w:rFonts w:asciiTheme="minorHAnsi" w:hAnsiTheme="minorHAnsi" w:cstheme="minorHAnsi"/>
          <w:szCs w:val="22"/>
          <w:lang w:val="el-GR"/>
        </w:rPr>
      </w:pPr>
      <w:r w:rsidRPr="004B40B9">
        <w:rPr>
          <w:rFonts w:asciiTheme="minorHAnsi" w:hAnsiTheme="minorHAnsi" w:cstheme="minorHAnsi"/>
          <w:szCs w:val="22"/>
          <w:lang w:val="el-GR"/>
        </w:rPr>
        <w:t>Ε3</w:t>
      </w:r>
      <w:r w:rsidRPr="004B40B9">
        <w:rPr>
          <w:rFonts w:asciiTheme="minorHAnsi" w:hAnsiTheme="minorHAnsi" w:cstheme="minorHAnsi"/>
          <w:szCs w:val="22"/>
          <w:lang w:val="el-GR"/>
        </w:rPr>
        <w:tab/>
        <w:t xml:space="preserve">Οι οικονομικές προσφορές των </w:t>
      </w:r>
      <w:proofErr w:type="spellStart"/>
      <w:r w:rsidRPr="004B40B9">
        <w:rPr>
          <w:rFonts w:asciiTheme="minorHAnsi" w:hAnsiTheme="minorHAnsi" w:cstheme="minorHAnsi"/>
          <w:szCs w:val="22"/>
          <w:lang w:val="el-GR"/>
        </w:rPr>
        <w:t>προσφοροδοτών</w:t>
      </w:r>
      <w:proofErr w:type="spellEnd"/>
      <w:r w:rsidRPr="004B40B9">
        <w:rPr>
          <w:rFonts w:asciiTheme="minorHAnsi" w:hAnsiTheme="minorHAnsi" w:cstheme="minorHAnsi"/>
          <w:szCs w:val="22"/>
          <w:lang w:val="el-GR"/>
        </w:rPr>
        <w:t xml:space="preserve"> έχουν ως εξής:</w:t>
      </w:r>
    </w:p>
    <w:tbl>
      <w:tblPr>
        <w:tblW w:w="977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4131"/>
        <w:gridCol w:w="2555"/>
        <w:gridCol w:w="2555"/>
      </w:tblGrid>
      <w:tr w:rsidR="00E66DA2" w:rsidRPr="00B4312A" w14:paraId="4DE86095" w14:textId="77777777" w:rsidTr="00E460CB">
        <w:trPr>
          <w:trHeight w:val="424"/>
        </w:trPr>
        <w:tc>
          <w:tcPr>
            <w:tcW w:w="9779" w:type="dxa"/>
            <w:gridSpan w:val="4"/>
            <w:tcBorders>
              <w:top w:val="single" w:sz="4" w:space="0" w:color="000000"/>
              <w:left w:val="single" w:sz="4" w:space="0" w:color="000000"/>
              <w:bottom w:val="single" w:sz="4" w:space="0" w:color="000000"/>
              <w:right w:val="single" w:sz="4" w:space="0" w:color="000000"/>
            </w:tcBorders>
            <w:shd w:val="clear" w:color="auto" w:fill="F1F1F1"/>
          </w:tcPr>
          <w:p w14:paraId="6E730735" w14:textId="77777777" w:rsidR="00E66DA2" w:rsidRPr="004B40B9" w:rsidRDefault="00E66DA2" w:rsidP="00E460CB">
            <w:pPr>
              <w:pStyle w:val="TableParagraph"/>
              <w:spacing w:before="120" w:after="120" w:line="276" w:lineRule="auto"/>
              <w:rPr>
                <w:rFonts w:asciiTheme="minorHAnsi" w:hAnsiTheme="minorHAnsi" w:cstheme="minorHAnsi"/>
                <w:b/>
                <w:bCs/>
              </w:rPr>
            </w:pPr>
            <w:r w:rsidRPr="004B40B9">
              <w:rPr>
                <w:rFonts w:asciiTheme="minorHAnsi" w:hAnsiTheme="minorHAnsi" w:cstheme="minorHAnsi"/>
              </w:rPr>
              <w:tab/>
              <w:t>Α. Προμήθεια, εγκατάσταση και συντήρηση έξυπνου συστήματος πρόσβασης και διαχείρισης χώρων στάθμευσης Δήμου Λάρνακας.</w:t>
            </w:r>
          </w:p>
        </w:tc>
      </w:tr>
      <w:tr w:rsidR="00E66DA2" w:rsidRPr="004B40B9" w14:paraId="67E85827" w14:textId="77777777" w:rsidTr="00E460CB">
        <w:trPr>
          <w:trHeight w:val="198"/>
        </w:trPr>
        <w:tc>
          <w:tcPr>
            <w:tcW w:w="538" w:type="dxa"/>
            <w:vMerge w:val="restart"/>
            <w:shd w:val="clear" w:color="auto" w:fill="F1F1F1"/>
            <w:vAlign w:val="center"/>
          </w:tcPr>
          <w:p w14:paraId="66CE165C" w14:textId="77777777" w:rsidR="00E66DA2" w:rsidRPr="004B40B9" w:rsidRDefault="00E66DA2" w:rsidP="00E460CB">
            <w:pPr>
              <w:pStyle w:val="TableParagraph"/>
              <w:spacing w:before="120" w:after="120" w:line="276" w:lineRule="auto"/>
              <w:ind w:left="9"/>
              <w:jc w:val="center"/>
              <w:rPr>
                <w:rFonts w:asciiTheme="minorHAnsi" w:hAnsiTheme="minorHAnsi" w:cstheme="minorHAnsi"/>
              </w:rPr>
            </w:pPr>
            <w:r w:rsidRPr="004B40B9">
              <w:rPr>
                <w:rFonts w:asciiTheme="minorHAnsi" w:hAnsiTheme="minorHAnsi" w:cstheme="minorHAnsi"/>
                <w:spacing w:val="-5"/>
              </w:rPr>
              <w:t>Α/Α</w:t>
            </w:r>
          </w:p>
        </w:tc>
        <w:tc>
          <w:tcPr>
            <w:tcW w:w="4131" w:type="dxa"/>
            <w:vMerge w:val="restart"/>
            <w:shd w:val="clear" w:color="auto" w:fill="F1F1F1"/>
            <w:vAlign w:val="center"/>
          </w:tcPr>
          <w:p w14:paraId="0B3CA649" w14:textId="77777777" w:rsidR="00E66DA2" w:rsidRPr="004B40B9" w:rsidRDefault="00E66DA2" w:rsidP="00E460CB">
            <w:pPr>
              <w:pStyle w:val="TableParagraph"/>
              <w:spacing w:before="120" w:after="120" w:line="276" w:lineRule="auto"/>
              <w:ind w:left="105"/>
              <w:rPr>
                <w:rFonts w:asciiTheme="minorHAnsi" w:hAnsiTheme="minorHAnsi" w:cstheme="minorHAnsi"/>
              </w:rPr>
            </w:pPr>
            <w:r w:rsidRPr="004B40B9">
              <w:rPr>
                <w:rFonts w:asciiTheme="minorHAnsi" w:hAnsiTheme="minorHAnsi" w:cstheme="minorHAnsi"/>
              </w:rPr>
              <w:t xml:space="preserve">ΧΩΡΟΣ </w:t>
            </w:r>
            <w:r w:rsidRPr="004B40B9">
              <w:rPr>
                <w:rFonts w:asciiTheme="minorHAnsi" w:hAnsiTheme="minorHAnsi" w:cstheme="minorHAnsi"/>
                <w:spacing w:val="-2"/>
              </w:rPr>
              <w:t>ΣΤΑΘΜΕΥΣΗΣ</w:t>
            </w:r>
          </w:p>
        </w:tc>
        <w:tc>
          <w:tcPr>
            <w:tcW w:w="5110" w:type="dxa"/>
            <w:gridSpan w:val="2"/>
            <w:shd w:val="clear" w:color="auto" w:fill="F1F1F1"/>
            <w:vAlign w:val="center"/>
          </w:tcPr>
          <w:p w14:paraId="30C3F059" w14:textId="77777777" w:rsidR="00E66DA2" w:rsidRPr="004B40B9" w:rsidRDefault="00E66DA2" w:rsidP="00E460CB">
            <w:pPr>
              <w:pStyle w:val="TableParagraph"/>
              <w:spacing w:before="120" w:after="120" w:line="276" w:lineRule="auto"/>
              <w:ind w:left="105"/>
              <w:jc w:val="center"/>
              <w:rPr>
                <w:rFonts w:asciiTheme="minorHAnsi" w:hAnsiTheme="minorHAnsi" w:cstheme="minorHAnsi"/>
                <w:spacing w:val="-2"/>
              </w:rPr>
            </w:pPr>
            <w:r w:rsidRPr="004B40B9">
              <w:rPr>
                <w:rFonts w:asciiTheme="minorHAnsi" w:hAnsiTheme="minorHAnsi" w:cstheme="minorHAnsi"/>
                <w:spacing w:val="-2"/>
              </w:rPr>
              <w:t xml:space="preserve">Όνομα </w:t>
            </w:r>
            <w:proofErr w:type="spellStart"/>
            <w:r w:rsidRPr="004B40B9">
              <w:rPr>
                <w:rFonts w:asciiTheme="minorHAnsi" w:hAnsiTheme="minorHAnsi" w:cstheme="minorHAnsi"/>
                <w:spacing w:val="-2"/>
              </w:rPr>
              <w:t>Αιτητή</w:t>
            </w:r>
            <w:proofErr w:type="spellEnd"/>
          </w:p>
        </w:tc>
      </w:tr>
      <w:tr w:rsidR="00F45FC3" w:rsidRPr="004B40B9" w14:paraId="7D4A369E" w14:textId="77777777" w:rsidTr="002147B7">
        <w:trPr>
          <w:trHeight w:val="332"/>
        </w:trPr>
        <w:tc>
          <w:tcPr>
            <w:tcW w:w="538" w:type="dxa"/>
            <w:vMerge/>
            <w:shd w:val="clear" w:color="auto" w:fill="F1F1F1"/>
            <w:vAlign w:val="center"/>
          </w:tcPr>
          <w:p w14:paraId="578AB77E" w14:textId="77777777" w:rsidR="00F45FC3" w:rsidRPr="004B40B9" w:rsidRDefault="00F45FC3" w:rsidP="00F45FC3">
            <w:pPr>
              <w:pStyle w:val="TableParagraph"/>
              <w:spacing w:before="120" w:after="120" w:line="276" w:lineRule="auto"/>
              <w:ind w:left="9"/>
              <w:jc w:val="center"/>
              <w:rPr>
                <w:rFonts w:asciiTheme="minorHAnsi" w:hAnsiTheme="minorHAnsi" w:cstheme="minorHAnsi"/>
              </w:rPr>
            </w:pPr>
          </w:p>
        </w:tc>
        <w:tc>
          <w:tcPr>
            <w:tcW w:w="4131" w:type="dxa"/>
            <w:vMerge/>
            <w:shd w:val="clear" w:color="auto" w:fill="F1F1F1"/>
            <w:vAlign w:val="center"/>
          </w:tcPr>
          <w:p w14:paraId="7FAE491E" w14:textId="77777777" w:rsidR="00F45FC3" w:rsidRPr="004B40B9" w:rsidRDefault="00F45FC3" w:rsidP="00F45FC3">
            <w:pPr>
              <w:pStyle w:val="TableParagraph"/>
              <w:spacing w:before="120" w:after="120" w:line="276" w:lineRule="auto"/>
              <w:ind w:left="105"/>
              <w:jc w:val="center"/>
              <w:rPr>
                <w:rFonts w:asciiTheme="minorHAnsi" w:hAnsiTheme="minorHAnsi" w:cstheme="minorHAnsi"/>
              </w:rPr>
            </w:pPr>
          </w:p>
        </w:tc>
        <w:tc>
          <w:tcPr>
            <w:tcW w:w="2555" w:type="dxa"/>
            <w:shd w:val="clear" w:color="auto" w:fill="F1F1F1"/>
          </w:tcPr>
          <w:p w14:paraId="5C37F6C3" w14:textId="42C6253B" w:rsidR="00F45FC3" w:rsidRPr="004B40B9" w:rsidRDefault="00F45FC3" w:rsidP="00F45FC3">
            <w:pPr>
              <w:pStyle w:val="TableParagraph"/>
              <w:spacing w:before="120" w:after="120" w:line="276" w:lineRule="auto"/>
              <w:jc w:val="center"/>
              <w:rPr>
                <w:rFonts w:asciiTheme="minorHAnsi" w:hAnsiTheme="minorHAnsi" w:cstheme="minorHAnsi"/>
              </w:rPr>
            </w:pPr>
            <w:r w:rsidRPr="00C01A0D">
              <w:rPr>
                <w:rFonts w:asciiTheme="minorHAnsi" w:hAnsiTheme="minorHAnsi" w:cstheme="minorHAnsi"/>
              </w:rPr>
              <w:t>XXXXXXXXX</w:t>
            </w:r>
          </w:p>
        </w:tc>
        <w:tc>
          <w:tcPr>
            <w:tcW w:w="2555" w:type="dxa"/>
            <w:shd w:val="clear" w:color="auto" w:fill="F1F1F1"/>
          </w:tcPr>
          <w:p w14:paraId="6A028236" w14:textId="798D86D8" w:rsidR="00F45FC3" w:rsidRPr="004B40B9" w:rsidRDefault="00F45FC3" w:rsidP="00F45FC3">
            <w:pPr>
              <w:pStyle w:val="TableParagraph"/>
              <w:spacing w:before="120" w:after="120" w:line="276" w:lineRule="auto"/>
              <w:jc w:val="center"/>
              <w:rPr>
                <w:rFonts w:asciiTheme="minorHAnsi" w:hAnsiTheme="minorHAnsi" w:cstheme="minorHAnsi"/>
              </w:rPr>
            </w:pPr>
            <w:r w:rsidRPr="00C01A0D">
              <w:rPr>
                <w:rFonts w:asciiTheme="minorHAnsi" w:hAnsiTheme="minorHAnsi" w:cstheme="minorHAnsi"/>
              </w:rPr>
              <w:t>XXXXXXXXX</w:t>
            </w:r>
          </w:p>
        </w:tc>
      </w:tr>
      <w:tr w:rsidR="00E66DA2" w:rsidRPr="004B40B9" w14:paraId="38475DA9" w14:textId="77777777" w:rsidTr="00E460CB">
        <w:trPr>
          <w:trHeight w:val="510"/>
        </w:trPr>
        <w:tc>
          <w:tcPr>
            <w:tcW w:w="538" w:type="dxa"/>
          </w:tcPr>
          <w:p w14:paraId="231E45E9" w14:textId="77777777" w:rsidR="00E66DA2" w:rsidRPr="004B40B9" w:rsidRDefault="00E66DA2" w:rsidP="00E460CB">
            <w:pPr>
              <w:pStyle w:val="TableParagraph"/>
              <w:spacing w:before="120" w:after="120" w:line="276" w:lineRule="auto"/>
              <w:ind w:left="9"/>
              <w:jc w:val="center"/>
              <w:rPr>
                <w:rFonts w:asciiTheme="minorHAnsi" w:hAnsiTheme="minorHAnsi" w:cstheme="minorHAnsi"/>
              </w:rPr>
            </w:pPr>
            <w:r w:rsidRPr="004B40B9">
              <w:rPr>
                <w:rFonts w:asciiTheme="minorHAnsi" w:hAnsiTheme="minorHAnsi" w:cstheme="minorHAnsi"/>
                <w:spacing w:val="-10"/>
              </w:rPr>
              <w:t>1</w:t>
            </w:r>
          </w:p>
        </w:tc>
        <w:tc>
          <w:tcPr>
            <w:tcW w:w="4131" w:type="dxa"/>
          </w:tcPr>
          <w:p w14:paraId="5B6CAE85" w14:textId="77777777" w:rsidR="00E66DA2" w:rsidRPr="004B40B9" w:rsidRDefault="00E66DA2" w:rsidP="00E460CB">
            <w:pPr>
              <w:pStyle w:val="TableParagraph"/>
              <w:spacing w:before="120" w:after="120" w:line="276" w:lineRule="auto"/>
              <w:ind w:left="105"/>
              <w:rPr>
                <w:rFonts w:asciiTheme="minorHAnsi" w:hAnsiTheme="minorHAnsi" w:cstheme="minorHAnsi"/>
              </w:rPr>
            </w:pPr>
            <w:r w:rsidRPr="004B40B9">
              <w:rPr>
                <w:rFonts w:asciiTheme="minorHAnsi" w:hAnsiTheme="minorHAnsi" w:cstheme="minorHAnsi"/>
              </w:rPr>
              <w:t>Χ.Σ.</w:t>
            </w:r>
            <w:r w:rsidRPr="004B40B9">
              <w:rPr>
                <w:rFonts w:asciiTheme="minorHAnsi" w:hAnsiTheme="minorHAnsi" w:cstheme="minorHAnsi"/>
                <w:spacing w:val="-4"/>
              </w:rPr>
              <w:t xml:space="preserve"> </w:t>
            </w:r>
            <w:r w:rsidRPr="004B40B9">
              <w:rPr>
                <w:rFonts w:asciiTheme="minorHAnsi" w:hAnsiTheme="minorHAnsi" w:cstheme="minorHAnsi"/>
                <w:spacing w:val="-2"/>
              </w:rPr>
              <w:t>ΜΑΚΕΝΖΥ</w:t>
            </w:r>
          </w:p>
        </w:tc>
        <w:tc>
          <w:tcPr>
            <w:tcW w:w="2555" w:type="dxa"/>
          </w:tcPr>
          <w:p w14:paraId="73700AF7" w14:textId="77777777" w:rsidR="00E66DA2" w:rsidRPr="004B40B9" w:rsidRDefault="00E66DA2" w:rsidP="00E460CB">
            <w:pPr>
              <w:pStyle w:val="TableParagraph"/>
              <w:spacing w:before="120" w:after="120" w:line="276" w:lineRule="auto"/>
              <w:ind w:left="16" w:right="4"/>
              <w:jc w:val="right"/>
              <w:rPr>
                <w:rFonts w:asciiTheme="minorHAnsi" w:hAnsiTheme="minorHAnsi" w:cstheme="minorHAnsi"/>
              </w:rPr>
            </w:pPr>
            <w:r w:rsidRPr="004B40B9">
              <w:rPr>
                <w:rFonts w:asciiTheme="minorHAnsi" w:hAnsiTheme="minorHAnsi" w:cstheme="minorHAnsi"/>
                <w:color w:val="124F1A"/>
              </w:rPr>
              <w:t>€</w:t>
            </w:r>
            <w:r w:rsidRPr="004B40B9">
              <w:rPr>
                <w:rFonts w:asciiTheme="minorHAnsi" w:hAnsiTheme="minorHAnsi" w:cstheme="minorHAnsi"/>
                <w:color w:val="124F1A"/>
                <w:spacing w:val="1"/>
              </w:rPr>
              <w:t xml:space="preserve"> </w:t>
            </w:r>
            <w:r w:rsidRPr="004B40B9">
              <w:rPr>
                <w:rFonts w:asciiTheme="minorHAnsi" w:hAnsiTheme="minorHAnsi" w:cstheme="minorHAnsi"/>
                <w:color w:val="124F1A"/>
                <w:spacing w:val="-2"/>
              </w:rPr>
              <w:t>311.155,22</w:t>
            </w:r>
          </w:p>
        </w:tc>
        <w:tc>
          <w:tcPr>
            <w:tcW w:w="2555" w:type="dxa"/>
          </w:tcPr>
          <w:p w14:paraId="2C61A017" w14:textId="77777777" w:rsidR="00E66DA2" w:rsidRPr="004B40B9" w:rsidRDefault="00E66DA2" w:rsidP="00E460CB">
            <w:pPr>
              <w:pStyle w:val="TableParagraph"/>
              <w:spacing w:before="120" w:after="120" w:line="276" w:lineRule="auto"/>
              <w:ind w:left="16" w:right="1"/>
              <w:jc w:val="right"/>
              <w:rPr>
                <w:rFonts w:asciiTheme="minorHAnsi" w:hAnsiTheme="minorHAnsi" w:cstheme="minorHAnsi"/>
              </w:rPr>
            </w:pPr>
            <w:r w:rsidRPr="004B40B9">
              <w:rPr>
                <w:rFonts w:asciiTheme="minorHAnsi" w:hAnsiTheme="minorHAnsi" w:cstheme="minorHAnsi"/>
              </w:rPr>
              <w:t>€</w:t>
            </w:r>
            <w:r w:rsidRPr="004B40B9">
              <w:rPr>
                <w:rFonts w:asciiTheme="minorHAnsi" w:hAnsiTheme="minorHAnsi" w:cstheme="minorHAnsi"/>
                <w:spacing w:val="1"/>
              </w:rPr>
              <w:t xml:space="preserve"> </w:t>
            </w:r>
            <w:r w:rsidRPr="004B40B9">
              <w:rPr>
                <w:rFonts w:asciiTheme="minorHAnsi" w:hAnsiTheme="minorHAnsi" w:cstheme="minorHAnsi"/>
                <w:spacing w:val="-2"/>
              </w:rPr>
              <w:t>360.000,00</w:t>
            </w:r>
          </w:p>
        </w:tc>
      </w:tr>
      <w:tr w:rsidR="00E66DA2" w:rsidRPr="004B40B9" w14:paraId="496D2372" w14:textId="77777777" w:rsidTr="00E460CB">
        <w:trPr>
          <w:trHeight w:val="508"/>
        </w:trPr>
        <w:tc>
          <w:tcPr>
            <w:tcW w:w="538" w:type="dxa"/>
          </w:tcPr>
          <w:p w14:paraId="24E0E4ED" w14:textId="77777777" w:rsidR="00E66DA2" w:rsidRPr="004B40B9" w:rsidRDefault="00E66DA2" w:rsidP="00E460CB">
            <w:pPr>
              <w:pStyle w:val="TableParagraph"/>
              <w:spacing w:before="120" w:after="120" w:line="276" w:lineRule="auto"/>
              <w:ind w:left="9"/>
              <w:jc w:val="center"/>
              <w:rPr>
                <w:rFonts w:asciiTheme="minorHAnsi" w:hAnsiTheme="minorHAnsi" w:cstheme="minorHAnsi"/>
              </w:rPr>
            </w:pPr>
            <w:r w:rsidRPr="004B40B9">
              <w:rPr>
                <w:rFonts w:asciiTheme="minorHAnsi" w:hAnsiTheme="minorHAnsi" w:cstheme="minorHAnsi"/>
                <w:spacing w:val="-10"/>
              </w:rPr>
              <w:t>2</w:t>
            </w:r>
          </w:p>
        </w:tc>
        <w:tc>
          <w:tcPr>
            <w:tcW w:w="4131" w:type="dxa"/>
          </w:tcPr>
          <w:p w14:paraId="62BB2B57" w14:textId="77777777" w:rsidR="00E66DA2" w:rsidRPr="004B40B9" w:rsidRDefault="00E66DA2" w:rsidP="00E460CB">
            <w:pPr>
              <w:pStyle w:val="TableParagraph"/>
              <w:spacing w:before="120" w:after="120" w:line="276" w:lineRule="auto"/>
              <w:ind w:left="105"/>
              <w:rPr>
                <w:rFonts w:asciiTheme="minorHAnsi" w:hAnsiTheme="minorHAnsi" w:cstheme="minorHAnsi"/>
              </w:rPr>
            </w:pPr>
            <w:r w:rsidRPr="004B40B9">
              <w:rPr>
                <w:rFonts w:asciiTheme="minorHAnsi" w:hAnsiTheme="minorHAnsi" w:cstheme="minorHAnsi"/>
              </w:rPr>
              <w:t>Χ.Σ.</w:t>
            </w:r>
            <w:r w:rsidRPr="004B40B9">
              <w:rPr>
                <w:rFonts w:asciiTheme="minorHAnsi" w:hAnsiTheme="minorHAnsi" w:cstheme="minorHAnsi"/>
                <w:spacing w:val="-5"/>
              </w:rPr>
              <w:t xml:space="preserve"> </w:t>
            </w:r>
            <w:r w:rsidRPr="004B40B9">
              <w:rPr>
                <w:rFonts w:asciiTheme="minorHAnsi" w:hAnsiTheme="minorHAnsi" w:cstheme="minorHAnsi"/>
              </w:rPr>
              <w:t>ΤΑΣΟΥ</w:t>
            </w:r>
            <w:r w:rsidRPr="004B40B9">
              <w:rPr>
                <w:rFonts w:asciiTheme="minorHAnsi" w:hAnsiTheme="minorHAnsi" w:cstheme="minorHAnsi"/>
                <w:spacing w:val="-4"/>
              </w:rPr>
              <w:t xml:space="preserve"> </w:t>
            </w:r>
            <w:r w:rsidRPr="004B40B9">
              <w:rPr>
                <w:rFonts w:asciiTheme="minorHAnsi" w:hAnsiTheme="minorHAnsi" w:cstheme="minorHAnsi"/>
                <w:spacing w:val="-2"/>
              </w:rPr>
              <w:t>ΜΗΤΣΟΠΟΥΛΟΥ</w:t>
            </w:r>
          </w:p>
        </w:tc>
        <w:tc>
          <w:tcPr>
            <w:tcW w:w="2555" w:type="dxa"/>
          </w:tcPr>
          <w:p w14:paraId="417AA13E" w14:textId="77777777" w:rsidR="00E66DA2" w:rsidRPr="004B40B9" w:rsidRDefault="00E66DA2" w:rsidP="00E460CB">
            <w:pPr>
              <w:pStyle w:val="TableParagraph"/>
              <w:spacing w:before="120" w:after="120" w:line="276" w:lineRule="auto"/>
              <w:ind w:left="16" w:right="4"/>
              <w:jc w:val="right"/>
              <w:rPr>
                <w:rFonts w:asciiTheme="minorHAnsi" w:hAnsiTheme="minorHAnsi" w:cstheme="minorHAnsi"/>
              </w:rPr>
            </w:pPr>
            <w:r w:rsidRPr="004B40B9">
              <w:rPr>
                <w:rFonts w:asciiTheme="minorHAnsi" w:hAnsiTheme="minorHAnsi" w:cstheme="minorHAnsi"/>
                <w:color w:val="124F1A"/>
              </w:rPr>
              <w:t>€</w:t>
            </w:r>
            <w:r w:rsidRPr="004B40B9">
              <w:rPr>
                <w:rFonts w:asciiTheme="minorHAnsi" w:hAnsiTheme="minorHAnsi" w:cstheme="minorHAnsi"/>
                <w:color w:val="124F1A"/>
                <w:spacing w:val="1"/>
              </w:rPr>
              <w:t xml:space="preserve"> </w:t>
            </w:r>
            <w:r w:rsidRPr="004B40B9">
              <w:rPr>
                <w:rFonts w:asciiTheme="minorHAnsi" w:hAnsiTheme="minorHAnsi" w:cstheme="minorHAnsi"/>
                <w:color w:val="124F1A"/>
                <w:spacing w:val="-2"/>
              </w:rPr>
              <w:t>108.100,34</w:t>
            </w:r>
          </w:p>
        </w:tc>
        <w:tc>
          <w:tcPr>
            <w:tcW w:w="2555" w:type="dxa"/>
          </w:tcPr>
          <w:p w14:paraId="18888BF0" w14:textId="77777777" w:rsidR="00E66DA2" w:rsidRPr="004B40B9" w:rsidRDefault="00E66DA2" w:rsidP="00E460CB">
            <w:pPr>
              <w:pStyle w:val="TableParagraph"/>
              <w:spacing w:before="120" w:after="120" w:line="276" w:lineRule="auto"/>
              <w:ind w:left="16" w:right="3"/>
              <w:jc w:val="right"/>
              <w:rPr>
                <w:rFonts w:asciiTheme="minorHAnsi" w:hAnsiTheme="minorHAnsi" w:cstheme="minorHAnsi"/>
              </w:rPr>
            </w:pPr>
            <w:r w:rsidRPr="004B40B9">
              <w:rPr>
                <w:rFonts w:asciiTheme="minorHAnsi" w:hAnsiTheme="minorHAnsi" w:cstheme="minorHAnsi"/>
              </w:rPr>
              <w:t>€</w:t>
            </w:r>
            <w:r w:rsidRPr="004B40B9">
              <w:rPr>
                <w:rFonts w:asciiTheme="minorHAnsi" w:hAnsiTheme="minorHAnsi" w:cstheme="minorHAnsi"/>
                <w:spacing w:val="1"/>
              </w:rPr>
              <w:t xml:space="preserve"> </w:t>
            </w:r>
            <w:r w:rsidRPr="004B40B9">
              <w:rPr>
                <w:rFonts w:asciiTheme="minorHAnsi" w:hAnsiTheme="minorHAnsi" w:cstheme="minorHAnsi"/>
                <w:spacing w:val="-2"/>
              </w:rPr>
              <w:t>90.500,00</w:t>
            </w:r>
          </w:p>
        </w:tc>
      </w:tr>
      <w:tr w:rsidR="00E66DA2" w:rsidRPr="004B40B9" w14:paraId="60F581EF" w14:textId="77777777" w:rsidTr="00E460CB">
        <w:trPr>
          <w:trHeight w:val="588"/>
        </w:trPr>
        <w:tc>
          <w:tcPr>
            <w:tcW w:w="538" w:type="dxa"/>
          </w:tcPr>
          <w:p w14:paraId="7AF59B29" w14:textId="77777777" w:rsidR="00E66DA2" w:rsidRPr="004B40B9" w:rsidRDefault="00E66DA2" w:rsidP="00E460CB">
            <w:pPr>
              <w:pStyle w:val="TableParagraph"/>
              <w:spacing w:before="120" w:after="120" w:line="276" w:lineRule="auto"/>
              <w:ind w:left="9"/>
              <w:jc w:val="center"/>
              <w:rPr>
                <w:rFonts w:asciiTheme="minorHAnsi" w:hAnsiTheme="minorHAnsi" w:cstheme="minorHAnsi"/>
              </w:rPr>
            </w:pPr>
            <w:r w:rsidRPr="004B40B9">
              <w:rPr>
                <w:rFonts w:asciiTheme="minorHAnsi" w:hAnsiTheme="minorHAnsi" w:cstheme="minorHAnsi"/>
                <w:spacing w:val="-10"/>
              </w:rPr>
              <w:t>3</w:t>
            </w:r>
          </w:p>
        </w:tc>
        <w:tc>
          <w:tcPr>
            <w:tcW w:w="4131" w:type="dxa"/>
          </w:tcPr>
          <w:p w14:paraId="3B4E706D" w14:textId="77777777" w:rsidR="00E66DA2" w:rsidRPr="004B40B9" w:rsidRDefault="00E66DA2" w:rsidP="00E460CB">
            <w:pPr>
              <w:pStyle w:val="TableParagraph"/>
              <w:spacing w:before="120" w:after="120" w:line="276" w:lineRule="auto"/>
              <w:ind w:left="105"/>
              <w:rPr>
                <w:rFonts w:asciiTheme="minorHAnsi" w:hAnsiTheme="minorHAnsi" w:cstheme="minorHAnsi"/>
              </w:rPr>
            </w:pPr>
            <w:r w:rsidRPr="004B40B9">
              <w:rPr>
                <w:rFonts w:asciiTheme="minorHAnsi" w:hAnsiTheme="minorHAnsi" w:cstheme="minorHAnsi"/>
              </w:rPr>
              <w:t>ΠΟΛΥΩΡΟΦΟΣ</w:t>
            </w:r>
            <w:r w:rsidRPr="004B40B9">
              <w:rPr>
                <w:rFonts w:asciiTheme="minorHAnsi" w:hAnsiTheme="minorHAnsi" w:cstheme="minorHAnsi"/>
                <w:spacing w:val="-14"/>
              </w:rPr>
              <w:t xml:space="preserve"> </w:t>
            </w:r>
            <w:r w:rsidRPr="004B40B9">
              <w:rPr>
                <w:rFonts w:asciiTheme="minorHAnsi" w:hAnsiTheme="minorHAnsi" w:cstheme="minorHAnsi"/>
              </w:rPr>
              <w:t>Χ.Σ.</w:t>
            </w:r>
            <w:r w:rsidRPr="004B40B9">
              <w:rPr>
                <w:rFonts w:asciiTheme="minorHAnsi" w:hAnsiTheme="minorHAnsi" w:cstheme="minorHAnsi"/>
                <w:spacing w:val="-14"/>
              </w:rPr>
              <w:t xml:space="preserve"> </w:t>
            </w:r>
            <w:r w:rsidRPr="004B40B9">
              <w:rPr>
                <w:rFonts w:asciiTheme="minorHAnsi" w:hAnsiTheme="minorHAnsi" w:cstheme="minorHAnsi"/>
              </w:rPr>
              <w:t xml:space="preserve">ΠΑΥΛΟΥ </w:t>
            </w:r>
            <w:r w:rsidRPr="004B40B9">
              <w:rPr>
                <w:rFonts w:asciiTheme="minorHAnsi" w:hAnsiTheme="minorHAnsi" w:cstheme="minorHAnsi"/>
                <w:spacing w:val="-2"/>
              </w:rPr>
              <w:t>ΒΑΛΣΑΜΑΚΗ</w:t>
            </w:r>
          </w:p>
        </w:tc>
        <w:tc>
          <w:tcPr>
            <w:tcW w:w="2555" w:type="dxa"/>
          </w:tcPr>
          <w:p w14:paraId="4B3BDB3E" w14:textId="77777777" w:rsidR="00E66DA2" w:rsidRPr="004B40B9" w:rsidRDefault="00E66DA2" w:rsidP="00E460CB">
            <w:pPr>
              <w:pStyle w:val="TableParagraph"/>
              <w:spacing w:before="120" w:after="120" w:line="276" w:lineRule="auto"/>
              <w:ind w:left="16" w:right="6"/>
              <w:jc w:val="right"/>
              <w:rPr>
                <w:rFonts w:asciiTheme="minorHAnsi" w:hAnsiTheme="minorHAnsi" w:cstheme="minorHAnsi"/>
              </w:rPr>
            </w:pPr>
            <w:r w:rsidRPr="004B40B9">
              <w:rPr>
                <w:rFonts w:asciiTheme="minorHAnsi" w:hAnsiTheme="minorHAnsi" w:cstheme="minorHAnsi"/>
                <w:color w:val="124F1A"/>
              </w:rPr>
              <w:t>€</w:t>
            </w:r>
            <w:r w:rsidRPr="004B40B9">
              <w:rPr>
                <w:rFonts w:asciiTheme="minorHAnsi" w:hAnsiTheme="minorHAnsi" w:cstheme="minorHAnsi"/>
                <w:color w:val="124F1A"/>
                <w:spacing w:val="1"/>
              </w:rPr>
              <w:t xml:space="preserve"> </w:t>
            </w:r>
            <w:r w:rsidRPr="004B40B9">
              <w:rPr>
                <w:rFonts w:asciiTheme="minorHAnsi" w:hAnsiTheme="minorHAnsi" w:cstheme="minorHAnsi"/>
                <w:color w:val="124F1A"/>
                <w:spacing w:val="-2"/>
              </w:rPr>
              <w:t>37.324,35</w:t>
            </w:r>
          </w:p>
        </w:tc>
        <w:tc>
          <w:tcPr>
            <w:tcW w:w="2555" w:type="dxa"/>
          </w:tcPr>
          <w:p w14:paraId="5256A49A" w14:textId="77777777" w:rsidR="00E66DA2" w:rsidRPr="004B40B9" w:rsidRDefault="00E66DA2" w:rsidP="00E460CB">
            <w:pPr>
              <w:pStyle w:val="TableParagraph"/>
              <w:spacing w:before="120" w:after="120" w:line="276" w:lineRule="auto"/>
              <w:ind w:left="16" w:right="3"/>
              <w:jc w:val="right"/>
              <w:rPr>
                <w:rFonts w:asciiTheme="minorHAnsi" w:hAnsiTheme="minorHAnsi" w:cstheme="minorHAnsi"/>
              </w:rPr>
            </w:pPr>
            <w:r w:rsidRPr="004B40B9">
              <w:rPr>
                <w:rFonts w:asciiTheme="minorHAnsi" w:hAnsiTheme="minorHAnsi" w:cstheme="minorHAnsi"/>
              </w:rPr>
              <w:t>€</w:t>
            </w:r>
            <w:r w:rsidRPr="004B40B9">
              <w:rPr>
                <w:rFonts w:asciiTheme="minorHAnsi" w:hAnsiTheme="minorHAnsi" w:cstheme="minorHAnsi"/>
                <w:spacing w:val="1"/>
              </w:rPr>
              <w:t xml:space="preserve"> </w:t>
            </w:r>
            <w:r w:rsidRPr="004B40B9">
              <w:rPr>
                <w:rFonts w:asciiTheme="minorHAnsi" w:hAnsiTheme="minorHAnsi" w:cstheme="minorHAnsi"/>
                <w:spacing w:val="-2"/>
              </w:rPr>
              <w:t>71.000,00</w:t>
            </w:r>
          </w:p>
        </w:tc>
      </w:tr>
      <w:tr w:rsidR="00E66DA2" w:rsidRPr="004B40B9" w14:paraId="3C5F3DFA" w14:textId="77777777" w:rsidTr="00E460CB">
        <w:trPr>
          <w:trHeight w:val="508"/>
        </w:trPr>
        <w:tc>
          <w:tcPr>
            <w:tcW w:w="538" w:type="dxa"/>
          </w:tcPr>
          <w:p w14:paraId="45868D6F" w14:textId="77777777" w:rsidR="00E66DA2" w:rsidRPr="004B40B9" w:rsidRDefault="00E66DA2" w:rsidP="00E460CB">
            <w:pPr>
              <w:pStyle w:val="TableParagraph"/>
              <w:spacing w:before="120" w:after="120" w:line="276" w:lineRule="auto"/>
              <w:ind w:left="9"/>
              <w:jc w:val="center"/>
              <w:rPr>
                <w:rFonts w:asciiTheme="minorHAnsi" w:hAnsiTheme="minorHAnsi" w:cstheme="minorHAnsi"/>
              </w:rPr>
            </w:pPr>
            <w:r w:rsidRPr="004B40B9">
              <w:rPr>
                <w:rFonts w:asciiTheme="minorHAnsi" w:hAnsiTheme="minorHAnsi" w:cstheme="minorHAnsi"/>
                <w:spacing w:val="-10"/>
              </w:rPr>
              <w:t>4</w:t>
            </w:r>
          </w:p>
        </w:tc>
        <w:tc>
          <w:tcPr>
            <w:tcW w:w="4131" w:type="dxa"/>
          </w:tcPr>
          <w:p w14:paraId="55ECAC78" w14:textId="77777777" w:rsidR="00E66DA2" w:rsidRPr="004B40B9" w:rsidRDefault="00E66DA2" w:rsidP="00E460CB">
            <w:pPr>
              <w:pStyle w:val="TableParagraph"/>
              <w:spacing w:before="120" w:after="120" w:line="276" w:lineRule="auto"/>
              <w:ind w:left="105"/>
              <w:rPr>
                <w:rFonts w:asciiTheme="minorHAnsi" w:hAnsiTheme="minorHAnsi" w:cstheme="minorHAnsi"/>
              </w:rPr>
            </w:pPr>
            <w:r w:rsidRPr="004B40B9">
              <w:rPr>
                <w:rFonts w:asciiTheme="minorHAnsi" w:hAnsiTheme="minorHAnsi" w:cstheme="minorHAnsi"/>
              </w:rPr>
              <w:t>Χ.Σ.</w:t>
            </w:r>
            <w:r w:rsidRPr="004B40B9">
              <w:rPr>
                <w:rFonts w:asciiTheme="minorHAnsi" w:hAnsiTheme="minorHAnsi" w:cstheme="minorHAnsi"/>
                <w:spacing w:val="-6"/>
              </w:rPr>
              <w:t xml:space="preserve"> </w:t>
            </w:r>
            <w:r w:rsidRPr="004B40B9">
              <w:rPr>
                <w:rFonts w:asciiTheme="minorHAnsi" w:hAnsiTheme="minorHAnsi" w:cstheme="minorHAnsi"/>
                <w:spacing w:val="-2"/>
              </w:rPr>
              <w:t>Δ.Ι.ΠΑ</w:t>
            </w:r>
          </w:p>
        </w:tc>
        <w:tc>
          <w:tcPr>
            <w:tcW w:w="2555" w:type="dxa"/>
          </w:tcPr>
          <w:p w14:paraId="73A16CEE" w14:textId="77777777" w:rsidR="00E66DA2" w:rsidRPr="004B40B9" w:rsidRDefault="00E66DA2" w:rsidP="00E460CB">
            <w:pPr>
              <w:pStyle w:val="TableParagraph"/>
              <w:spacing w:before="120" w:after="120" w:line="276" w:lineRule="auto"/>
              <w:ind w:left="16" w:right="6"/>
              <w:jc w:val="right"/>
              <w:rPr>
                <w:rFonts w:asciiTheme="minorHAnsi" w:hAnsiTheme="minorHAnsi" w:cstheme="minorHAnsi"/>
              </w:rPr>
            </w:pPr>
            <w:r w:rsidRPr="004B40B9">
              <w:rPr>
                <w:rFonts w:asciiTheme="minorHAnsi" w:hAnsiTheme="minorHAnsi" w:cstheme="minorHAnsi"/>
                <w:color w:val="124F1A"/>
              </w:rPr>
              <w:t>€</w:t>
            </w:r>
            <w:r w:rsidRPr="004B40B9">
              <w:rPr>
                <w:rFonts w:asciiTheme="minorHAnsi" w:hAnsiTheme="minorHAnsi" w:cstheme="minorHAnsi"/>
                <w:color w:val="124F1A"/>
                <w:spacing w:val="1"/>
              </w:rPr>
              <w:t xml:space="preserve"> </w:t>
            </w:r>
            <w:r w:rsidRPr="004B40B9">
              <w:rPr>
                <w:rFonts w:asciiTheme="minorHAnsi" w:hAnsiTheme="minorHAnsi" w:cstheme="minorHAnsi"/>
                <w:color w:val="124F1A"/>
                <w:spacing w:val="-2"/>
              </w:rPr>
              <w:t>25.853,29</w:t>
            </w:r>
          </w:p>
        </w:tc>
        <w:tc>
          <w:tcPr>
            <w:tcW w:w="2555" w:type="dxa"/>
          </w:tcPr>
          <w:p w14:paraId="12DCD189" w14:textId="77777777" w:rsidR="00E66DA2" w:rsidRPr="004B40B9" w:rsidRDefault="00E66DA2" w:rsidP="00E460CB">
            <w:pPr>
              <w:pStyle w:val="TableParagraph"/>
              <w:spacing w:before="120" w:after="120" w:line="276" w:lineRule="auto"/>
              <w:ind w:left="16" w:right="3"/>
              <w:jc w:val="right"/>
              <w:rPr>
                <w:rFonts w:asciiTheme="minorHAnsi" w:hAnsiTheme="minorHAnsi" w:cstheme="minorHAnsi"/>
              </w:rPr>
            </w:pPr>
            <w:r w:rsidRPr="004B40B9">
              <w:rPr>
                <w:rFonts w:asciiTheme="minorHAnsi" w:hAnsiTheme="minorHAnsi" w:cstheme="minorHAnsi"/>
              </w:rPr>
              <w:t>€</w:t>
            </w:r>
            <w:r w:rsidRPr="004B40B9">
              <w:rPr>
                <w:rFonts w:asciiTheme="minorHAnsi" w:hAnsiTheme="minorHAnsi" w:cstheme="minorHAnsi"/>
                <w:spacing w:val="1"/>
              </w:rPr>
              <w:t xml:space="preserve"> </w:t>
            </w:r>
            <w:r w:rsidRPr="004B40B9">
              <w:rPr>
                <w:rFonts w:asciiTheme="minorHAnsi" w:hAnsiTheme="minorHAnsi" w:cstheme="minorHAnsi"/>
                <w:spacing w:val="-2"/>
              </w:rPr>
              <w:t>71.000,00</w:t>
            </w:r>
          </w:p>
        </w:tc>
      </w:tr>
      <w:tr w:rsidR="00E66DA2" w:rsidRPr="004B40B9" w14:paraId="00AC4633" w14:textId="77777777" w:rsidTr="00E460CB">
        <w:trPr>
          <w:trHeight w:val="510"/>
        </w:trPr>
        <w:tc>
          <w:tcPr>
            <w:tcW w:w="538" w:type="dxa"/>
          </w:tcPr>
          <w:p w14:paraId="2CD9650E" w14:textId="77777777" w:rsidR="00E66DA2" w:rsidRPr="004B40B9" w:rsidRDefault="00E66DA2" w:rsidP="00E460CB">
            <w:pPr>
              <w:pStyle w:val="TableParagraph"/>
              <w:spacing w:before="120" w:after="120" w:line="276" w:lineRule="auto"/>
              <w:ind w:left="9"/>
              <w:jc w:val="center"/>
              <w:rPr>
                <w:rFonts w:asciiTheme="minorHAnsi" w:hAnsiTheme="minorHAnsi" w:cstheme="minorHAnsi"/>
              </w:rPr>
            </w:pPr>
            <w:r w:rsidRPr="004B40B9">
              <w:rPr>
                <w:rFonts w:asciiTheme="minorHAnsi" w:hAnsiTheme="minorHAnsi" w:cstheme="minorHAnsi"/>
                <w:spacing w:val="-10"/>
              </w:rPr>
              <w:t>5</w:t>
            </w:r>
          </w:p>
        </w:tc>
        <w:tc>
          <w:tcPr>
            <w:tcW w:w="4131" w:type="dxa"/>
          </w:tcPr>
          <w:p w14:paraId="2B069DA2" w14:textId="77777777" w:rsidR="00E66DA2" w:rsidRPr="004B40B9" w:rsidRDefault="00E66DA2" w:rsidP="00E460CB">
            <w:pPr>
              <w:pStyle w:val="TableParagraph"/>
              <w:spacing w:before="120" w:after="120" w:line="276" w:lineRule="auto"/>
              <w:ind w:left="105"/>
              <w:rPr>
                <w:rFonts w:asciiTheme="minorHAnsi" w:hAnsiTheme="minorHAnsi" w:cstheme="minorHAnsi"/>
              </w:rPr>
            </w:pPr>
            <w:r w:rsidRPr="004B40B9">
              <w:rPr>
                <w:rFonts w:asciiTheme="minorHAnsi" w:hAnsiTheme="minorHAnsi" w:cstheme="minorHAnsi"/>
                <w:spacing w:val="-4"/>
              </w:rPr>
              <w:t>ΑΛΛΑ</w:t>
            </w:r>
          </w:p>
        </w:tc>
        <w:tc>
          <w:tcPr>
            <w:tcW w:w="2555" w:type="dxa"/>
          </w:tcPr>
          <w:p w14:paraId="37DA17A2" w14:textId="77777777" w:rsidR="00E66DA2" w:rsidRPr="004B40B9" w:rsidRDefault="00E66DA2" w:rsidP="00E460CB">
            <w:pPr>
              <w:pStyle w:val="TableParagraph"/>
              <w:spacing w:before="120" w:after="120" w:line="276" w:lineRule="auto"/>
              <w:ind w:left="16" w:right="6"/>
              <w:jc w:val="right"/>
              <w:rPr>
                <w:rFonts w:asciiTheme="minorHAnsi" w:hAnsiTheme="minorHAnsi" w:cstheme="minorHAnsi"/>
              </w:rPr>
            </w:pPr>
            <w:r w:rsidRPr="004B40B9">
              <w:rPr>
                <w:rFonts w:asciiTheme="minorHAnsi" w:hAnsiTheme="minorHAnsi" w:cstheme="minorHAnsi"/>
                <w:color w:val="124F1A"/>
              </w:rPr>
              <w:t>€</w:t>
            </w:r>
            <w:r w:rsidRPr="004B40B9">
              <w:rPr>
                <w:rFonts w:asciiTheme="minorHAnsi" w:hAnsiTheme="minorHAnsi" w:cstheme="minorHAnsi"/>
                <w:color w:val="124F1A"/>
                <w:spacing w:val="1"/>
              </w:rPr>
              <w:t xml:space="preserve"> </w:t>
            </w:r>
            <w:r w:rsidRPr="004B40B9">
              <w:rPr>
                <w:rFonts w:asciiTheme="minorHAnsi" w:hAnsiTheme="minorHAnsi" w:cstheme="minorHAnsi"/>
                <w:color w:val="124F1A"/>
                <w:spacing w:val="-2"/>
              </w:rPr>
              <w:t>10.000,00</w:t>
            </w:r>
          </w:p>
        </w:tc>
        <w:tc>
          <w:tcPr>
            <w:tcW w:w="2555" w:type="dxa"/>
          </w:tcPr>
          <w:p w14:paraId="44C97C24" w14:textId="77777777" w:rsidR="00E66DA2" w:rsidRPr="004B40B9" w:rsidRDefault="00E66DA2" w:rsidP="00E460CB">
            <w:pPr>
              <w:pStyle w:val="TableParagraph"/>
              <w:spacing w:before="120" w:after="120" w:line="276" w:lineRule="auto"/>
              <w:ind w:left="16" w:right="3"/>
              <w:jc w:val="right"/>
              <w:rPr>
                <w:rFonts w:asciiTheme="minorHAnsi" w:hAnsiTheme="minorHAnsi" w:cstheme="minorHAnsi"/>
              </w:rPr>
            </w:pPr>
            <w:r w:rsidRPr="004B40B9">
              <w:rPr>
                <w:rFonts w:asciiTheme="minorHAnsi" w:hAnsiTheme="minorHAnsi" w:cstheme="minorHAnsi"/>
              </w:rPr>
              <w:t>€</w:t>
            </w:r>
            <w:r w:rsidRPr="004B40B9">
              <w:rPr>
                <w:rFonts w:asciiTheme="minorHAnsi" w:hAnsiTheme="minorHAnsi" w:cstheme="minorHAnsi"/>
                <w:spacing w:val="1"/>
              </w:rPr>
              <w:t xml:space="preserve"> </w:t>
            </w:r>
            <w:r w:rsidRPr="004B40B9">
              <w:rPr>
                <w:rFonts w:asciiTheme="minorHAnsi" w:hAnsiTheme="minorHAnsi" w:cstheme="minorHAnsi"/>
                <w:spacing w:val="-2"/>
              </w:rPr>
              <w:t>6.500,00</w:t>
            </w:r>
          </w:p>
        </w:tc>
      </w:tr>
      <w:tr w:rsidR="00E66DA2" w:rsidRPr="004B40B9" w14:paraId="1B693EB1" w14:textId="77777777" w:rsidTr="00E460CB">
        <w:trPr>
          <w:trHeight w:val="585"/>
        </w:trPr>
        <w:tc>
          <w:tcPr>
            <w:tcW w:w="538" w:type="dxa"/>
          </w:tcPr>
          <w:p w14:paraId="6C0DD330" w14:textId="77777777" w:rsidR="00E66DA2" w:rsidRPr="004B40B9" w:rsidRDefault="00E66DA2" w:rsidP="00E460CB">
            <w:pPr>
              <w:pStyle w:val="TableParagraph"/>
              <w:spacing w:before="120" w:after="120" w:line="276" w:lineRule="auto"/>
              <w:rPr>
                <w:rFonts w:asciiTheme="minorHAnsi" w:hAnsiTheme="minorHAnsi" w:cstheme="minorHAnsi"/>
              </w:rPr>
            </w:pPr>
          </w:p>
        </w:tc>
        <w:tc>
          <w:tcPr>
            <w:tcW w:w="4131" w:type="dxa"/>
          </w:tcPr>
          <w:p w14:paraId="696BCF46" w14:textId="77777777" w:rsidR="00E66DA2" w:rsidRPr="004B40B9" w:rsidRDefault="00E66DA2" w:rsidP="00E460CB">
            <w:pPr>
              <w:pStyle w:val="TableParagraph"/>
              <w:spacing w:before="120" w:after="120" w:line="276" w:lineRule="auto"/>
              <w:ind w:right="97"/>
              <w:jc w:val="right"/>
              <w:rPr>
                <w:rFonts w:asciiTheme="minorHAnsi" w:hAnsiTheme="minorHAnsi" w:cstheme="minorHAnsi"/>
              </w:rPr>
            </w:pPr>
            <w:r w:rsidRPr="004B40B9">
              <w:rPr>
                <w:rFonts w:asciiTheme="minorHAnsi" w:hAnsiTheme="minorHAnsi" w:cstheme="minorHAnsi"/>
              </w:rPr>
              <w:t>Σύνολο</w:t>
            </w:r>
            <w:r w:rsidRPr="004B40B9">
              <w:rPr>
                <w:rFonts w:asciiTheme="minorHAnsi" w:hAnsiTheme="minorHAnsi" w:cstheme="minorHAnsi"/>
                <w:spacing w:val="-5"/>
              </w:rPr>
              <w:t xml:space="preserve"> </w:t>
            </w:r>
            <w:r w:rsidRPr="004B40B9">
              <w:rPr>
                <w:rFonts w:asciiTheme="minorHAnsi" w:hAnsiTheme="minorHAnsi" w:cstheme="minorHAnsi"/>
              </w:rPr>
              <w:t>εργασιών</w:t>
            </w:r>
            <w:r w:rsidRPr="004B40B9">
              <w:rPr>
                <w:rFonts w:asciiTheme="minorHAnsi" w:hAnsiTheme="minorHAnsi" w:cstheme="minorHAnsi"/>
                <w:spacing w:val="-4"/>
              </w:rPr>
              <w:t xml:space="preserve"> </w:t>
            </w:r>
            <w:r w:rsidRPr="004B40B9">
              <w:rPr>
                <w:rFonts w:asciiTheme="minorHAnsi" w:hAnsiTheme="minorHAnsi" w:cstheme="minorHAnsi"/>
                <w:spacing w:val="-5"/>
              </w:rPr>
              <w:t>(μη</w:t>
            </w:r>
          </w:p>
          <w:p w14:paraId="67FB98F4" w14:textId="77777777" w:rsidR="00E66DA2" w:rsidRPr="004B40B9" w:rsidRDefault="00E66DA2" w:rsidP="00E460CB">
            <w:pPr>
              <w:pStyle w:val="TableParagraph"/>
              <w:spacing w:before="120" w:after="120" w:line="276" w:lineRule="auto"/>
              <w:ind w:right="97"/>
              <w:jc w:val="right"/>
              <w:rPr>
                <w:rFonts w:asciiTheme="minorHAnsi" w:hAnsiTheme="minorHAnsi" w:cstheme="minorHAnsi"/>
              </w:rPr>
            </w:pPr>
            <w:r w:rsidRPr="004B40B9">
              <w:rPr>
                <w:rFonts w:asciiTheme="minorHAnsi" w:hAnsiTheme="minorHAnsi" w:cstheme="minorHAnsi"/>
              </w:rPr>
              <w:t>συμπεριλαμβανομένου</w:t>
            </w:r>
            <w:r w:rsidRPr="004B40B9">
              <w:rPr>
                <w:rFonts w:asciiTheme="minorHAnsi" w:hAnsiTheme="minorHAnsi" w:cstheme="minorHAnsi"/>
                <w:spacing w:val="-5"/>
              </w:rPr>
              <w:t xml:space="preserve"> </w:t>
            </w:r>
            <w:r w:rsidRPr="004B40B9">
              <w:rPr>
                <w:rFonts w:asciiTheme="minorHAnsi" w:hAnsiTheme="minorHAnsi" w:cstheme="minorHAnsi"/>
              </w:rPr>
              <w:t>του</w:t>
            </w:r>
            <w:r w:rsidRPr="004B40B9">
              <w:rPr>
                <w:rFonts w:asciiTheme="minorHAnsi" w:hAnsiTheme="minorHAnsi" w:cstheme="minorHAnsi"/>
                <w:spacing w:val="-3"/>
              </w:rPr>
              <w:t xml:space="preserve"> </w:t>
            </w:r>
            <w:r w:rsidRPr="004B40B9">
              <w:rPr>
                <w:rFonts w:asciiTheme="minorHAnsi" w:hAnsiTheme="minorHAnsi" w:cstheme="minorHAnsi"/>
                <w:spacing w:val="-4"/>
              </w:rPr>
              <w:t>ΦΠΑ)</w:t>
            </w:r>
          </w:p>
        </w:tc>
        <w:tc>
          <w:tcPr>
            <w:tcW w:w="2555" w:type="dxa"/>
          </w:tcPr>
          <w:p w14:paraId="3A27B164" w14:textId="77777777" w:rsidR="00E66DA2" w:rsidRPr="004B40B9" w:rsidRDefault="00E66DA2" w:rsidP="00E460CB">
            <w:pPr>
              <w:pStyle w:val="TableParagraph"/>
              <w:spacing w:before="120" w:after="120" w:line="276" w:lineRule="auto"/>
              <w:ind w:left="16" w:right="4"/>
              <w:jc w:val="right"/>
              <w:rPr>
                <w:rFonts w:asciiTheme="minorHAnsi" w:hAnsiTheme="minorHAnsi" w:cstheme="minorHAnsi"/>
                <w:b/>
              </w:rPr>
            </w:pPr>
            <w:r w:rsidRPr="004B40B9">
              <w:rPr>
                <w:rFonts w:asciiTheme="minorHAnsi" w:hAnsiTheme="minorHAnsi" w:cstheme="minorHAnsi"/>
                <w:b/>
                <w:color w:val="124F1A"/>
              </w:rPr>
              <w:t>€</w:t>
            </w:r>
            <w:r w:rsidRPr="004B40B9">
              <w:rPr>
                <w:rFonts w:asciiTheme="minorHAnsi" w:hAnsiTheme="minorHAnsi" w:cstheme="minorHAnsi"/>
                <w:b/>
                <w:color w:val="124F1A"/>
                <w:spacing w:val="1"/>
              </w:rPr>
              <w:t xml:space="preserve"> </w:t>
            </w:r>
            <w:r w:rsidRPr="004B40B9">
              <w:rPr>
                <w:rFonts w:asciiTheme="minorHAnsi" w:hAnsiTheme="minorHAnsi" w:cstheme="minorHAnsi"/>
                <w:b/>
                <w:color w:val="124F1A"/>
                <w:spacing w:val="-2"/>
              </w:rPr>
              <w:t>492.433,21</w:t>
            </w:r>
          </w:p>
        </w:tc>
        <w:tc>
          <w:tcPr>
            <w:tcW w:w="2555" w:type="dxa"/>
          </w:tcPr>
          <w:p w14:paraId="1FCD209F" w14:textId="77777777" w:rsidR="00E66DA2" w:rsidRPr="004B40B9" w:rsidRDefault="00E66DA2" w:rsidP="00E460CB">
            <w:pPr>
              <w:pStyle w:val="TableParagraph"/>
              <w:spacing w:before="120" w:after="120" w:line="276" w:lineRule="auto"/>
              <w:ind w:left="16"/>
              <w:jc w:val="right"/>
              <w:rPr>
                <w:rFonts w:asciiTheme="minorHAnsi" w:hAnsiTheme="minorHAnsi" w:cstheme="minorHAnsi"/>
                <w:b/>
              </w:rPr>
            </w:pPr>
            <w:r w:rsidRPr="004B40B9">
              <w:rPr>
                <w:rFonts w:asciiTheme="minorHAnsi" w:hAnsiTheme="minorHAnsi" w:cstheme="minorHAnsi"/>
                <w:b/>
                <w:color w:val="153C62"/>
              </w:rPr>
              <w:t>€</w:t>
            </w:r>
            <w:r w:rsidRPr="004B40B9">
              <w:rPr>
                <w:rFonts w:asciiTheme="minorHAnsi" w:hAnsiTheme="minorHAnsi" w:cstheme="minorHAnsi"/>
                <w:b/>
                <w:color w:val="153C62"/>
                <w:spacing w:val="1"/>
              </w:rPr>
              <w:t xml:space="preserve"> </w:t>
            </w:r>
            <w:r w:rsidRPr="004B40B9">
              <w:rPr>
                <w:rFonts w:asciiTheme="minorHAnsi" w:hAnsiTheme="minorHAnsi" w:cstheme="minorHAnsi"/>
                <w:b/>
                <w:color w:val="153C62"/>
                <w:spacing w:val="-2"/>
              </w:rPr>
              <w:t>599.000,00</w:t>
            </w:r>
          </w:p>
        </w:tc>
      </w:tr>
      <w:tr w:rsidR="00E66DA2" w:rsidRPr="00B4312A" w14:paraId="48F6DC8C" w14:textId="77777777" w:rsidTr="00E460CB">
        <w:trPr>
          <w:trHeight w:val="440"/>
        </w:trPr>
        <w:tc>
          <w:tcPr>
            <w:tcW w:w="9779" w:type="dxa"/>
            <w:gridSpan w:val="4"/>
            <w:shd w:val="clear" w:color="auto" w:fill="F1F1F1"/>
          </w:tcPr>
          <w:p w14:paraId="2F96D85B" w14:textId="77777777" w:rsidR="00E66DA2" w:rsidRPr="004B40B9" w:rsidRDefault="00E66DA2" w:rsidP="00E460CB">
            <w:pPr>
              <w:pStyle w:val="TableParagraph"/>
              <w:spacing w:before="120" w:after="120" w:line="276" w:lineRule="auto"/>
              <w:ind w:left="111" w:right="164"/>
              <w:rPr>
                <w:rFonts w:asciiTheme="minorHAnsi" w:hAnsiTheme="minorHAnsi" w:cstheme="minorHAnsi"/>
              </w:rPr>
            </w:pPr>
            <w:r w:rsidRPr="004B40B9">
              <w:rPr>
                <w:rFonts w:asciiTheme="minorHAnsi" w:hAnsiTheme="minorHAnsi" w:cstheme="minorHAnsi"/>
              </w:rPr>
              <w:t>Β. Συντήρηση έξυπνου συστήματος πρόσβασης και Διαχείρισης Χώρων Στάθμευσης</w:t>
            </w:r>
          </w:p>
        </w:tc>
      </w:tr>
      <w:tr w:rsidR="00E66DA2" w:rsidRPr="004B40B9" w14:paraId="3656A558" w14:textId="77777777" w:rsidTr="00E460CB">
        <w:trPr>
          <w:trHeight w:val="1999"/>
        </w:trPr>
        <w:tc>
          <w:tcPr>
            <w:tcW w:w="4669" w:type="dxa"/>
            <w:gridSpan w:val="2"/>
          </w:tcPr>
          <w:p w14:paraId="4177B742" w14:textId="77777777" w:rsidR="00E66DA2" w:rsidRPr="004B40B9" w:rsidRDefault="00E66DA2" w:rsidP="00E460CB">
            <w:pPr>
              <w:pStyle w:val="TableParagraph"/>
              <w:spacing w:before="120" w:after="120" w:line="276" w:lineRule="auto"/>
              <w:ind w:left="1356" w:right="99" w:hanging="920"/>
              <w:jc w:val="right"/>
              <w:rPr>
                <w:rFonts w:asciiTheme="minorHAnsi" w:hAnsiTheme="minorHAnsi" w:cstheme="minorHAnsi"/>
              </w:rPr>
            </w:pPr>
            <w:r w:rsidRPr="004B40B9">
              <w:rPr>
                <w:rFonts w:asciiTheme="minorHAnsi" w:hAnsiTheme="minorHAnsi" w:cstheme="minorHAnsi"/>
              </w:rPr>
              <w:t>Υπηρεσία</w:t>
            </w:r>
            <w:r w:rsidRPr="004B40B9">
              <w:rPr>
                <w:rFonts w:asciiTheme="minorHAnsi" w:hAnsiTheme="minorHAnsi" w:cstheme="minorHAnsi"/>
                <w:spacing w:val="-10"/>
              </w:rPr>
              <w:t xml:space="preserve"> </w:t>
            </w:r>
            <w:r w:rsidRPr="004B40B9">
              <w:rPr>
                <w:rFonts w:asciiTheme="minorHAnsi" w:hAnsiTheme="minorHAnsi" w:cstheme="minorHAnsi"/>
              </w:rPr>
              <w:t>συντήρησης</w:t>
            </w:r>
            <w:r w:rsidRPr="004B40B9">
              <w:rPr>
                <w:rFonts w:asciiTheme="minorHAnsi" w:hAnsiTheme="minorHAnsi" w:cstheme="minorHAnsi"/>
                <w:spacing w:val="-10"/>
              </w:rPr>
              <w:t xml:space="preserve"> </w:t>
            </w:r>
            <w:r w:rsidRPr="004B40B9">
              <w:rPr>
                <w:rFonts w:asciiTheme="minorHAnsi" w:hAnsiTheme="minorHAnsi" w:cstheme="minorHAnsi"/>
              </w:rPr>
              <w:t>λογισμικού</w:t>
            </w:r>
            <w:r w:rsidRPr="004B40B9">
              <w:rPr>
                <w:rFonts w:asciiTheme="minorHAnsi" w:hAnsiTheme="minorHAnsi" w:cstheme="minorHAnsi"/>
                <w:spacing w:val="-10"/>
              </w:rPr>
              <w:t xml:space="preserve"> </w:t>
            </w:r>
            <w:r w:rsidRPr="004B40B9">
              <w:rPr>
                <w:rFonts w:asciiTheme="minorHAnsi" w:hAnsiTheme="minorHAnsi" w:cstheme="minorHAnsi"/>
              </w:rPr>
              <w:t>της πλατφόρμας</w:t>
            </w:r>
            <w:r w:rsidRPr="004B40B9">
              <w:rPr>
                <w:rFonts w:asciiTheme="minorHAnsi" w:hAnsiTheme="minorHAnsi" w:cstheme="minorHAnsi"/>
                <w:spacing w:val="-14"/>
              </w:rPr>
              <w:t xml:space="preserve"> </w:t>
            </w:r>
            <w:r w:rsidRPr="004B40B9">
              <w:rPr>
                <w:rFonts w:asciiTheme="minorHAnsi" w:hAnsiTheme="minorHAnsi" w:cstheme="minorHAnsi"/>
              </w:rPr>
              <w:t>διαχείρισης</w:t>
            </w:r>
            <w:r w:rsidRPr="004B40B9">
              <w:rPr>
                <w:rFonts w:asciiTheme="minorHAnsi" w:hAnsiTheme="minorHAnsi" w:cstheme="minorHAnsi"/>
                <w:spacing w:val="-14"/>
              </w:rPr>
              <w:t xml:space="preserve"> </w:t>
            </w:r>
            <w:r w:rsidRPr="004B40B9">
              <w:rPr>
                <w:rFonts w:asciiTheme="minorHAnsi" w:hAnsiTheme="minorHAnsi" w:cstheme="minorHAnsi"/>
              </w:rPr>
              <w:t>(</w:t>
            </w:r>
            <w:proofErr w:type="spellStart"/>
            <w:r w:rsidRPr="004B40B9">
              <w:rPr>
                <w:rFonts w:asciiTheme="minorHAnsi" w:hAnsiTheme="minorHAnsi" w:cstheme="minorHAnsi"/>
              </w:rPr>
              <w:t>parking</w:t>
            </w:r>
            <w:proofErr w:type="spellEnd"/>
            <w:r w:rsidRPr="004B40B9">
              <w:rPr>
                <w:rFonts w:asciiTheme="minorHAnsi" w:hAnsiTheme="minorHAnsi" w:cstheme="minorHAnsi"/>
              </w:rPr>
              <w:t xml:space="preserve"> </w:t>
            </w:r>
            <w:proofErr w:type="spellStart"/>
            <w:r w:rsidRPr="004B40B9">
              <w:rPr>
                <w:rFonts w:asciiTheme="minorHAnsi" w:hAnsiTheme="minorHAnsi" w:cstheme="minorHAnsi"/>
              </w:rPr>
              <w:t>management</w:t>
            </w:r>
            <w:proofErr w:type="spellEnd"/>
            <w:r w:rsidRPr="004B40B9">
              <w:rPr>
                <w:rFonts w:asciiTheme="minorHAnsi" w:hAnsiTheme="minorHAnsi" w:cstheme="minorHAnsi"/>
              </w:rPr>
              <w:t xml:space="preserve"> </w:t>
            </w:r>
            <w:proofErr w:type="spellStart"/>
            <w:r w:rsidRPr="004B40B9">
              <w:rPr>
                <w:rFonts w:asciiTheme="minorHAnsi" w:hAnsiTheme="minorHAnsi" w:cstheme="minorHAnsi"/>
              </w:rPr>
              <w:t>platform</w:t>
            </w:r>
            <w:proofErr w:type="spellEnd"/>
            <w:r w:rsidRPr="004B40B9">
              <w:rPr>
                <w:rFonts w:asciiTheme="minorHAnsi" w:hAnsiTheme="minorHAnsi" w:cstheme="minorHAnsi"/>
              </w:rPr>
              <w:t>) και·</w:t>
            </w:r>
          </w:p>
          <w:p w14:paraId="28BE34FF" w14:textId="77777777" w:rsidR="00E66DA2" w:rsidRPr="004B40B9" w:rsidRDefault="00E66DA2" w:rsidP="00E460CB">
            <w:pPr>
              <w:pStyle w:val="TableParagraph"/>
              <w:spacing w:before="120" w:after="120" w:line="276" w:lineRule="auto"/>
              <w:ind w:left="437" w:right="99" w:hanging="231"/>
              <w:jc w:val="right"/>
              <w:rPr>
                <w:rFonts w:asciiTheme="minorHAnsi" w:hAnsiTheme="minorHAnsi" w:cstheme="minorHAnsi"/>
              </w:rPr>
            </w:pPr>
            <w:r w:rsidRPr="004B40B9">
              <w:rPr>
                <w:rFonts w:asciiTheme="minorHAnsi" w:hAnsiTheme="minorHAnsi" w:cstheme="minorHAnsi"/>
              </w:rPr>
              <w:t>υποστήριξη</w:t>
            </w:r>
            <w:r w:rsidRPr="004B40B9">
              <w:rPr>
                <w:rFonts w:asciiTheme="minorHAnsi" w:hAnsiTheme="minorHAnsi" w:cstheme="minorHAnsi"/>
                <w:spacing w:val="-7"/>
              </w:rPr>
              <w:t xml:space="preserve"> </w:t>
            </w:r>
            <w:r w:rsidRPr="004B40B9">
              <w:rPr>
                <w:rFonts w:asciiTheme="minorHAnsi" w:hAnsiTheme="minorHAnsi" w:cstheme="minorHAnsi"/>
              </w:rPr>
              <w:t>και</w:t>
            </w:r>
            <w:r w:rsidRPr="004B40B9">
              <w:rPr>
                <w:rFonts w:asciiTheme="minorHAnsi" w:hAnsiTheme="minorHAnsi" w:cstheme="minorHAnsi"/>
                <w:spacing w:val="-9"/>
              </w:rPr>
              <w:t xml:space="preserve"> </w:t>
            </w:r>
            <w:r w:rsidRPr="004B40B9">
              <w:rPr>
                <w:rFonts w:asciiTheme="minorHAnsi" w:hAnsiTheme="minorHAnsi" w:cstheme="minorHAnsi"/>
              </w:rPr>
              <w:t>ανάπτυξη</w:t>
            </w:r>
            <w:r w:rsidRPr="004B40B9">
              <w:rPr>
                <w:rFonts w:asciiTheme="minorHAnsi" w:hAnsiTheme="minorHAnsi" w:cstheme="minorHAnsi"/>
                <w:spacing w:val="-7"/>
              </w:rPr>
              <w:t xml:space="preserve"> </w:t>
            </w:r>
            <w:r w:rsidRPr="004B40B9">
              <w:rPr>
                <w:rFonts w:asciiTheme="minorHAnsi" w:hAnsiTheme="minorHAnsi" w:cstheme="minorHAnsi"/>
              </w:rPr>
              <w:t>της</w:t>
            </w:r>
            <w:r w:rsidRPr="004B40B9">
              <w:rPr>
                <w:rFonts w:asciiTheme="minorHAnsi" w:hAnsiTheme="minorHAnsi" w:cstheme="minorHAnsi"/>
                <w:spacing w:val="-10"/>
              </w:rPr>
              <w:t xml:space="preserve"> </w:t>
            </w:r>
            <w:r w:rsidRPr="004B40B9">
              <w:rPr>
                <w:rFonts w:asciiTheme="minorHAnsi" w:hAnsiTheme="minorHAnsi" w:cstheme="minorHAnsi"/>
              </w:rPr>
              <w:t>εφαρμογής κινητού</w:t>
            </w:r>
            <w:r w:rsidRPr="004B40B9">
              <w:rPr>
                <w:rFonts w:asciiTheme="minorHAnsi" w:hAnsiTheme="minorHAnsi" w:cstheme="minorHAnsi"/>
                <w:spacing w:val="-10"/>
              </w:rPr>
              <w:t xml:space="preserve"> </w:t>
            </w:r>
            <w:r w:rsidRPr="004B40B9">
              <w:rPr>
                <w:rFonts w:asciiTheme="minorHAnsi" w:hAnsiTheme="minorHAnsi" w:cstheme="minorHAnsi"/>
              </w:rPr>
              <w:t>τηλεφώνου</w:t>
            </w:r>
            <w:r w:rsidRPr="004B40B9">
              <w:rPr>
                <w:rFonts w:asciiTheme="minorHAnsi" w:hAnsiTheme="minorHAnsi" w:cstheme="minorHAnsi"/>
                <w:spacing w:val="-9"/>
              </w:rPr>
              <w:t xml:space="preserve"> </w:t>
            </w:r>
            <w:r w:rsidRPr="004B40B9">
              <w:rPr>
                <w:rFonts w:asciiTheme="minorHAnsi" w:hAnsiTheme="minorHAnsi" w:cstheme="minorHAnsi"/>
              </w:rPr>
              <w:t>(</w:t>
            </w:r>
            <w:proofErr w:type="spellStart"/>
            <w:r w:rsidRPr="004B40B9">
              <w:rPr>
                <w:rFonts w:asciiTheme="minorHAnsi" w:hAnsiTheme="minorHAnsi" w:cstheme="minorHAnsi"/>
              </w:rPr>
              <w:t>Branded</w:t>
            </w:r>
            <w:proofErr w:type="spellEnd"/>
            <w:r w:rsidRPr="004B40B9">
              <w:rPr>
                <w:rFonts w:asciiTheme="minorHAnsi" w:hAnsiTheme="minorHAnsi" w:cstheme="minorHAnsi"/>
                <w:spacing w:val="-9"/>
              </w:rPr>
              <w:t xml:space="preserve"> </w:t>
            </w:r>
            <w:proofErr w:type="spellStart"/>
            <w:r w:rsidRPr="004B40B9">
              <w:rPr>
                <w:rFonts w:asciiTheme="minorHAnsi" w:hAnsiTheme="minorHAnsi" w:cstheme="minorHAnsi"/>
              </w:rPr>
              <w:t>mobile</w:t>
            </w:r>
            <w:proofErr w:type="spellEnd"/>
            <w:r w:rsidRPr="004B40B9">
              <w:rPr>
                <w:rFonts w:asciiTheme="minorHAnsi" w:hAnsiTheme="minorHAnsi" w:cstheme="minorHAnsi"/>
                <w:spacing w:val="-12"/>
              </w:rPr>
              <w:t xml:space="preserve"> </w:t>
            </w:r>
            <w:proofErr w:type="spellStart"/>
            <w:r w:rsidRPr="004B40B9">
              <w:rPr>
                <w:rFonts w:asciiTheme="minorHAnsi" w:hAnsiTheme="minorHAnsi" w:cstheme="minorHAnsi"/>
              </w:rPr>
              <w:t>app</w:t>
            </w:r>
            <w:proofErr w:type="spellEnd"/>
            <w:r w:rsidRPr="004B40B9">
              <w:rPr>
                <w:rFonts w:asciiTheme="minorHAnsi" w:hAnsiTheme="minorHAnsi" w:cstheme="minorHAnsi"/>
              </w:rPr>
              <w:t>) σύμφωνα με τα Έγγραφα Διαγωνισμού</w:t>
            </w:r>
          </w:p>
        </w:tc>
        <w:tc>
          <w:tcPr>
            <w:tcW w:w="2555" w:type="dxa"/>
            <w:vAlign w:val="center"/>
          </w:tcPr>
          <w:p w14:paraId="2403E232" w14:textId="77777777" w:rsidR="00E66DA2" w:rsidRPr="004B40B9" w:rsidRDefault="00E66DA2" w:rsidP="00E460CB">
            <w:pPr>
              <w:pStyle w:val="TableParagraph"/>
              <w:spacing w:before="120" w:after="120" w:line="276" w:lineRule="auto"/>
              <w:ind w:left="16" w:right="3"/>
              <w:jc w:val="center"/>
              <w:rPr>
                <w:rFonts w:asciiTheme="minorHAnsi" w:hAnsiTheme="minorHAnsi" w:cstheme="minorHAnsi"/>
                <w:b/>
              </w:rPr>
            </w:pPr>
            <w:r w:rsidRPr="004B40B9">
              <w:rPr>
                <w:rFonts w:asciiTheme="minorHAnsi" w:hAnsiTheme="minorHAnsi" w:cstheme="minorHAnsi"/>
                <w:b/>
                <w:color w:val="124F1A"/>
              </w:rPr>
              <w:t>10</w:t>
            </w:r>
            <w:r w:rsidRPr="004B40B9">
              <w:rPr>
                <w:rFonts w:asciiTheme="minorHAnsi" w:hAnsiTheme="minorHAnsi" w:cstheme="minorHAnsi"/>
                <w:b/>
                <w:color w:val="124F1A"/>
                <w:spacing w:val="1"/>
              </w:rPr>
              <w:t xml:space="preserve"> </w:t>
            </w:r>
            <w:r w:rsidRPr="004B40B9">
              <w:rPr>
                <w:rFonts w:asciiTheme="minorHAnsi" w:hAnsiTheme="minorHAnsi" w:cstheme="minorHAnsi"/>
                <w:b/>
                <w:color w:val="124F1A"/>
                <w:spacing w:val="-10"/>
              </w:rPr>
              <w:t>%</w:t>
            </w:r>
          </w:p>
        </w:tc>
        <w:tc>
          <w:tcPr>
            <w:tcW w:w="2555" w:type="dxa"/>
            <w:vAlign w:val="center"/>
          </w:tcPr>
          <w:p w14:paraId="44095D8C" w14:textId="77777777" w:rsidR="00E66DA2" w:rsidRPr="004B40B9" w:rsidRDefault="00E66DA2" w:rsidP="00E460CB">
            <w:pPr>
              <w:pStyle w:val="TableParagraph"/>
              <w:spacing w:before="120" w:after="120" w:line="276" w:lineRule="auto"/>
              <w:ind w:left="16" w:right="2"/>
              <w:jc w:val="center"/>
              <w:rPr>
                <w:rFonts w:asciiTheme="minorHAnsi" w:hAnsiTheme="minorHAnsi" w:cstheme="minorHAnsi"/>
                <w:b/>
              </w:rPr>
            </w:pPr>
            <w:r w:rsidRPr="004B40B9">
              <w:rPr>
                <w:rFonts w:asciiTheme="minorHAnsi" w:hAnsiTheme="minorHAnsi" w:cstheme="minorHAnsi"/>
                <w:b/>
                <w:color w:val="153C62"/>
              </w:rPr>
              <w:t>7</w:t>
            </w:r>
            <w:r w:rsidRPr="004B40B9">
              <w:rPr>
                <w:rFonts w:asciiTheme="minorHAnsi" w:hAnsiTheme="minorHAnsi" w:cstheme="minorHAnsi"/>
                <w:b/>
                <w:color w:val="153C62"/>
                <w:spacing w:val="1"/>
              </w:rPr>
              <w:t xml:space="preserve"> </w:t>
            </w:r>
            <w:r w:rsidRPr="004B40B9">
              <w:rPr>
                <w:rFonts w:asciiTheme="minorHAnsi" w:hAnsiTheme="minorHAnsi" w:cstheme="minorHAnsi"/>
                <w:b/>
                <w:color w:val="153C62"/>
                <w:spacing w:val="-10"/>
              </w:rPr>
              <w:t>%</w:t>
            </w:r>
          </w:p>
        </w:tc>
      </w:tr>
    </w:tbl>
    <w:p w14:paraId="3511E082" w14:textId="77777777" w:rsidR="00E66DA2" w:rsidRDefault="00E66DA2" w:rsidP="00E66DA2">
      <w:pPr>
        <w:spacing w:before="120" w:after="120" w:line="276" w:lineRule="auto"/>
        <w:jc w:val="both"/>
        <w:rPr>
          <w:rFonts w:asciiTheme="minorHAnsi" w:hAnsiTheme="minorHAnsi" w:cstheme="minorHAnsi"/>
          <w:szCs w:val="22"/>
          <w:lang w:val="el-GR"/>
        </w:rPr>
      </w:pPr>
    </w:p>
    <w:p w14:paraId="09DEB645" w14:textId="77777777" w:rsidR="00E66DA2" w:rsidRPr="004B40B9" w:rsidRDefault="00E66DA2" w:rsidP="00E66DA2">
      <w:pPr>
        <w:spacing w:before="120" w:after="120" w:line="276" w:lineRule="auto"/>
        <w:jc w:val="both"/>
        <w:rPr>
          <w:rFonts w:asciiTheme="minorHAnsi" w:hAnsiTheme="minorHAnsi" w:cstheme="minorHAnsi"/>
          <w:szCs w:val="22"/>
          <w:lang w:val="el-GR"/>
        </w:rPr>
      </w:pPr>
      <w:r>
        <w:rPr>
          <w:rFonts w:asciiTheme="minorHAnsi" w:hAnsiTheme="minorHAnsi" w:cstheme="minorHAnsi"/>
          <w:szCs w:val="22"/>
          <w:lang w:val="el-GR"/>
        </w:rPr>
        <w:t xml:space="preserve">Η Επιτροπή </w:t>
      </w:r>
      <w:r w:rsidRPr="004B40B9">
        <w:rPr>
          <w:rFonts w:asciiTheme="minorHAnsi" w:hAnsiTheme="minorHAnsi" w:cstheme="minorHAnsi"/>
          <w:szCs w:val="22"/>
          <w:lang w:val="el-GR"/>
        </w:rPr>
        <w:t>ενημερώνεται ότι η Επιτροπή Αξιολόγησης αφού μελέτησε την έκθεση του Μηχανολόγου Μηχανικού, εντόπισε τα πιο κάτω:</w:t>
      </w:r>
    </w:p>
    <w:p w14:paraId="40031CC7" w14:textId="308B93FC" w:rsidR="00E66DA2" w:rsidRPr="004B40B9" w:rsidRDefault="00E66DA2" w:rsidP="00E66DA2">
      <w:pPr>
        <w:numPr>
          <w:ilvl w:val="0"/>
          <w:numId w:val="70"/>
        </w:num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Για τους δύο μεγάλους χώρους στάθμευσης, </w:t>
      </w:r>
      <w:proofErr w:type="spellStart"/>
      <w:r w:rsidRPr="004B40B9">
        <w:rPr>
          <w:rFonts w:asciiTheme="minorHAnsi" w:hAnsiTheme="minorHAnsi" w:cstheme="minorHAnsi"/>
          <w:szCs w:val="22"/>
          <w:lang w:val="el-GR"/>
        </w:rPr>
        <w:t>Μακένζυ</w:t>
      </w:r>
      <w:proofErr w:type="spellEnd"/>
      <w:r w:rsidRPr="004B40B9">
        <w:rPr>
          <w:rFonts w:asciiTheme="minorHAnsi" w:hAnsiTheme="minorHAnsi" w:cstheme="minorHAnsi"/>
          <w:szCs w:val="22"/>
          <w:lang w:val="el-GR"/>
        </w:rPr>
        <w:t xml:space="preserve"> και Τάσου Μητσόπουλου η προσφορά της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παρουσιάζει χαμηλότερη τιμή από την </w:t>
      </w:r>
      <w:r w:rsidR="00F45FC3" w:rsidRPr="00F45FC3">
        <w:rPr>
          <w:rFonts w:asciiTheme="minorHAnsi" w:hAnsiTheme="minorHAnsi" w:cstheme="minorHAnsi"/>
          <w:szCs w:val="22"/>
        </w:rPr>
        <w:t>XXXXXXXXX</w:t>
      </w:r>
      <w:r w:rsidR="00F45FC3" w:rsidRPr="00F45FC3">
        <w:rPr>
          <w:rFonts w:asciiTheme="minorHAnsi" w:hAnsiTheme="minorHAnsi" w:cstheme="minorHAnsi"/>
          <w:szCs w:val="22"/>
          <w:lang w:val="el-GR"/>
        </w:rPr>
        <w:t xml:space="preserve"> </w:t>
      </w:r>
      <w:r w:rsidRPr="004B40B9">
        <w:rPr>
          <w:rFonts w:asciiTheme="minorHAnsi" w:hAnsiTheme="minorHAnsi" w:cstheme="minorHAnsi"/>
          <w:szCs w:val="22"/>
          <w:lang w:val="el-GR"/>
        </w:rPr>
        <w:t>στο σύστημα στάθμευσης αλλά υπάρχει πιο αυξημένο κόστος για το δωμάτιο συγκέντρωσης εγκατάστασης του εξοπλισμού και των υπηρεσιών.</w:t>
      </w:r>
    </w:p>
    <w:p w14:paraId="5273E279" w14:textId="793059C5" w:rsidR="00E66DA2" w:rsidRPr="004B40B9" w:rsidRDefault="00E66DA2" w:rsidP="00E66DA2">
      <w:pPr>
        <w:numPr>
          <w:ilvl w:val="0"/>
          <w:numId w:val="70"/>
        </w:num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Η προσφορά της </w:t>
      </w:r>
      <w:r w:rsidR="00F45FC3" w:rsidRPr="00F45FC3">
        <w:rPr>
          <w:rFonts w:asciiTheme="minorHAnsi" w:hAnsiTheme="minorHAnsi" w:cstheme="minorHAnsi"/>
          <w:szCs w:val="22"/>
        </w:rPr>
        <w:t>XXXXXXXXX</w:t>
      </w:r>
      <w:r w:rsidR="00F45FC3" w:rsidRPr="00F45FC3">
        <w:rPr>
          <w:rFonts w:asciiTheme="minorHAnsi" w:hAnsiTheme="minorHAnsi" w:cstheme="minorHAnsi"/>
          <w:szCs w:val="22"/>
          <w:lang w:val="el-GR"/>
        </w:rPr>
        <w:t xml:space="preserve"> </w:t>
      </w:r>
      <w:r w:rsidRPr="004B40B9">
        <w:rPr>
          <w:rFonts w:asciiTheme="minorHAnsi" w:hAnsiTheme="minorHAnsi" w:cstheme="minorHAnsi"/>
          <w:szCs w:val="22"/>
          <w:lang w:val="el-GR"/>
        </w:rPr>
        <w:t xml:space="preserve">παρουσιάζει σταθερά αυξημένη τιμή στο κόστος εγκατάστασης του συστήματος στάθμευσης σε όλους τους Χ.Σ. Η προσφορά της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παρουσιάζει χαμηλή συγκριτική τιμή στους δύο μικρότερους χώρους στάθμευσης Πολυώροφος Χ.Σ. Παύλου Βαλσαμάκη και Δ.Ι.ΠΑ. Ελέγχοντας τις τιμές μονάδας των δύο προσφορών εντοπίζουμε ότι τα Τερματικά Πληρωμών μετρητών - Cash </w:t>
      </w:r>
      <w:proofErr w:type="spellStart"/>
      <w:r w:rsidRPr="004B40B9">
        <w:rPr>
          <w:rFonts w:asciiTheme="minorHAnsi" w:hAnsiTheme="minorHAnsi" w:cstheme="minorHAnsi"/>
          <w:szCs w:val="22"/>
          <w:lang w:val="el-GR"/>
        </w:rPr>
        <w:t>Machines</w:t>
      </w:r>
      <w:proofErr w:type="spellEnd"/>
      <w:r w:rsidRPr="004B40B9">
        <w:rPr>
          <w:rFonts w:asciiTheme="minorHAnsi" w:hAnsiTheme="minorHAnsi" w:cstheme="minorHAnsi"/>
          <w:szCs w:val="22"/>
          <w:lang w:val="el-GR"/>
        </w:rPr>
        <w:t xml:space="preserve"> έχουν τιμές €17.800 από την </w:t>
      </w:r>
      <w:r w:rsidR="00F45FC3" w:rsidRPr="00F45FC3">
        <w:rPr>
          <w:rFonts w:asciiTheme="minorHAnsi" w:hAnsiTheme="minorHAnsi" w:cstheme="minorHAnsi"/>
          <w:szCs w:val="22"/>
        </w:rPr>
        <w:t>XXXXXXXXX</w:t>
      </w:r>
      <w:r w:rsidR="00F45FC3" w:rsidRPr="00F45FC3">
        <w:rPr>
          <w:rFonts w:asciiTheme="minorHAnsi" w:hAnsiTheme="minorHAnsi" w:cstheme="minorHAnsi"/>
          <w:szCs w:val="22"/>
          <w:lang w:val="el-GR"/>
        </w:rPr>
        <w:t xml:space="preserve"> </w:t>
      </w:r>
      <w:r w:rsidRPr="004B40B9">
        <w:rPr>
          <w:rFonts w:asciiTheme="minorHAnsi" w:hAnsiTheme="minorHAnsi" w:cstheme="minorHAnsi"/>
          <w:szCs w:val="22"/>
          <w:lang w:val="el-GR"/>
        </w:rPr>
        <w:t xml:space="preserve">και € 17.650 από την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συνεπώς το κόστος είναι πανομοιότυπο. Ωστόσο στη οικονομική προσφορά της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με βάση την ανάλυση που έγινε, δεν εντοπίζεται η συμπερίληψη των συγκεκριμένων μηχανών, δηλαδή των Τερματικών Πληρωμών μετρητών - Cash </w:t>
      </w:r>
      <w:proofErr w:type="spellStart"/>
      <w:r w:rsidRPr="004B40B9">
        <w:rPr>
          <w:rFonts w:asciiTheme="minorHAnsi" w:hAnsiTheme="minorHAnsi" w:cstheme="minorHAnsi"/>
          <w:szCs w:val="22"/>
          <w:lang w:val="el-GR"/>
        </w:rPr>
        <w:t>Machines</w:t>
      </w:r>
      <w:proofErr w:type="spellEnd"/>
      <w:r w:rsidRPr="004B40B9">
        <w:rPr>
          <w:rFonts w:asciiTheme="minorHAnsi" w:hAnsiTheme="minorHAnsi" w:cstheme="minorHAnsi"/>
          <w:szCs w:val="22"/>
          <w:lang w:val="el-GR"/>
        </w:rPr>
        <w:t>, στους χώρους στάθμευσης Παύλου Βαλσαμάκη και Δ.Ι.ΠΑ.</w:t>
      </w:r>
    </w:p>
    <w:p w14:paraId="42C4102D" w14:textId="77777777" w:rsidR="00E66DA2" w:rsidRPr="004B40B9" w:rsidRDefault="00E66DA2" w:rsidP="00E66DA2">
      <w:pPr>
        <w:numPr>
          <w:ilvl w:val="0"/>
          <w:numId w:val="70"/>
        </w:num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Αντίστοιχα παρουσιάζονται διαφοροποιήσεις στην προσέγγισή των οικοδομικών εργασιών. Για τις οικοδομικές εργασίες είχαν δοθεί σχέδια και είχαν παροτρυνθεί οι </w:t>
      </w:r>
      <w:proofErr w:type="spellStart"/>
      <w:r w:rsidRPr="004B40B9">
        <w:rPr>
          <w:rFonts w:asciiTheme="minorHAnsi" w:hAnsiTheme="minorHAnsi" w:cstheme="minorHAnsi"/>
          <w:szCs w:val="22"/>
          <w:lang w:val="el-GR"/>
        </w:rPr>
        <w:t>προσφοροδότες</w:t>
      </w:r>
      <w:proofErr w:type="spellEnd"/>
      <w:r w:rsidRPr="004B40B9">
        <w:rPr>
          <w:rFonts w:asciiTheme="minorHAnsi" w:hAnsiTheme="minorHAnsi" w:cstheme="minorHAnsi"/>
          <w:szCs w:val="22"/>
          <w:lang w:val="el-GR"/>
        </w:rPr>
        <w:t xml:space="preserve"> να επισκεφθούν τους Χ.Σ. για επιτόπιο έλεγχο ώστε να υποβάλουν την προσφορά τους. Δεδομένου ότι και οι δύο </w:t>
      </w:r>
      <w:proofErr w:type="spellStart"/>
      <w:r w:rsidRPr="004B40B9">
        <w:rPr>
          <w:rFonts w:asciiTheme="minorHAnsi" w:hAnsiTheme="minorHAnsi" w:cstheme="minorHAnsi"/>
          <w:szCs w:val="22"/>
          <w:lang w:val="el-GR"/>
        </w:rPr>
        <w:t>προσφοροδότες</w:t>
      </w:r>
      <w:proofErr w:type="spellEnd"/>
      <w:r w:rsidRPr="004B40B9">
        <w:rPr>
          <w:rFonts w:asciiTheme="minorHAnsi" w:hAnsiTheme="minorHAnsi" w:cstheme="minorHAnsi"/>
          <w:szCs w:val="22"/>
          <w:lang w:val="el-GR"/>
        </w:rPr>
        <w:t xml:space="preserve"> επισκέφθηκαν τους χώρους στάθμευσης, θεωρούμε ότι ο κάθε προσφοροδότης εκτίμησε σωστά το κόστος αναφορικά με τις απαιτούμενες εργασίες που πρέπει να γίνουν. </w:t>
      </w:r>
      <w:r>
        <w:rPr>
          <w:rFonts w:asciiTheme="minorHAnsi" w:hAnsiTheme="minorHAnsi" w:cstheme="minorHAnsi"/>
          <w:szCs w:val="22"/>
          <w:lang w:val="el-GR"/>
        </w:rPr>
        <w:t>Γι</w:t>
      </w:r>
      <w:r w:rsidRPr="004B40B9">
        <w:rPr>
          <w:rFonts w:asciiTheme="minorHAnsi" w:hAnsiTheme="minorHAnsi" w:cstheme="minorHAnsi"/>
          <w:szCs w:val="22"/>
          <w:lang w:val="el-GR"/>
        </w:rPr>
        <w:t xml:space="preserve">α το κατασκευαστικό κόστος για το ΧΣ </w:t>
      </w:r>
      <w:proofErr w:type="spellStart"/>
      <w:r w:rsidRPr="004B40B9">
        <w:rPr>
          <w:rFonts w:asciiTheme="minorHAnsi" w:hAnsiTheme="minorHAnsi" w:cstheme="minorHAnsi"/>
          <w:szCs w:val="22"/>
          <w:lang w:val="el-GR"/>
        </w:rPr>
        <w:t>Μακένζυ</w:t>
      </w:r>
      <w:proofErr w:type="spellEnd"/>
      <w:r w:rsidRPr="004B40B9">
        <w:rPr>
          <w:rFonts w:asciiTheme="minorHAnsi" w:hAnsiTheme="minorHAnsi" w:cstheme="minorHAnsi"/>
          <w:szCs w:val="22"/>
          <w:lang w:val="el-GR"/>
        </w:rPr>
        <w:t xml:space="preserve"> υπάρχει απόκλιση €50.000 περίπου</w:t>
      </w:r>
    </w:p>
    <w:p w14:paraId="76AD6E7A" w14:textId="34CA2C8C" w:rsidR="00E66DA2" w:rsidRPr="004B40B9" w:rsidRDefault="00E66DA2" w:rsidP="00E66DA2">
      <w:pPr>
        <w:numPr>
          <w:ilvl w:val="0"/>
          <w:numId w:val="70"/>
        </w:num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Από την σύγκριση τιμών μονάδας για συγκεκριμένα προϊόντα, προέκυψε ότι στην προσφορά της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υπάρχει, συγκριτικά με την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 xml:space="preserve">, μεγάλη διαφορά στις τιμές των UPS, </w:t>
      </w:r>
      <w:proofErr w:type="spellStart"/>
      <w:r w:rsidRPr="004B40B9">
        <w:rPr>
          <w:rFonts w:asciiTheme="minorHAnsi" w:hAnsiTheme="minorHAnsi" w:cstheme="minorHAnsi"/>
          <w:szCs w:val="22"/>
          <w:lang w:val="el-GR"/>
        </w:rPr>
        <w:t>GenSet</w:t>
      </w:r>
      <w:proofErr w:type="spellEnd"/>
      <w:r w:rsidRPr="004B40B9">
        <w:rPr>
          <w:rFonts w:asciiTheme="minorHAnsi" w:hAnsiTheme="minorHAnsi" w:cstheme="minorHAnsi"/>
          <w:szCs w:val="22"/>
          <w:lang w:val="el-GR"/>
        </w:rPr>
        <w:t xml:space="preserve">, </w:t>
      </w:r>
      <w:proofErr w:type="spellStart"/>
      <w:r w:rsidRPr="004B40B9">
        <w:rPr>
          <w:rFonts w:asciiTheme="minorHAnsi" w:hAnsiTheme="minorHAnsi" w:cstheme="minorHAnsi"/>
          <w:szCs w:val="22"/>
          <w:lang w:val="el-GR"/>
        </w:rPr>
        <w:t>TVs</w:t>
      </w:r>
      <w:proofErr w:type="spellEnd"/>
      <w:r w:rsidRPr="004B40B9">
        <w:rPr>
          <w:rFonts w:asciiTheme="minorHAnsi" w:hAnsiTheme="minorHAnsi" w:cstheme="minorHAnsi"/>
          <w:szCs w:val="22"/>
          <w:lang w:val="el-GR"/>
        </w:rPr>
        <w:t xml:space="preserve"> </w:t>
      </w:r>
      <w:proofErr w:type="spellStart"/>
      <w:r w:rsidRPr="004B40B9">
        <w:rPr>
          <w:rFonts w:asciiTheme="minorHAnsi" w:hAnsiTheme="minorHAnsi" w:cstheme="minorHAnsi"/>
          <w:szCs w:val="22"/>
          <w:lang w:val="el-GR"/>
        </w:rPr>
        <w:t>κλπ</w:t>
      </w:r>
      <w:proofErr w:type="spellEnd"/>
      <w:r w:rsidRPr="004B40B9">
        <w:rPr>
          <w:rFonts w:asciiTheme="minorHAnsi" w:hAnsiTheme="minorHAnsi" w:cstheme="minorHAnsi"/>
          <w:szCs w:val="22"/>
          <w:lang w:val="el-GR"/>
        </w:rPr>
        <w:t>, τα οποία με βάση τις δηλώσεις τα προμηθεύει συγκεκριμένος υπεργολάβος ο οποίος είναι ο ίδιος και στις δύο προσφορές (</w:t>
      </w:r>
      <w:r w:rsidR="00F45FC3" w:rsidRPr="00F45FC3">
        <w:rPr>
          <w:rFonts w:asciiTheme="minorHAnsi" w:hAnsiTheme="minorHAnsi" w:cstheme="minorHAnsi"/>
          <w:szCs w:val="22"/>
        </w:rPr>
        <w:t>XXXXXXXXX</w:t>
      </w:r>
      <w:r w:rsidRPr="004B40B9">
        <w:rPr>
          <w:rFonts w:asciiTheme="minorHAnsi" w:hAnsiTheme="minorHAnsi" w:cstheme="minorHAnsi"/>
          <w:szCs w:val="22"/>
          <w:lang w:val="el-GR"/>
        </w:rPr>
        <w:t>).</w:t>
      </w:r>
    </w:p>
    <w:p w14:paraId="7674403E" w14:textId="64293040" w:rsidR="00E66DA2" w:rsidRPr="00F45FC3" w:rsidRDefault="00E66DA2" w:rsidP="00E66DA2">
      <w:pPr>
        <w:numPr>
          <w:ilvl w:val="0"/>
          <w:numId w:val="70"/>
        </w:num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lastRenderedPageBreak/>
        <w:t xml:space="preserve">Επίσης, παρουσιάζει μεγάλη απόκλιση και η τιμή μονάδας των καταγραφικών NVR τύπου Α στην οικονομική προσφορά της </w:t>
      </w:r>
      <w:r w:rsidR="00F45FC3" w:rsidRPr="00F45FC3">
        <w:rPr>
          <w:rFonts w:asciiTheme="minorHAnsi" w:hAnsiTheme="minorHAnsi" w:cstheme="minorHAnsi"/>
          <w:szCs w:val="22"/>
        </w:rPr>
        <w:t>XXXXXXXXX</w:t>
      </w:r>
      <w:r w:rsidR="00F45FC3" w:rsidRPr="00F45FC3">
        <w:rPr>
          <w:rFonts w:asciiTheme="minorHAnsi" w:hAnsiTheme="minorHAnsi" w:cstheme="minorHAnsi"/>
          <w:szCs w:val="22"/>
          <w:lang w:val="el-GR"/>
        </w:rPr>
        <w:t xml:space="preserve"> </w:t>
      </w:r>
      <w:r w:rsidRPr="004B40B9">
        <w:rPr>
          <w:rFonts w:asciiTheme="minorHAnsi" w:hAnsiTheme="minorHAnsi" w:cstheme="minorHAnsi"/>
          <w:szCs w:val="22"/>
          <w:lang w:val="el-GR"/>
        </w:rPr>
        <w:t xml:space="preserve">και πιθανόν είναι αυτός ο λόγος της αυξημένης τιμής στο σύστημα ασφαλείας στο Χ.Σ. </w:t>
      </w:r>
      <w:proofErr w:type="spellStart"/>
      <w:r w:rsidRPr="004B40B9">
        <w:rPr>
          <w:rFonts w:asciiTheme="minorHAnsi" w:hAnsiTheme="minorHAnsi" w:cstheme="minorHAnsi"/>
          <w:szCs w:val="22"/>
          <w:lang w:val="el-GR"/>
        </w:rPr>
        <w:t>Μακένζυ</w:t>
      </w:r>
      <w:proofErr w:type="spellEnd"/>
      <w:r w:rsidRPr="004B40B9">
        <w:rPr>
          <w:rFonts w:asciiTheme="minorHAnsi" w:hAnsiTheme="minorHAnsi" w:cstheme="minorHAnsi"/>
          <w:szCs w:val="22"/>
          <w:lang w:val="el-GR"/>
        </w:rPr>
        <w:t xml:space="preserve">. </w:t>
      </w:r>
    </w:p>
    <w:p w14:paraId="48FAEDBF" w14:textId="77777777" w:rsidR="00F45FC3" w:rsidRPr="004B40B9" w:rsidRDefault="00F45FC3" w:rsidP="00F45FC3">
      <w:pPr>
        <w:spacing w:before="120" w:after="120" w:line="276" w:lineRule="auto"/>
        <w:ind w:left="360"/>
        <w:jc w:val="both"/>
        <w:rPr>
          <w:rFonts w:asciiTheme="minorHAnsi" w:hAnsiTheme="minorHAnsi" w:cstheme="minorHAnsi"/>
          <w:szCs w:val="22"/>
          <w:lang w:val="el-GR"/>
        </w:rPr>
      </w:pPr>
    </w:p>
    <w:tbl>
      <w:tblPr>
        <w:tblW w:w="964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2480"/>
        <w:gridCol w:w="2483"/>
      </w:tblGrid>
      <w:tr w:rsidR="00E66DA2" w:rsidRPr="004B40B9" w14:paraId="5595D563" w14:textId="77777777" w:rsidTr="00E460CB">
        <w:trPr>
          <w:trHeight w:val="389"/>
        </w:trPr>
        <w:tc>
          <w:tcPr>
            <w:tcW w:w="9644" w:type="dxa"/>
            <w:gridSpan w:val="3"/>
            <w:vAlign w:val="center"/>
          </w:tcPr>
          <w:p w14:paraId="64D18986" w14:textId="77777777" w:rsidR="00E66DA2" w:rsidRPr="004B40B9" w:rsidRDefault="00E66DA2" w:rsidP="00E460CB">
            <w:pPr>
              <w:pStyle w:val="TableParagraph"/>
              <w:tabs>
                <w:tab w:val="left" w:pos="828"/>
              </w:tabs>
              <w:spacing w:before="120" w:after="120" w:line="276" w:lineRule="auto"/>
              <w:ind w:left="108"/>
              <w:rPr>
                <w:rFonts w:asciiTheme="minorHAnsi" w:hAnsiTheme="minorHAnsi" w:cstheme="minorHAnsi"/>
                <w:b/>
              </w:rPr>
            </w:pPr>
            <w:r w:rsidRPr="004B40B9">
              <w:rPr>
                <w:rFonts w:asciiTheme="minorHAnsi" w:hAnsiTheme="minorHAnsi" w:cstheme="minorHAnsi"/>
                <w:b/>
                <w:spacing w:val="-5"/>
              </w:rPr>
              <w:t>1.</w:t>
            </w:r>
            <w:r w:rsidRPr="004B40B9">
              <w:rPr>
                <w:rFonts w:asciiTheme="minorHAnsi" w:hAnsiTheme="minorHAnsi" w:cstheme="minorHAnsi"/>
                <w:b/>
              </w:rPr>
              <w:tab/>
              <w:t>Χ.Σ.</w:t>
            </w:r>
            <w:r w:rsidRPr="004B40B9">
              <w:rPr>
                <w:rFonts w:asciiTheme="minorHAnsi" w:hAnsiTheme="minorHAnsi" w:cstheme="minorHAnsi"/>
                <w:b/>
                <w:spacing w:val="-3"/>
              </w:rPr>
              <w:t xml:space="preserve"> </w:t>
            </w:r>
            <w:proofErr w:type="spellStart"/>
            <w:r w:rsidRPr="004B40B9">
              <w:rPr>
                <w:rFonts w:asciiTheme="minorHAnsi" w:hAnsiTheme="minorHAnsi" w:cstheme="minorHAnsi"/>
                <w:b/>
                <w:spacing w:val="-2"/>
              </w:rPr>
              <w:t>Μακένζυ</w:t>
            </w:r>
            <w:proofErr w:type="spellEnd"/>
          </w:p>
        </w:tc>
      </w:tr>
      <w:tr w:rsidR="00F45FC3" w:rsidRPr="004B40B9" w14:paraId="19E583F0" w14:textId="77777777" w:rsidTr="00E460CB">
        <w:trPr>
          <w:trHeight w:val="398"/>
        </w:trPr>
        <w:tc>
          <w:tcPr>
            <w:tcW w:w="4681" w:type="dxa"/>
            <w:vAlign w:val="center"/>
          </w:tcPr>
          <w:p w14:paraId="70280C88" w14:textId="77777777" w:rsidR="00F45FC3" w:rsidRPr="004B40B9" w:rsidRDefault="00F45FC3" w:rsidP="00F45FC3">
            <w:pPr>
              <w:pStyle w:val="TableParagraph"/>
              <w:spacing w:before="120" w:after="120" w:line="276" w:lineRule="auto"/>
              <w:jc w:val="center"/>
              <w:rPr>
                <w:rFonts w:asciiTheme="minorHAnsi" w:hAnsiTheme="minorHAnsi" w:cstheme="minorHAnsi"/>
                <w:b/>
                <w:bCs/>
              </w:rPr>
            </w:pPr>
            <w:r w:rsidRPr="004B40B9">
              <w:rPr>
                <w:rFonts w:asciiTheme="minorHAnsi" w:hAnsiTheme="minorHAnsi" w:cstheme="minorHAnsi"/>
                <w:b/>
                <w:bCs/>
              </w:rPr>
              <w:t>Περιγραφή</w:t>
            </w:r>
          </w:p>
        </w:tc>
        <w:tc>
          <w:tcPr>
            <w:tcW w:w="2480" w:type="dxa"/>
          </w:tcPr>
          <w:p w14:paraId="4B75A7E1" w14:textId="067A81C7" w:rsidR="00F45FC3" w:rsidRPr="004B40B9" w:rsidRDefault="00F45FC3" w:rsidP="00F45FC3">
            <w:pPr>
              <w:pStyle w:val="TableParagraph"/>
              <w:spacing w:before="120" w:after="120" w:line="276" w:lineRule="auto"/>
              <w:ind w:left="6"/>
              <w:jc w:val="center"/>
              <w:rPr>
                <w:rFonts w:asciiTheme="minorHAnsi" w:hAnsiTheme="minorHAnsi" w:cstheme="minorHAnsi"/>
                <w:b/>
              </w:rPr>
            </w:pPr>
            <w:r w:rsidRPr="0036512E">
              <w:rPr>
                <w:rFonts w:asciiTheme="minorHAnsi" w:hAnsiTheme="minorHAnsi" w:cstheme="minorHAnsi"/>
              </w:rPr>
              <w:t>XXXXXXXXX</w:t>
            </w:r>
          </w:p>
        </w:tc>
        <w:tc>
          <w:tcPr>
            <w:tcW w:w="2483" w:type="dxa"/>
          </w:tcPr>
          <w:p w14:paraId="7BB640EB" w14:textId="0F2038BE" w:rsidR="00F45FC3" w:rsidRPr="004B40B9" w:rsidRDefault="00F45FC3" w:rsidP="00F45FC3">
            <w:pPr>
              <w:pStyle w:val="TableParagraph"/>
              <w:spacing w:before="120" w:after="120" w:line="276" w:lineRule="auto"/>
              <w:ind w:left="4" w:right="3"/>
              <w:jc w:val="center"/>
              <w:rPr>
                <w:rFonts w:asciiTheme="minorHAnsi" w:hAnsiTheme="minorHAnsi" w:cstheme="minorHAnsi"/>
                <w:b/>
              </w:rPr>
            </w:pPr>
            <w:r w:rsidRPr="0036512E">
              <w:rPr>
                <w:rFonts w:asciiTheme="minorHAnsi" w:hAnsiTheme="minorHAnsi" w:cstheme="minorHAnsi"/>
              </w:rPr>
              <w:t>XXXXXXXXX</w:t>
            </w:r>
          </w:p>
        </w:tc>
      </w:tr>
      <w:tr w:rsidR="00E66DA2" w:rsidRPr="004B40B9" w14:paraId="6151E298" w14:textId="77777777" w:rsidTr="00E460CB">
        <w:trPr>
          <w:trHeight w:val="395"/>
        </w:trPr>
        <w:tc>
          <w:tcPr>
            <w:tcW w:w="4681" w:type="dxa"/>
          </w:tcPr>
          <w:p w14:paraId="15035EBD" w14:textId="77777777" w:rsidR="00E66DA2" w:rsidRPr="004B40B9" w:rsidRDefault="00E66DA2" w:rsidP="00E460CB">
            <w:pPr>
              <w:pStyle w:val="TableParagraph"/>
              <w:spacing w:before="120" w:after="120" w:line="276" w:lineRule="auto"/>
              <w:ind w:left="108"/>
              <w:rPr>
                <w:rFonts w:asciiTheme="minorHAnsi" w:hAnsiTheme="minorHAnsi" w:cstheme="minorHAnsi"/>
              </w:rPr>
            </w:pPr>
            <w:r w:rsidRPr="004B40B9">
              <w:rPr>
                <w:rFonts w:asciiTheme="minorHAnsi" w:hAnsiTheme="minorHAnsi" w:cstheme="minorHAnsi"/>
              </w:rPr>
              <w:t>Α.</w:t>
            </w:r>
            <w:r w:rsidRPr="004B40B9">
              <w:rPr>
                <w:rFonts w:asciiTheme="minorHAnsi" w:hAnsiTheme="minorHAnsi" w:cstheme="minorHAnsi"/>
                <w:spacing w:val="-8"/>
              </w:rPr>
              <w:t xml:space="preserve"> </w:t>
            </w:r>
            <w:r w:rsidRPr="004B40B9">
              <w:rPr>
                <w:rFonts w:asciiTheme="minorHAnsi" w:hAnsiTheme="minorHAnsi" w:cstheme="minorHAnsi"/>
              </w:rPr>
              <w:t>Σύστημα</w:t>
            </w:r>
            <w:r w:rsidRPr="004B40B9">
              <w:rPr>
                <w:rFonts w:asciiTheme="minorHAnsi" w:hAnsiTheme="minorHAnsi" w:cstheme="minorHAnsi"/>
                <w:spacing w:val="-3"/>
              </w:rPr>
              <w:t xml:space="preserve"> </w:t>
            </w:r>
            <w:r w:rsidRPr="004B40B9">
              <w:rPr>
                <w:rFonts w:asciiTheme="minorHAnsi" w:hAnsiTheme="minorHAnsi" w:cstheme="minorHAnsi"/>
                <w:spacing w:val="-2"/>
              </w:rPr>
              <w:t>Στάθμευσης</w:t>
            </w:r>
          </w:p>
        </w:tc>
        <w:tc>
          <w:tcPr>
            <w:tcW w:w="2480" w:type="dxa"/>
          </w:tcPr>
          <w:p w14:paraId="3D563640" w14:textId="77777777" w:rsidR="00E66DA2" w:rsidRPr="004B40B9" w:rsidRDefault="00E66DA2" w:rsidP="00E460CB">
            <w:pPr>
              <w:pStyle w:val="TableParagraph"/>
              <w:spacing w:before="120" w:after="120"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€ 129.137,49</w:t>
            </w:r>
          </w:p>
        </w:tc>
        <w:tc>
          <w:tcPr>
            <w:tcW w:w="2483" w:type="dxa"/>
          </w:tcPr>
          <w:p w14:paraId="2F6C1AEE" w14:textId="77777777" w:rsidR="00E66DA2" w:rsidRPr="004B40B9" w:rsidRDefault="00E66DA2" w:rsidP="00E460CB">
            <w:pPr>
              <w:pStyle w:val="TableParagraph"/>
              <w:spacing w:before="120" w:after="120"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€ 191.000,00</w:t>
            </w:r>
          </w:p>
        </w:tc>
      </w:tr>
      <w:tr w:rsidR="00E66DA2" w:rsidRPr="004B40B9" w14:paraId="673A1C83" w14:textId="77777777" w:rsidTr="00E460CB">
        <w:trPr>
          <w:trHeight w:val="397"/>
        </w:trPr>
        <w:tc>
          <w:tcPr>
            <w:tcW w:w="4681" w:type="dxa"/>
          </w:tcPr>
          <w:p w14:paraId="1D6EBBA9" w14:textId="77777777" w:rsidR="00E66DA2" w:rsidRPr="004B40B9" w:rsidRDefault="00E66DA2" w:rsidP="00E460CB">
            <w:pPr>
              <w:pStyle w:val="TableParagraph"/>
              <w:spacing w:before="120" w:after="120" w:line="276" w:lineRule="auto"/>
              <w:ind w:left="108"/>
              <w:rPr>
                <w:rFonts w:asciiTheme="minorHAnsi" w:hAnsiTheme="minorHAnsi" w:cstheme="minorHAnsi"/>
              </w:rPr>
            </w:pPr>
            <w:r w:rsidRPr="004B40B9">
              <w:rPr>
                <w:rFonts w:asciiTheme="minorHAnsi" w:hAnsiTheme="minorHAnsi" w:cstheme="minorHAnsi"/>
              </w:rPr>
              <w:t>Β.</w:t>
            </w:r>
            <w:r w:rsidRPr="004B40B9">
              <w:rPr>
                <w:rFonts w:asciiTheme="minorHAnsi" w:hAnsiTheme="minorHAnsi" w:cstheme="minorHAnsi"/>
                <w:spacing w:val="-5"/>
              </w:rPr>
              <w:t xml:space="preserve"> </w:t>
            </w:r>
            <w:r w:rsidRPr="004B40B9">
              <w:rPr>
                <w:rFonts w:asciiTheme="minorHAnsi" w:hAnsiTheme="minorHAnsi" w:cstheme="minorHAnsi"/>
              </w:rPr>
              <w:t>Συστήματα</w:t>
            </w:r>
            <w:r w:rsidRPr="004B40B9">
              <w:rPr>
                <w:rFonts w:asciiTheme="minorHAnsi" w:hAnsiTheme="minorHAnsi" w:cstheme="minorHAnsi"/>
                <w:spacing w:val="-5"/>
              </w:rPr>
              <w:t xml:space="preserve"> </w:t>
            </w:r>
            <w:r w:rsidRPr="004B40B9">
              <w:rPr>
                <w:rFonts w:asciiTheme="minorHAnsi" w:hAnsiTheme="minorHAnsi" w:cstheme="minorHAnsi"/>
                <w:spacing w:val="-2"/>
              </w:rPr>
              <w:t>Ασφαλείας</w:t>
            </w:r>
          </w:p>
        </w:tc>
        <w:tc>
          <w:tcPr>
            <w:tcW w:w="2480" w:type="dxa"/>
          </w:tcPr>
          <w:p w14:paraId="3C21FF16" w14:textId="77777777" w:rsidR="00E66DA2" w:rsidRPr="004B40B9" w:rsidRDefault="00E66DA2" w:rsidP="00E460CB">
            <w:pPr>
              <w:pStyle w:val="TableParagraph"/>
              <w:spacing w:before="120" w:after="120"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€ 64.646,40</w:t>
            </w:r>
          </w:p>
        </w:tc>
        <w:tc>
          <w:tcPr>
            <w:tcW w:w="2483" w:type="dxa"/>
          </w:tcPr>
          <w:p w14:paraId="7F43CDC6" w14:textId="77777777" w:rsidR="00E66DA2" w:rsidRPr="004B40B9" w:rsidRDefault="00E66DA2" w:rsidP="00E460CB">
            <w:pPr>
              <w:pStyle w:val="TableParagraph"/>
              <w:spacing w:before="120" w:after="120"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€ 35.000,00</w:t>
            </w:r>
          </w:p>
        </w:tc>
      </w:tr>
      <w:tr w:rsidR="00E66DA2" w:rsidRPr="004B40B9" w14:paraId="36BC8E06" w14:textId="77777777" w:rsidTr="00E460CB">
        <w:trPr>
          <w:trHeight w:val="395"/>
        </w:trPr>
        <w:tc>
          <w:tcPr>
            <w:tcW w:w="4681" w:type="dxa"/>
          </w:tcPr>
          <w:p w14:paraId="3B64C9E5" w14:textId="77777777" w:rsidR="00E66DA2" w:rsidRPr="004B40B9" w:rsidRDefault="00E66DA2" w:rsidP="00E460CB">
            <w:pPr>
              <w:pStyle w:val="TableParagraph"/>
              <w:spacing w:before="120" w:after="120" w:line="276" w:lineRule="auto"/>
              <w:ind w:left="108"/>
              <w:rPr>
                <w:rFonts w:asciiTheme="minorHAnsi" w:hAnsiTheme="minorHAnsi" w:cstheme="minorHAnsi"/>
              </w:rPr>
            </w:pPr>
            <w:r w:rsidRPr="004B40B9">
              <w:rPr>
                <w:rFonts w:asciiTheme="minorHAnsi" w:hAnsiTheme="minorHAnsi" w:cstheme="minorHAnsi"/>
              </w:rPr>
              <w:t>Γ.</w:t>
            </w:r>
            <w:r w:rsidRPr="004B40B9">
              <w:rPr>
                <w:rFonts w:asciiTheme="minorHAnsi" w:hAnsiTheme="minorHAnsi" w:cstheme="minorHAnsi"/>
                <w:spacing w:val="-5"/>
              </w:rPr>
              <w:t xml:space="preserve"> </w:t>
            </w:r>
            <w:r w:rsidRPr="004B40B9">
              <w:rPr>
                <w:rFonts w:asciiTheme="minorHAnsi" w:hAnsiTheme="minorHAnsi" w:cstheme="minorHAnsi"/>
              </w:rPr>
              <w:t>Δωμάτιο</w:t>
            </w:r>
            <w:r w:rsidRPr="004B40B9">
              <w:rPr>
                <w:rFonts w:asciiTheme="minorHAnsi" w:hAnsiTheme="minorHAnsi" w:cstheme="minorHAnsi"/>
                <w:spacing w:val="-4"/>
              </w:rPr>
              <w:t xml:space="preserve"> </w:t>
            </w:r>
            <w:r w:rsidRPr="004B40B9">
              <w:rPr>
                <w:rFonts w:asciiTheme="minorHAnsi" w:hAnsiTheme="minorHAnsi" w:cstheme="minorHAnsi"/>
                <w:spacing w:val="-2"/>
              </w:rPr>
              <w:t>Ελέγχου</w:t>
            </w:r>
          </w:p>
        </w:tc>
        <w:tc>
          <w:tcPr>
            <w:tcW w:w="2480" w:type="dxa"/>
          </w:tcPr>
          <w:p w14:paraId="24A23D25" w14:textId="77777777" w:rsidR="00E66DA2" w:rsidRPr="004B40B9" w:rsidRDefault="00E66DA2" w:rsidP="00E460CB">
            <w:pPr>
              <w:pStyle w:val="TableParagraph"/>
              <w:spacing w:before="120" w:after="120"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€ 64.924,80</w:t>
            </w:r>
          </w:p>
        </w:tc>
        <w:tc>
          <w:tcPr>
            <w:tcW w:w="2483" w:type="dxa"/>
          </w:tcPr>
          <w:p w14:paraId="7F107DF1" w14:textId="77777777" w:rsidR="00E66DA2" w:rsidRPr="004B40B9" w:rsidRDefault="00E66DA2" w:rsidP="00E460CB">
            <w:pPr>
              <w:pStyle w:val="TableParagraph"/>
              <w:spacing w:before="120" w:after="120"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€ 31.000,00</w:t>
            </w:r>
          </w:p>
        </w:tc>
      </w:tr>
      <w:tr w:rsidR="00E66DA2" w:rsidRPr="004B40B9" w14:paraId="7E0D53CB" w14:textId="77777777" w:rsidTr="00E460CB">
        <w:trPr>
          <w:trHeight w:val="398"/>
        </w:trPr>
        <w:tc>
          <w:tcPr>
            <w:tcW w:w="4681" w:type="dxa"/>
          </w:tcPr>
          <w:p w14:paraId="7AA13F3D" w14:textId="77777777" w:rsidR="00E66DA2" w:rsidRPr="004B40B9" w:rsidRDefault="00E66DA2" w:rsidP="00E460CB">
            <w:pPr>
              <w:pStyle w:val="TableParagraph"/>
              <w:spacing w:before="120" w:after="120" w:line="276" w:lineRule="auto"/>
              <w:ind w:left="108"/>
              <w:rPr>
                <w:rFonts w:asciiTheme="minorHAnsi" w:hAnsiTheme="minorHAnsi" w:cstheme="minorHAnsi"/>
              </w:rPr>
            </w:pPr>
            <w:r w:rsidRPr="004B40B9">
              <w:rPr>
                <w:rFonts w:asciiTheme="minorHAnsi" w:hAnsiTheme="minorHAnsi" w:cstheme="minorHAnsi"/>
              </w:rPr>
              <w:t>Δ.</w:t>
            </w:r>
            <w:r w:rsidRPr="004B40B9">
              <w:rPr>
                <w:rFonts w:asciiTheme="minorHAnsi" w:hAnsiTheme="minorHAnsi" w:cstheme="minorHAnsi"/>
                <w:spacing w:val="-4"/>
              </w:rPr>
              <w:t xml:space="preserve"> </w:t>
            </w:r>
            <w:r w:rsidRPr="004B40B9">
              <w:rPr>
                <w:rFonts w:asciiTheme="minorHAnsi" w:hAnsiTheme="minorHAnsi" w:cstheme="minorHAnsi"/>
              </w:rPr>
              <w:t>Ηλεκτρολογικές</w:t>
            </w:r>
            <w:r w:rsidRPr="004B40B9">
              <w:rPr>
                <w:rFonts w:asciiTheme="minorHAnsi" w:hAnsiTheme="minorHAnsi" w:cstheme="minorHAnsi"/>
                <w:spacing w:val="-3"/>
              </w:rPr>
              <w:t xml:space="preserve"> </w:t>
            </w:r>
            <w:r w:rsidRPr="004B40B9">
              <w:rPr>
                <w:rFonts w:asciiTheme="minorHAnsi" w:hAnsiTheme="minorHAnsi" w:cstheme="minorHAnsi"/>
                <w:spacing w:val="-2"/>
              </w:rPr>
              <w:t>εργασίες</w:t>
            </w:r>
          </w:p>
        </w:tc>
        <w:tc>
          <w:tcPr>
            <w:tcW w:w="2480" w:type="dxa"/>
          </w:tcPr>
          <w:p w14:paraId="1703F6CE" w14:textId="77777777" w:rsidR="00E66DA2" w:rsidRPr="004B40B9" w:rsidRDefault="00E66DA2" w:rsidP="00E460CB">
            <w:pPr>
              <w:pStyle w:val="TableParagraph"/>
              <w:spacing w:before="120" w:after="120"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€ 8.340,06</w:t>
            </w:r>
          </w:p>
        </w:tc>
        <w:tc>
          <w:tcPr>
            <w:tcW w:w="2483" w:type="dxa"/>
          </w:tcPr>
          <w:p w14:paraId="0E200931" w14:textId="77777777" w:rsidR="00E66DA2" w:rsidRPr="004B40B9" w:rsidRDefault="00E66DA2" w:rsidP="00E460CB">
            <w:pPr>
              <w:pStyle w:val="TableParagraph"/>
              <w:spacing w:before="120" w:after="120"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€ 8.000,00</w:t>
            </w:r>
          </w:p>
        </w:tc>
      </w:tr>
      <w:tr w:rsidR="00E66DA2" w:rsidRPr="004B40B9" w14:paraId="5EAD5DE5" w14:textId="77777777" w:rsidTr="00E460CB">
        <w:trPr>
          <w:trHeight w:val="398"/>
        </w:trPr>
        <w:tc>
          <w:tcPr>
            <w:tcW w:w="4681" w:type="dxa"/>
          </w:tcPr>
          <w:p w14:paraId="60549F63" w14:textId="77777777" w:rsidR="00E66DA2" w:rsidRPr="004B40B9" w:rsidRDefault="00E66DA2" w:rsidP="00E460CB">
            <w:pPr>
              <w:pStyle w:val="TableParagraph"/>
              <w:spacing w:before="120" w:after="120" w:line="276" w:lineRule="auto"/>
              <w:ind w:left="108"/>
              <w:rPr>
                <w:rFonts w:asciiTheme="minorHAnsi" w:hAnsiTheme="minorHAnsi" w:cstheme="minorHAnsi"/>
              </w:rPr>
            </w:pPr>
            <w:r w:rsidRPr="004B40B9">
              <w:rPr>
                <w:rFonts w:asciiTheme="minorHAnsi" w:hAnsiTheme="minorHAnsi" w:cstheme="minorHAnsi"/>
              </w:rPr>
              <w:t>E.</w:t>
            </w:r>
            <w:r w:rsidRPr="004B40B9">
              <w:rPr>
                <w:rFonts w:asciiTheme="minorHAnsi" w:hAnsiTheme="minorHAnsi" w:cstheme="minorHAnsi"/>
                <w:spacing w:val="-7"/>
              </w:rPr>
              <w:t xml:space="preserve"> </w:t>
            </w:r>
            <w:r w:rsidRPr="004B40B9">
              <w:rPr>
                <w:rFonts w:asciiTheme="minorHAnsi" w:hAnsiTheme="minorHAnsi" w:cstheme="minorHAnsi"/>
              </w:rPr>
              <w:t>Οικοδομικές</w:t>
            </w:r>
            <w:r w:rsidRPr="004B40B9">
              <w:rPr>
                <w:rFonts w:asciiTheme="minorHAnsi" w:hAnsiTheme="minorHAnsi" w:cstheme="minorHAnsi"/>
                <w:spacing w:val="-6"/>
              </w:rPr>
              <w:t xml:space="preserve"> </w:t>
            </w:r>
            <w:r w:rsidRPr="004B40B9">
              <w:rPr>
                <w:rFonts w:asciiTheme="minorHAnsi" w:hAnsiTheme="minorHAnsi" w:cstheme="minorHAnsi"/>
              </w:rPr>
              <w:t>/</w:t>
            </w:r>
            <w:r w:rsidRPr="004B40B9">
              <w:rPr>
                <w:rFonts w:asciiTheme="minorHAnsi" w:hAnsiTheme="minorHAnsi" w:cstheme="minorHAnsi"/>
                <w:spacing w:val="-7"/>
              </w:rPr>
              <w:t xml:space="preserve"> </w:t>
            </w:r>
            <w:r w:rsidRPr="004B40B9">
              <w:rPr>
                <w:rFonts w:asciiTheme="minorHAnsi" w:hAnsiTheme="minorHAnsi" w:cstheme="minorHAnsi"/>
              </w:rPr>
              <w:t>Κατασκευαστικές</w:t>
            </w:r>
            <w:r w:rsidRPr="004B40B9">
              <w:rPr>
                <w:rFonts w:asciiTheme="minorHAnsi" w:hAnsiTheme="minorHAnsi" w:cstheme="minorHAnsi"/>
                <w:spacing w:val="-6"/>
              </w:rPr>
              <w:t xml:space="preserve"> </w:t>
            </w:r>
            <w:r w:rsidRPr="004B40B9">
              <w:rPr>
                <w:rFonts w:asciiTheme="minorHAnsi" w:hAnsiTheme="minorHAnsi" w:cstheme="minorHAnsi"/>
                <w:spacing w:val="-2"/>
              </w:rPr>
              <w:t>εργασίες</w:t>
            </w:r>
          </w:p>
        </w:tc>
        <w:tc>
          <w:tcPr>
            <w:tcW w:w="2480" w:type="dxa"/>
          </w:tcPr>
          <w:p w14:paraId="2973708F" w14:textId="77777777" w:rsidR="00E66DA2" w:rsidRPr="004B40B9" w:rsidRDefault="00E66DA2" w:rsidP="00E460CB">
            <w:pPr>
              <w:pStyle w:val="TableParagraph"/>
              <w:spacing w:before="120" w:after="120"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€ 44.106,48</w:t>
            </w:r>
          </w:p>
        </w:tc>
        <w:tc>
          <w:tcPr>
            <w:tcW w:w="2483" w:type="dxa"/>
          </w:tcPr>
          <w:p w14:paraId="4CB1DE63" w14:textId="77777777" w:rsidR="00E66DA2" w:rsidRPr="004B40B9" w:rsidRDefault="00E66DA2" w:rsidP="00E460CB">
            <w:pPr>
              <w:pStyle w:val="TableParagraph"/>
              <w:spacing w:before="120" w:after="120"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€ 95.000,00</w:t>
            </w:r>
          </w:p>
        </w:tc>
      </w:tr>
      <w:tr w:rsidR="00E66DA2" w:rsidRPr="004B40B9" w14:paraId="79FFE69C" w14:textId="77777777" w:rsidTr="00E460CB">
        <w:trPr>
          <w:trHeight w:val="474"/>
        </w:trPr>
        <w:tc>
          <w:tcPr>
            <w:tcW w:w="4681" w:type="dxa"/>
          </w:tcPr>
          <w:p w14:paraId="3BF8038B" w14:textId="77777777" w:rsidR="00E66DA2" w:rsidRPr="004B40B9" w:rsidRDefault="00E66DA2" w:rsidP="00E460CB">
            <w:pPr>
              <w:pStyle w:val="TableParagraph"/>
              <w:spacing w:before="120" w:after="120" w:line="276" w:lineRule="auto"/>
              <w:ind w:left="1533" w:right="95" w:hanging="392"/>
              <w:jc w:val="right"/>
              <w:rPr>
                <w:rFonts w:asciiTheme="minorHAnsi" w:hAnsiTheme="minorHAnsi" w:cstheme="minorHAnsi"/>
                <w:b/>
              </w:rPr>
            </w:pPr>
            <w:r w:rsidRPr="004B40B9">
              <w:rPr>
                <w:rFonts w:asciiTheme="minorHAnsi" w:hAnsiTheme="minorHAnsi" w:cstheme="minorHAnsi"/>
                <w:b/>
              </w:rPr>
              <w:t>Σύνολο</w:t>
            </w:r>
            <w:r w:rsidRPr="004B40B9">
              <w:rPr>
                <w:rFonts w:asciiTheme="minorHAnsi" w:hAnsiTheme="minorHAnsi" w:cstheme="minorHAnsi"/>
                <w:b/>
                <w:spacing w:val="-13"/>
              </w:rPr>
              <w:t xml:space="preserve"> </w:t>
            </w:r>
            <w:r w:rsidRPr="004B40B9">
              <w:rPr>
                <w:rFonts w:asciiTheme="minorHAnsi" w:hAnsiTheme="minorHAnsi" w:cstheme="minorHAnsi"/>
                <w:b/>
              </w:rPr>
              <w:t>εργασιών Χ.Σ.</w:t>
            </w:r>
            <w:r w:rsidRPr="004B40B9">
              <w:rPr>
                <w:rFonts w:asciiTheme="minorHAnsi" w:hAnsiTheme="minorHAnsi" w:cstheme="minorHAnsi"/>
                <w:b/>
                <w:spacing w:val="-5"/>
              </w:rPr>
              <w:t xml:space="preserve"> </w:t>
            </w:r>
            <w:proofErr w:type="spellStart"/>
            <w:r w:rsidRPr="004B40B9">
              <w:rPr>
                <w:rFonts w:asciiTheme="minorHAnsi" w:hAnsiTheme="minorHAnsi" w:cstheme="minorHAnsi"/>
                <w:b/>
                <w:spacing w:val="-2"/>
              </w:rPr>
              <w:t>Μακένζυ</w:t>
            </w:r>
            <w:proofErr w:type="spellEnd"/>
          </w:p>
          <w:p w14:paraId="34ACADCF" w14:textId="77777777" w:rsidR="00E66DA2" w:rsidRPr="004B40B9" w:rsidRDefault="00E66DA2" w:rsidP="00E460CB">
            <w:pPr>
              <w:pStyle w:val="TableParagraph"/>
              <w:spacing w:before="120" w:after="120" w:line="276" w:lineRule="auto"/>
              <w:ind w:right="100"/>
              <w:jc w:val="right"/>
              <w:rPr>
                <w:rFonts w:asciiTheme="minorHAnsi" w:hAnsiTheme="minorHAnsi" w:cstheme="minorHAnsi"/>
              </w:rPr>
            </w:pPr>
            <w:r w:rsidRPr="004B40B9">
              <w:rPr>
                <w:rFonts w:asciiTheme="minorHAnsi" w:hAnsiTheme="minorHAnsi" w:cstheme="minorHAnsi"/>
              </w:rPr>
              <w:t>(μη</w:t>
            </w:r>
            <w:r w:rsidRPr="004B40B9">
              <w:rPr>
                <w:rFonts w:asciiTheme="minorHAnsi" w:hAnsiTheme="minorHAnsi" w:cstheme="minorHAnsi"/>
                <w:spacing w:val="-7"/>
              </w:rPr>
              <w:t xml:space="preserve"> </w:t>
            </w:r>
            <w:r w:rsidRPr="004B40B9">
              <w:rPr>
                <w:rFonts w:asciiTheme="minorHAnsi" w:hAnsiTheme="minorHAnsi" w:cstheme="minorHAnsi"/>
              </w:rPr>
              <w:t>συμπεριλαμβανομένου</w:t>
            </w:r>
            <w:r w:rsidRPr="004B40B9">
              <w:rPr>
                <w:rFonts w:asciiTheme="minorHAnsi" w:hAnsiTheme="minorHAnsi" w:cstheme="minorHAnsi"/>
                <w:spacing w:val="-6"/>
              </w:rPr>
              <w:t xml:space="preserve"> </w:t>
            </w:r>
            <w:r w:rsidRPr="004B40B9">
              <w:rPr>
                <w:rFonts w:asciiTheme="minorHAnsi" w:hAnsiTheme="minorHAnsi" w:cstheme="minorHAnsi"/>
              </w:rPr>
              <w:t>του</w:t>
            </w:r>
            <w:r w:rsidRPr="004B40B9">
              <w:rPr>
                <w:rFonts w:asciiTheme="minorHAnsi" w:hAnsiTheme="minorHAnsi" w:cstheme="minorHAnsi"/>
                <w:spacing w:val="-7"/>
              </w:rPr>
              <w:t xml:space="preserve"> </w:t>
            </w:r>
            <w:r w:rsidRPr="004B40B9">
              <w:rPr>
                <w:rFonts w:asciiTheme="minorHAnsi" w:hAnsiTheme="minorHAnsi" w:cstheme="minorHAnsi"/>
                <w:spacing w:val="-4"/>
              </w:rPr>
              <w:t>ΦΠΑ)</w:t>
            </w:r>
          </w:p>
        </w:tc>
        <w:tc>
          <w:tcPr>
            <w:tcW w:w="2480" w:type="dxa"/>
            <w:vAlign w:val="center"/>
          </w:tcPr>
          <w:p w14:paraId="5F94AE85" w14:textId="77777777" w:rsidR="00E66DA2" w:rsidRPr="004B40B9" w:rsidRDefault="00E66DA2" w:rsidP="00E460CB">
            <w:pPr>
              <w:pStyle w:val="TableParagraph"/>
              <w:spacing w:before="120" w:after="120" w:line="276" w:lineRule="auto"/>
              <w:ind w:left="6" w:right="395"/>
              <w:jc w:val="right"/>
              <w:rPr>
                <w:rFonts w:asciiTheme="minorHAnsi" w:hAnsiTheme="minorHAnsi" w:cstheme="minorHAnsi"/>
                <w:b/>
              </w:rPr>
            </w:pPr>
            <w:r w:rsidRPr="004B40B9">
              <w:rPr>
                <w:rFonts w:asciiTheme="minorHAnsi" w:hAnsiTheme="minorHAnsi" w:cstheme="minorHAnsi"/>
                <w:b/>
                <w:color w:val="124F1A"/>
              </w:rPr>
              <w:t>€</w:t>
            </w:r>
            <w:r w:rsidRPr="004B40B9">
              <w:rPr>
                <w:rFonts w:asciiTheme="minorHAnsi" w:hAnsiTheme="minorHAnsi" w:cstheme="minorHAnsi"/>
                <w:b/>
                <w:color w:val="124F1A"/>
                <w:spacing w:val="1"/>
              </w:rPr>
              <w:t xml:space="preserve"> </w:t>
            </w:r>
            <w:r w:rsidRPr="004B40B9">
              <w:rPr>
                <w:rFonts w:asciiTheme="minorHAnsi" w:hAnsiTheme="minorHAnsi" w:cstheme="minorHAnsi"/>
                <w:b/>
                <w:color w:val="124F1A"/>
                <w:spacing w:val="-2"/>
              </w:rPr>
              <w:t>311.155,22</w:t>
            </w:r>
          </w:p>
        </w:tc>
        <w:tc>
          <w:tcPr>
            <w:tcW w:w="2483" w:type="dxa"/>
            <w:vAlign w:val="center"/>
          </w:tcPr>
          <w:p w14:paraId="65F819BA" w14:textId="77777777" w:rsidR="00E66DA2" w:rsidRPr="004B40B9" w:rsidRDefault="00E66DA2" w:rsidP="00E460CB">
            <w:pPr>
              <w:pStyle w:val="TableParagraph"/>
              <w:spacing w:before="120" w:after="120" w:line="276" w:lineRule="auto"/>
              <w:ind w:left="4" w:right="470"/>
              <w:jc w:val="right"/>
              <w:rPr>
                <w:rFonts w:asciiTheme="minorHAnsi" w:hAnsiTheme="minorHAnsi" w:cstheme="minorHAnsi"/>
                <w:b/>
              </w:rPr>
            </w:pPr>
            <w:r w:rsidRPr="004B40B9">
              <w:rPr>
                <w:rFonts w:asciiTheme="minorHAnsi" w:hAnsiTheme="minorHAnsi" w:cstheme="minorHAnsi"/>
                <w:b/>
                <w:color w:val="153C62"/>
              </w:rPr>
              <w:t xml:space="preserve">€ </w:t>
            </w:r>
            <w:r w:rsidRPr="004B40B9">
              <w:rPr>
                <w:rFonts w:asciiTheme="minorHAnsi" w:hAnsiTheme="minorHAnsi" w:cstheme="minorHAnsi"/>
                <w:b/>
                <w:color w:val="153C62"/>
                <w:spacing w:val="-2"/>
              </w:rPr>
              <w:t>360.000,00</w:t>
            </w:r>
          </w:p>
        </w:tc>
      </w:tr>
    </w:tbl>
    <w:p w14:paraId="693EDA0B" w14:textId="77777777" w:rsidR="00E66DA2" w:rsidRPr="004B40B9" w:rsidRDefault="00E66DA2" w:rsidP="00E66DA2">
      <w:pPr>
        <w:rPr>
          <w:rFonts w:asciiTheme="minorHAnsi" w:hAnsiTheme="minorHAnsi" w:cstheme="minorHAnsi"/>
          <w:szCs w:val="22"/>
        </w:rPr>
      </w:pPr>
    </w:p>
    <w:tbl>
      <w:tblPr>
        <w:tblW w:w="964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2480"/>
        <w:gridCol w:w="2483"/>
      </w:tblGrid>
      <w:tr w:rsidR="00E66DA2" w:rsidRPr="004B40B9" w14:paraId="47455D04" w14:textId="77777777" w:rsidTr="00E460CB">
        <w:trPr>
          <w:trHeight w:val="381"/>
        </w:trPr>
        <w:tc>
          <w:tcPr>
            <w:tcW w:w="9644" w:type="dxa"/>
            <w:gridSpan w:val="3"/>
            <w:vAlign w:val="center"/>
          </w:tcPr>
          <w:p w14:paraId="2B3FBD13" w14:textId="77777777" w:rsidR="00E66DA2" w:rsidRPr="004B40B9" w:rsidRDefault="00E66DA2" w:rsidP="00E460CB">
            <w:pPr>
              <w:pStyle w:val="TableParagraph"/>
              <w:tabs>
                <w:tab w:val="left" w:pos="828"/>
              </w:tabs>
              <w:spacing w:line="276" w:lineRule="auto"/>
              <w:ind w:left="108"/>
              <w:rPr>
                <w:rFonts w:asciiTheme="minorHAnsi" w:hAnsiTheme="minorHAnsi" w:cstheme="minorHAnsi"/>
                <w:b/>
              </w:rPr>
            </w:pPr>
            <w:r w:rsidRPr="004B40B9">
              <w:rPr>
                <w:rFonts w:asciiTheme="minorHAnsi" w:hAnsiTheme="minorHAnsi" w:cstheme="minorHAnsi"/>
                <w:b/>
                <w:spacing w:val="-5"/>
              </w:rPr>
              <w:t>2.</w:t>
            </w:r>
            <w:r w:rsidRPr="004B40B9">
              <w:rPr>
                <w:rFonts w:asciiTheme="minorHAnsi" w:hAnsiTheme="minorHAnsi" w:cstheme="minorHAnsi"/>
                <w:b/>
              </w:rPr>
              <w:tab/>
              <w:t>Χ.Σ.</w:t>
            </w:r>
            <w:r w:rsidRPr="004B40B9">
              <w:rPr>
                <w:rFonts w:asciiTheme="minorHAnsi" w:hAnsiTheme="minorHAnsi" w:cstheme="minorHAnsi"/>
                <w:b/>
                <w:spacing w:val="-4"/>
              </w:rPr>
              <w:t xml:space="preserve"> </w:t>
            </w:r>
            <w:r w:rsidRPr="004B40B9">
              <w:rPr>
                <w:rFonts w:asciiTheme="minorHAnsi" w:hAnsiTheme="minorHAnsi" w:cstheme="minorHAnsi"/>
                <w:b/>
              </w:rPr>
              <w:t>Τάσου</w:t>
            </w:r>
            <w:r w:rsidRPr="004B40B9">
              <w:rPr>
                <w:rFonts w:asciiTheme="minorHAnsi" w:hAnsiTheme="minorHAnsi" w:cstheme="minorHAnsi"/>
                <w:b/>
                <w:spacing w:val="-3"/>
              </w:rPr>
              <w:t xml:space="preserve"> </w:t>
            </w:r>
            <w:r w:rsidRPr="004B40B9">
              <w:rPr>
                <w:rFonts w:asciiTheme="minorHAnsi" w:hAnsiTheme="minorHAnsi" w:cstheme="minorHAnsi"/>
                <w:b/>
                <w:spacing w:val="-2"/>
              </w:rPr>
              <w:t>Μητσόπουλου</w:t>
            </w:r>
          </w:p>
        </w:tc>
      </w:tr>
      <w:tr w:rsidR="00F45FC3" w:rsidRPr="004B40B9" w14:paraId="4F4BF42A" w14:textId="77777777" w:rsidTr="00E460CB">
        <w:trPr>
          <w:trHeight w:val="395"/>
        </w:trPr>
        <w:tc>
          <w:tcPr>
            <w:tcW w:w="4681" w:type="dxa"/>
            <w:vAlign w:val="center"/>
          </w:tcPr>
          <w:p w14:paraId="4B0E377F" w14:textId="77777777" w:rsidR="00F45FC3" w:rsidRPr="004B40B9" w:rsidRDefault="00F45FC3" w:rsidP="00F45FC3">
            <w:pPr>
              <w:pStyle w:val="TableParagraph"/>
              <w:spacing w:line="276" w:lineRule="auto"/>
              <w:jc w:val="center"/>
              <w:rPr>
                <w:rFonts w:asciiTheme="minorHAnsi" w:hAnsiTheme="minorHAnsi" w:cstheme="minorHAnsi"/>
                <w:b/>
                <w:bCs/>
              </w:rPr>
            </w:pPr>
            <w:r w:rsidRPr="004B40B9">
              <w:rPr>
                <w:rFonts w:asciiTheme="minorHAnsi" w:hAnsiTheme="minorHAnsi" w:cstheme="minorHAnsi"/>
                <w:b/>
                <w:bCs/>
              </w:rPr>
              <w:t>Περιγραφή</w:t>
            </w:r>
          </w:p>
        </w:tc>
        <w:tc>
          <w:tcPr>
            <w:tcW w:w="2480" w:type="dxa"/>
          </w:tcPr>
          <w:p w14:paraId="7B73E331" w14:textId="701CA116" w:rsidR="00F45FC3" w:rsidRPr="004B40B9" w:rsidRDefault="00F45FC3" w:rsidP="00F45FC3">
            <w:pPr>
              <w:pStyle w:val="TableParagraph"/>
              <w:spacing w:line="276" w:lineRule="auto"/>
              <w:ind w:left="6"/>
              <w:jc w:val="center"/>
              <w:rPr>
                <w:rFonts w:asciiTheme="minorHAnsi" w:hAnsiTheme="minorHAnsi" w:cstheme="minorHAnsi"/>
                <w:b/>
              </w:rPr>
            </w:pPr>
            <w:r w:rsidRPr="009A0710">
              <w:rPr>
                <w:rFonts w:asciiTheme="minorHAnsi" w:hAnsiTheme="minorHAnsi" w:cstheme="minorHAnsi"/>
              </w:rPr>
              <w:t>XXXXXXXXX</w:t>
            </w:r>
          </w:p>
        </w:tc>
        <w:tc>
          <w:tcPr>
            <w:tcW w:w="2483" w:type="dxa"/>
          </w:tcPr>
          <w:p w14:paraId="27DFC9C3" w14:textId="22C1FEF2" w:rsidR="00F45FC3" w:rsidRPr="004B40B9" w:rsidRDefault="00F45FC3" w:rsidP="00F45FC3">
            <w:pPr>
              <w:pStyle w:val="TableParagraph"/>
              <w:spacing w:line="276" w:lineRule="auto"/>
              <w:ind w:left="4" w:right="3"/>
              <w:jc w:val="center"/>
              <w:rPr>
                <w:rFonts w:asciiTheme="minorHAnsi" w:hAnsiTheme="minorHAnsi" w:cstheme="minorHAnsi"/>
                <w:b/>
              </w:rPr>
            </w:pPr>
            <w:r w:rsidRPr="009A0710">
              <w:rPr>
                <w:rFonts w:asciiTheme="minorHAnsi" w:hAnsiTheme="minorHAnsi" w:cstheme="minorHAnsi"/>
              </w:rPr>
              <w:t>XXXXXXXXX</w:t>
            </w:r>
          </w:p>
        </w:tc>
      </w:tr>
      <w:tr w:rsidR="00E66DA2" w:rsidRPr="004B40B9" w14:paraId="51EBE0D9" w14:textId="77777777" w:rsidTr="00E460CB">
        <w:trPr>
          <w:trHeight w:val="397"/>
        </w:trPr>
        <w:tc>
          <w:tcPr>
            <w:tcW w:w="4681" w:type="dxa"/>
          </w:tcPr>
          <w:p w14:paraId="2FE2BD2F"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Α.</w:t>
            </w:r>
            <w:r w:rsidRPr="004B40B9">
              <w:rPr>
                <w:rFonts w:asciiTheme="minorHAnsi" w:hAnsiTheme="minorHAnsi" w:cstheme="minorHAnsi"/>
                <w:spacing w:val="-8"/>
              </w:rPr>
              <w:t xml:space="preserve"> </w:t>
            </w:r>
            <w:r w:rsidRPr="004B40B9">
              <w:rPr>
                <w:rFonts w:asciiTheme="minorHAnsi" w:hAnsiTheme="minorHAnsi" w:cstheme="minorHAnsi"/>
              </w:rPr>
              <w:t>Σύστημα</w:t>
            </w:r>
            <w:r w:rsidRPr="004B40B9">
              <w:rPr>
                <w:rFonts w:asciiTheme="minorHAnsi" w:hAnsiTheme="minorHAnsi" w:cstheme="minorHAnsi"/>
                <w:spacing w:val="-3"/>
              </w:rPr>
              <w:t xml:space="preserve"> </w:t>
            </w:r>
            <w:r w:rsidRPr="004B40B9">
              <w:rPr>
                <w:rFonts w:asciiTheme="minorHAnsi" w:hAnsiTheme="minorHAnsi" w:cstheme="minorHAnsi"/>
                <w:spacing w:val="-2"/>
              </w:rPr>
              <w:t>Στάθμευσης</w:t>
            </w:r>
          </w:p>
        </w:tc>
        <w:tc>
          <w:tcPr>
            <w:tcW w:w="2480" w:type="dxa"/>
          </w:tcPr>
          <w:p w14:paraId="28808A52" w14:textId="77777777" w:rsidR="00E66DA2" w:rsidRPr="004B40B9" w:rsidRDefault="00E66DA2" w:rsidP="00E460CB">
            <w:pPr>
              <w:pStyle w:val="TableParagraph"/>
              <w:spacing w:line="276" w:lineRule="auto"/>
              <w:ind w:left="6" w:right="395"/>
              <w:jc w:val="right"/>
              <w:rPr>
                <w:rFonts w:asciiTheme="minorHAnsi" w:hAnsiTheme="minorHAnsi" w:cstheme="minorHAnsi"/>
              </w:rPr>
            </w:pPr>
            <w:r w:rsidRPr="004B40B9">
              <w:rPr>
                <w:rFonts w:asciiTheme="minorHAnsi" w:hAnsiTheme="minorHAnsi" w:cstheme="minorHAnsi"/>
                <w:color w:val="124F1A"/>
              </w:rPr>
              <w:t xml:space="preserve">€ </w:t>
            </w:r>
            <w:r w:rsidRPr="004B40B9">
              <w:rPr>
                <w:rFonts w:asciiTheme="minorHAnsi" w:hAnsiTheme="minorHAnsi" w:cstheme="minorHAnsi"/>
                <w:color w:val="124F1A"/>
                <w:spacing w:val="-2"/>
              </w:rPr>
              <w:t>43.707,77</w:t>
            </w:r>
          </w:p>
        </w:tc>
        <w:tc>
          <w:tcPr>
            <w:tcW w:w="2483" w:type="dxa"/>
          </w:tcPr>
          <w:p w14:paraId="664721E3" w14:textId="77777777" w:rsidR="00E66DA2" w:rsidRPr="004B40B9" w:rsidRDefault="00E66DA2" w:rsidP="00E460CB">
            <w:pPr>
              <w:pStyle w:val="TableParagraph"/>
              <w:spacing w:line="276" w:lineRule="auto"/>
              <w:ind w:left="4" w:right="470"/>
              <w:jc w:val="right"/>
              <w:rPr>
                <w:rFonts w:asciiTheme="minorHAnsi" w:hAnsiTheme="minorHAnsi" w:cstheme="minorHAnsi"/>
              </w:rPr>
            </w:pPr>
            <w:r w:rsidRPr="004B40B9">
              <w:rPr>
                <w:rFonts w:asciiTheme="minorHAnsi" w:hAnsiTheme="minorHAnsi" w:cstheme="minorHAnsi"/>
                <w:color w:val="153C62"/>
              </w:rPr>
              <w:t xml:space="preserve">€ </w:t>
            </w:r>
            <w:r w:rsidRPr="004B40B9">
              <w:rPr>
                <w:rFonts w:asciiTheme="minorHAnsi" w:hAnsiTheme="minorHAnsi" w:cstheme="minorHAnsi"/>
                <w:color w:val="153C62"/>
                <w:spacing w:val="-2"/>
              </w:rPr>
              <w:t>55.000,00</w:t>
            </w:r>
          </w:p>
        </w:tc>
      </w:tr>
      <w:tr w:rsidR="00E66DA2" w:rsidRPr="004B40B9" w14:paraId="325CFCAF" w14:textId="77777777" w:rsidTr="00E460CB">
        <w:trPr>
          <w:trHeight w:val="395"/>
        </w:trPr>
        <w:tc>
          <w:tcPr>
            <w:tcW w:w="4681" w:type="dxa"/>
          </w:tcPr>
          <w:p w14:paraId="611DC770"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Β.</w:t>
            </w:r>
            <w:r w:rsidRPr="004B40B9">
              <w:rPr>
                <w:rFonts w:asciiTheme="minorHAnsi" w:hAnsiTheme="minorHAnsi" w:cstheme="minorHAnsi"/>
                <w:spacing w:val="-5"/>
              </w:rPr>
              <w:t xml:space="preserve"> </w:t>
            </w:r>
            <w:r w:rsidRPr="004B40B9">
              <w:rPr>
                <w:rFonts w:asciiTheme="minorHAnsi" w:hAnsiTheme="minorHAnsi" w:cstheme="minorHAnsi"/>
              </w:rPr>
              <w:t>Συστήματα</w:t>
            </w:r>
            <w:r w:rsidRPr="004B40B9">
              <w:rPr>
                <w:rFonts w:asciiTheme="minorHAnsi" w:hAnsiTheme="minorHAnsi" w:cstheme="minorHAnsi"/>
                <w:spacing w:val="-5"/>
              </w:rPr>
              <w:t xml:space="preserve"> </w:t>
            </w:r>
            <w:r w:rsidRPr="004B40B9">
              <w:rPr>
                <w:rFonts w:asciiTheme="minorHAnsi" w:hAnsiTheme="minorHAnsi" w:cstheme="minorHAnsi"/>
                <w:spacing w:val="-2"/>
              </w:rPr>
              <w:t>Ασφαλείας</w:t>
            </w:r>
          </w:p>
        </w:tc>
        <w:tc>
          <w:tcPr>
            <w:tcW w:w="2480" w:type="dxa"/>
          </w:tcPr>
          <w:p w14:paraId="4E78EF06" w14:textId="77777777" w:rsidR="00E66DA2" w:rsidRPr="004B40B9" w:rsidRDefault="00E66DA2" w:rsidP="00E460CB">
            <w:pPr>
              <w:pStyle w:val="TableParagraph"/>
              <w:spacing w:line="276" w:lineRule="auto"/>
              <w:ind w:left="6" w:right="395"/>
              <w:jc w:val="right"/>
              <w:rPr>
                <w:rFonts w:asciiTheme="minorHAnsi" w:hAnsiTheme="minorHAnsi" w:cstheme="minorHAnsi"/>
              </w:rPr>
            </w:pPr>
            <w:r w:rsidRPr="004B40B9">
              <w:rPr>
                <w:rFonts w:asciiTheme="minorHAnsi" w:hAnsiTheme="minorHAnsi" w:cstheme="minorHAnsi"/>
                <w:color w:val="124F1A"/>
              </w:rPr>
              <w:t xml:space="preserve">€ </w:t>
            </w:r>
            <w:r w:rsidRPr="004B40B9">
              <w:rPr>
                <w:rFonts w:asciiTheme="minorHAnsi" w:hAnsiTheme="minorHAnsi" w:cstheme="minorHAnsi"/>
                <w:color w:val="124F1A"/>
                <w:spacing w:val="-2"/>
              </w:rPr>
              <w:t>21.880,32</w:t>
            </w:r>
          </w:p>
        </w:tc>
        <w:tc>
          <w:tcPr>
            <w:tcW w:w="2483" w:type="dxa"/>
          </w:tcPr>
          <w:p w14:paraId="1076A322" w14:textId="77777777" w:rsidR="00E66DA2" w:rsidRPr="004B40B9" w:rsidRDefault="00E66DA2" w:rsidP="00E460CB">
            <w:pPr>
              <w:pStyle w:val="TableParagraph"/>
              <w:spacing w:line="276" w:lineRule="auto"/>
              <w:ind w:left="4" w:right="470"/>
              <w:jc w:val="right"/>
              <w:rPr>
                <w:rFonts w:asciiTheme="minorHAnsi" w:hAnsiTheme="minorHAnsi" w:cstheme="minorHAnsi"/>
              </w:rPr>
            </w:pPr>
            <w:r w:rsidRPr="004B40B9">
              <w:rPr>
                <w:rFonts w:asciiTheme="minorHAnsi" w:hAnsiTheme="minorHAnsi" w:cstheme="minorHAnsi"/>
                <w:color w:val="153C62"/>
              </w:rPr>
              <w:t xml:space="preserve">€ </w:t>
            </w:r>
            <w:r w:rsidRPr="004B40B9">
              <w:rPr>
                <w:rFonts w:asciiTheme="minorHAnsi" w:hAnsiTheme="minorHAnsi" w:cstheme="minorHAnsi"/>
                <w:color w:val="153C62"/>
                <w:spacing w:val="-2"/>
              </w:rPr>
              <w:t>25.0000,00</w:t>
            </w:r>
          </w:p>
        </w:tc>
      </w:tr>
      <w:tr w:rsidR="00E66DA2" w:rsidRPr="004B40B9" w14:paraId="2F61EDAB" w14:textId="77777777" w:rsidTr="00E460CB">
        <w:trPr>
          <w:trHeight w:val="657"/>
        </w:trPr>
        <w:tc>
          <w:tcPr>
            <w:tcW w:w="4681" w:type="dxa"/>
          </w:tcPr>
          <w:p w14:paraId="34569B4B"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Γ.</w:t>
            </w:r>
            <w:r w:rsidRPr="004B40B9">
              <w:rPr>
                <w:rFonts w:asciiTheme="minorHAnsi" w:hAnsiTheme="minorHAnsi" w:cstheme="minorHAnsi"/>
                <w:spacing w:val="-10"/>
              </w:rPr>
              <w:t xml:space="preserve"> </w:t>
            </w:r>
            <w:r w:rsidRPr="004B40B9">
              <w:rPr>
                <w:rFonts w:asciiTheme="minorHAnsi" w:hAnsiTheme="minorHAnsi" w:cstheme="minorHAnsi"/>
              </w:rPr>
              <w:t>Δωμάτιο</w:t>
            </w:r>
            <w:r w:rsidRPr="004B40B9">
              <w:rPr>
                <w:rFonts w:asciiTheme="minorHAnsi" w:hAnsiTheme="minorHAnsi" w:cstheme="minorHAnsi"/>
                <w:spacing w:val="-10"/>
              </w:rPr>
              <w:t xml:space="preserve"> </w:t>
            </w:r>
            <w:r w:rsidRPr="004B40B9">
              <w:rPr>
                <w:rFonts w:asciiTheme="minorHAnsi" w:hAnsiTheme="minorHAnsi" w:cstheme="minorHAnsi"/>
              </w:rPr>
              <w:t>συγκέντρωσης</w:t>
            </w:r>
            <w:r w:rsidRPr="004B40B9">
              <w:rPr>
                <w:rFonts w:asciiTheme="minorHAnsi" w:hAnsiTheme="minorHAnsi" w:cstheme="minorHAnsi"/>
                <w:spacing w:val="-10"/>
              </w:rPr>
              <w:t xml:space="preserve"> </w:t>
            </w:r>
            <w:r w:rsidRPr="004B40B9">
              <w:rPr>
                <w:rFonts w:asciiTheme="minorHAnsi" w:hAnsiTheme="minorHAnsi" w:cstheme="minorHAnsi"/>
              </w:rPr>
              <w:t>εγκατάστασης</w:t>
            </w:r>
            <w:r w:rsidRPr="004B40B9">
              <w:rPr>
                <w:rFonts w:asciiTheme="minorHAnsi" w:hAnsiTheme="minorHAnsi" w:cstheme="minorHAnsi"/>
                <w:spacing w:val="-10"/>
              </w:rPr>
              <w:t xml:space="preserve"> </w:t>
            </w:r>
            <w:r w:rsidRPr="004B40B9">
              <w:rPr>
                <w:rFonts w:asciiTheme="minorHAnsi" w:hAnsiTheme="minorHAnsi" w:cstheme="minorHAnsi"/>
              </w:rPr>
              <w:t xml:space="preserve">και </w:t>
            </w:r>
            <w:r w:rsidRPr="004B40B9">
              <w:rPr>
                <w:rFonts w:asciiTheme="minorHAnsi" w:hAnsiTheme="minorHAnsi" w:cstheme="minorHAnsi"/>
                <w:spacing w:val="-2"/>
              </w:rPr>
              <w:t>υπηρεσιών</w:t>
            </w:r>
          </w:p>
        </w:tc>
        <w:tc>
          <w:tcPr>
            <w:tcW w:w="2480" w:type="dxa"/>
          </w:tcPr>
          <w:p w14:paraId="79905E4A" w14:textId="77777777" w:rsidR="00E66DA2" w:rsidRPr="004B40B9" w:rsidRDefault="00E66DA2" w:rsidP="00E460CB">
            <w:pPr>
              <w:pStyle w:val="TableParagraph"/>
              <w:spacing w:line="276" w:lineRule="auto"/>
              <w:ind w:left="6" w:right="395"/>
              <w:jc w:val="right"/>
              <w:rPr>
                <w:rFonts w:asciiTheme="minorHAnsi" w:hAnsiTheme="minorHAnsi" w:cstheme="minorHAnsi"/>
              </w:rPr>
            </w:pPr>
            <w:r w:rsidRPr="004B40B9">
              <w:rPr>
                <w:rFonts w:asciiTheme="minorHAnsi" w:hAnsiTheme="minorHAnsi" w:cstheme="minorHAnsi"/>
                <w:color w:val="124F1A"/>
              </w:rPr>
              <w:t xml:space="preserve">€ </w:t>
            </w:r>
            <w:r w:rsidRPr="004B40B9">
              <w:rPr>
                <w:rFonts w:asciiTheme="minorHAnsi" w:hAnsiTheme="minorHAnsi" w:cstheme="minorHAnsi"/>
                <w:color w:val="124F1A"/>
                <w:spacing w:val="-2"/>
              </w:rPr>
              <w:t>20.845,20</w:t>
            </w:r>
          </w:p>
        </w:tc>
        <w:tc>
          <w:tcPr>
            <w:tcW w:w="2483" w:type="dxa"/>
          </w:tcPr>
          <w:p w14:paraId="327E391D" w14:textId="77777777" w:rsidR="00E66DA2" w:rsidRPr="004B40B9" w:rsidRDefault="00E66DA2" w:rsidP="00E460CB">
            <w:pPr>
              <w:pStyle w:val="TableParagraph"/>
              <w:spacing w:line="276" w:lineRule="auto"/>
              <w:ind w:left="4" w:right="470"/>
              <w:jc w:val="right"/>
              <w:rPr>
                <w:rFonts w:asciiTheme="minorHAnsi" w:hAnsiTheme="minorHAnsi" w:cstheme="minorHAnsi"/>
              </w:rPr>
            </w:pPr>
            <w:r w:rsidRPr="004B40B9">
              <w:rPr>
                <w:rFonts w:asciiTheme="minorHAnsi" w:hAnsiTheme="minorHAnsi" w:cstheme="minorHAnsi"/>
                <w:color w:val="153C62"/>
              </w:rPr>
              <w:t xml:space="preserve">€ </w:t>
            </w:r>
            <w:r w:rsidRPr="004B40B9">
              <w:rPr>
                <w:rFonts w:asciiTheme="minorHAnsi" w:hAnsiTheme="minorHAnsi" w:cstheme="minorHAnsi"/>
                <w:color w:val="153C62"/>
                <w:spacing w:val="-2"/>
              </w:rPr>
              <w:t>7.000,00</w:t>
            </w:r>
          </w:p>
        </w:tc>
      </w:tr>
      <w:tr w:rsidR="00E66DA2" w:rsidRPr="004B40B9" w14:paraId="7C207F11" w14:textId="77777777" w:rsidTr="00E460CB">
        <w:trPr>
          <w:trHeight w:val="397"/>
        </w:trPr>
        <w:tc>
          <w:tcPr>
            <w:tcW w:w="4681" w:type="dxa"/>
          </w:tcPr>
          <w:p w14:paraId="5AE794AF"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Δ.</w:t>
            </w:r>
            <w:r w:rsidRPr="004B40B9">
              <w:rPr>
                <w:rFonts w:asciiTheme="minorHAnsi" w:hAnsiTheme="minorHAnsi" w:cstheme="minorHAnsi"/>
                <w:spacing w:val="-5"/>
              </w:rPr>
              <w:t xml:space="preserve"> </w:t>
            </w:r>
            <w:r w:rsidRPr="004B40B9">
              <w:rPr>
                <w:rFonts w:asciiTheme="minorHAnsi" w:hAnsiTheme="minorHAnsi" w:cstheme="minorHAnsi"/>
              </w:rPr>
              <w:t>Ηλεκτρολογικές</w:t>
            </w:r>
            <w:r w:rsidRPr="004B40B9">
              <w:rPr>
                <w:rFonts w:asciiTheme="minorHAnsi" w:hAnsiTheme="minorHAnsi" w:cstheme="minorHAnsi"/>
                <w:spacing w:val="-3"/>
              </w:rPr>
              <w:t xml:space="preserve"> </w:t>
            </w:r>
            <w:r w:rsidRPr="004B40B9">
              <w:rPr>
                <w:rFonts w:asciiTheme="minorHAnsi" w:hAnsiTheme="minorHAnsi" w:cstheme="minorHAnsi"/>
                <w:spacing w:val="-2"/>
              </w:rPr>
              <w:t>εργασίες</w:t>
            </w:r>
          </w:p>
        </w:tc>
        <w:tc>
          <w:tcPr>
            <w:tcW w:w="2480" w:type="dxa"/>
          </w:tcPr>
          <w:p w14:paraId="013FD612" w14:textId="77777777" w:rsidR="00E66DA2" w:rsidRPr="004B40B9" w:rsidRDefault="00E66DA2" w:rsidP="00E460CB">
            <w:pPr>
              <w:pStyle w:val="TableParagraph"/>
              <w:spacing w:line="276" w:lineRule="auto"/>
              <w:ind w:left="6" w:right="395"/>
              <w:jc w:val="right"/>
              <w:rPr>
                <w:rFonts w:asciiTheme="minorHAnsi" w:hAnsiTheme="minorHAnsi" w:cstheme="minorHAnsi"/>
              </w:rPr>
            </w:pPr>
            <w:r w:rsidRPr="004B40B9">
              <w:rPr>
                <w:rFonts w:asciiTheme="minorHAnsi" w:hAnsiTheme="minorHAnsi" w:cstheme="minorHAnsi"/>
                <w:color w:val="124F1A"/>
              </w:rPr>
              <w:t xml:space="preserve">€ </w:t>
            </w:r>
            <w:r w:rsidRPr="004B40B9">
              <w:rPr>
                <w:rFonts w:asciiTheme="minorHAnsi" w:hAnsiTheme="minorHAnsi" w:cstheme="minorHAnsi"/>
                <w:color w:val="124F1A"/>
                <w:spacing w:val="-2"/>
              </w:rPr>
              <w:t>3.854,15</w:t>
            </w:r>
          </w:p>
        </w:tc>
        <w:tc>
          <w:tcPr>
            <w:tcW w:w="2483" w:type="dxa"/>
          </w:tcPr>
          <w:p w14:paraId="09041183" w14:textId="77777777" w:rsidR="00E66DA2" w:rsidRPr="004B40B9" w:rsidRDefault="00E66DA2" w:rsidP="00E460CB">
            <w:pPr>
              <w:pStyle w:val="TableParagraph"/>
              <w:spacing w:line="276" w:lineRule="auto"/>
              <w:ind w:left="4" w:right="470"/>
              <w:jc w:val="right"/>
              <w:rPr>
                <w:rFonts w:asciiTheme="minorHAnsi" w:hAnsiTheme="minorHAnsi" w:cstheme="minorHAnsi"/>
              </w:rPr>
            </w:pPr>
            <w:r w:rsidRPr="004B40B9">
              <w:rPr>
                <w:rFonts w:asciiTheme="minorHAnsi" w:hAnsiTheme="minorHAnsi" w:cstheme="minorHAnsi"/>
                <w:color w:val="153C62"/>
              </w:rPr>
              <w:t xml:space="preserve">€ </w:t>
            </w:r>
            <w:r w:rsidRPr="004B40B9">
              <w:rPr>
                <w:rFonts w:asciiTheme="minorHAnsi" w:hAnsiTheme="minorHAnsi" w:cstheme="minorHAnsi"/>
                <w:color w:val="153C62"/>
                <w:spacing w:val="-2"/>
              </w:rPr>
              <w:t>1.500,00</w:t>
            </w:r>
          </w:p>
        </w:tc>
      </w:tr>
      <w:tr w:rsidR="00E66DA2" w:rsidRPr="004B40B9" w14:paraId="5616FAE3" w14:textId="77777777" w:rsidTr="00E460CB">
        <w:trPr>
          <w:trHeight w:val="398"/>
        </w:trPr>
        <w:tc>
          <w:tcPr>
            <w:tcW w:w="4681" w:type="dxa"/>
          </w:tcPr>
          <w:p w14:paraId="05B7A887"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E.</w:t>
            </w:r>
            <w:r w:rsidRPr="004B40B9">
              <w:rPr>
                <w:rFonts w:asciiTheme="minorHAnsi" w:hAnsiTheme="minorHAnsi" w:cstheme="minorHAnsi"/>
                <w:spacing w:val="-7"/>
              </w:rPr>
              <w:t xml:space="preserve"> </w:t>
            </w:r>
            <w:r w:rsidRPr="004B40B9">
              <w:rPr>
                <w:rFonts w:asciiTheme="minorHAnsi" w:hAnsiTheme="minorHAnsi" w:cstheme="minorHAnsi"/>
              </w:rPr>
              <w:t>Οικοδομικές</w:t>
            </w:r>
            <w:r w:rsidRPr="004B40B9">
              <w:rPr>
                <w:rFonts w:asciiTheme="minorHAnsi" w:hAnsiTheme="minorHAnsi" w:cstheme="minorHAnsi"/>
                <w:spacing w:val="-6"/>
              </w:rPr>
              <w:t xml:space="preserve"> </w:t>
            </w:r>
            <w:r w:rsidRPr="004B40B9">
              <w:rPr>
                <w:rFonts w:asciiTheme="minorHAnsi" w:hAnsiTheme="minorHAnsi" w:cstheme="minorHAnsi"/>
              </w:rPr>
              <w:t>/</w:t>
            </w:r>
            <w:r w:rsidRPr="004B40B9">
              <w:rPr>
                <w:rFonts w:asciiTheme="minorHAnsi" w:hAnsiTheme="minorHAnsi" w:cstheme="minorHAnsi"/>
                <w:spacing w:val="-7"/>
              </w:rPr>
              <w:t xml:space="preserve"> </w:t>
            </w:r>
            <w:r w:rsidRPr="004B40B9">
              <w:rPr>
                <w:rFonts w:asciiTheme="minorHAnsi" w:hAnsiTheme="minorHAnsi" w:cstheme="minorHAnsi"/>
              </w:rPr>
              <w:t>Κατασκευαστικές</w:t>
            </w:r>
            <w:r w:rsidRPr="004B40B9">
              <w:rPr>
                <w:rFonts w:asciiTheme="minorHAnsi" w:hAnsiTheme="minorHAnsi" w:cstheme="minorHAnsi"/>
                <w:spacing w:val="-6"/>
              </w:rPr>
              <w:t xml:space="preserve"> </w:t>
            </w:r>
            <w:r w:rsidRPr="004B40B9">
              <w:rPr>
                <w:rFonts w:asciiTheme="minorHAnsi" w:hAnsiTheme="minorHAnsi" w:cstheme="minorHAnsi"/>
                <w:spacing w:val="-2"/>
              </w:rPr>
              <w:t>εργασίες</w:t>
            </w:r>
          </w:p>
        </w:tc>
        <w:tc>
          <w:tcPr>
            <w:tcW w:w="2480" w:type="dxa"/>
          </w:tcPr>
          <w:p w14:paraId="71C8E9C7" w14:textId="77777777" w:rsidR="00E66DA2" w:rsidRPr="004B40B9" w:rsidRDefault="00E66DA2" w:rsidP="00E460CB">
            <w:pPr>
              <w:pStyle w:val="TableParagraph"/>
              <w:spacing w:line="276" w:lineRule="auto"/>
              <w:ind w:left="6" w:right="395"/>
              <w:jc w:val="right"/>
              <w:rPr>
                <w:rFonts w:asciiTheme="minorHAnsi" w:hAnsiTheme="minorHAnsi" w:cstheme="minorHAnsi"/>
              </w:rPr>
            </w:pPr>
            <w:r w:rsidRPr="004B40B9">
              <w:rPr>
                <w:rFonts w:asciiTheme="minorHAnsi" w:hAnsiTheme="minorHAnsi" w:cstheme="minorHAnsi"/>
                <w:color w:val="124F1A"/>
              </w:rPr>
              <w:t xml:space="preserve">€ </w:t>
            </w:r>
            <w:r w:rsidRPr="004B40B9">
              <w:rPr>
                <w:rFonts w:asciiTheme="minorHAnsi" w:hAnsiTheme="minorHAnsi" w:cstheme="minorHAnsi"/>
                <w:color w:val="124F1A"/>
                <w:spacing w:val="-2"/>
              </w:rPr>
              <w:t>17.812,90</w:t>
            </w:r>
          </w:p>
        </w:tc>
        <w:tc>
          <w:tcPr>
            <w:tcW w:w="2483" w:type="dxa"/>
          </w:tcPr>
          <w:p w14:paraId="43BD73F9" w14:textId="77777777" w:rsidR="00E66DA2" w:rsidRPr="004B40B9" w:rsidRDefault="00E66DA2" w:rsidP="00E460CB">
            <w:pPr>
              <w:pStyle w:val="TableParagraph"/>
              <w:spacing w:line="276" w:lineRule="auto"/>
              <w:ind w:left="4" w:right="470"/>
              <w:jc w:val="right"/>
              <w:rPr>
                <w:rFonts w:asciiTheme="minorHAnsi" w:hAnsiTheme="minorHAnsi" w:cstheme="minorHAnsi"/>
              </w:rPr>
            </w:pPr>
            <w:r w:rsidRPr="004B40B9">
              <w:rPr>
                <w:rFonts w:asciiTheme="minorHAnsi" w:hAnsiTheme="minorHAnsi" w:cstheme="minorHAnsi"/>
                <w:color w:val="153C62"/>
              </w:rPr>
              <w:t xml:space="preserve">€ </w:t>
            </w:r>
            <w:r w:rsidRPr="004B40B9">
              <w:rPr>
                <w:rFonts w:asciiTheme="minorHAnsi" w:hAnsiTheme="minorHAnsi" w:cstheme="minorHAnsi"/>
                <w:color w:val="153C62"/>
                <w:spacing w:val="-2"/>
              </w:rPr>
              <w:t>2.000,00</w:t>
            </w:r>
          </w:p>
        </w:tc>
      </w:tr>
      <w:tr w:rsidR="00E66DA2" w:rsidRPr="004B40B9" w14:paraId="6A969C63" w14:textId="77777777" w:rsidTr="00E460CB">
        <w:trPr>
          <w:trHeight w:val="983"/>
        </w:trPr>
        <w:tc>
          <w:tcPr>
            <w:tcW w:w="4681" w:type="dxa"/>
          </w:tcPr>
          <w:p w14:paraId="4AA3B1BA" w14:textId="77777777" w:rsidR="00E66DA2" w:rsidRPr="004B40B9" w:rsidRDefault="00E66DA2" w:rsidP="00E460CB">
            <w:pPr>
              <w:pStyle w:val="TableParagraph"/>
              <w:spacing w:line="276" w:lineRule="auto"/>
              <w:ind w:right="98"/>
              <w:jc w:val="right"/>
              <w:rPr>
                <w:rFonts w:asciiTheme="minorHAnsi" w:hAnsiTheme="minorHAnsi" w:cstheme="minorHAnsi"/>
                <w:b/>
              </w:rPr>
            </w:pPr>
            <w:r w:rsidRPr="004B40B9">
              <w:rPr>
                <w:rFonts w:asciiTheme="minorHAnsi" w:hAnsiTheme="minorHAnsi" w:cstheme="minorHAnsi"/>
                <w:b/>
              </w:rPr>
              <w:t>Σύνολο</w:t>
            </w:r>
            <w:r w:rsidRPr="004B40B9">
              <w:rPr>
                <w:rFonts w:asciiTheme="minorHAnsi" w:hAnsiTheme="minorHAnsi" w:cstheme="minorHAnsi"/>
                <w:b/>
                <w:spacing w:val="-13"/>
              </w:rPr>
              <w:t xml:space="preserve"> </w:t>
            </w:r>
            <w:r w:rsidRPr="004B40B9">
              <w:rPr>
                <w:rFonts w:asciiTheme="minorHAnsi" w:hAnsiTheme="minorHAnsi" w:cstheme="minorHAnsi"/>
                <w:b/>
              </w:rPr>
              <w:t>εργασιών Χ.Σ.</w:t>
            </w:r>
            <w:r w:rsidRPr="004B40B9">
              <w:rPr>
                <w:rFonts w:asciiTheme="minorHAnsi" w:hAnsiTheme="minorHAnsi" w:cstheme="minorHAnsi"/>
                <w:b/>
                <w:spacing w:val="-4"/>
              </w:rPr>
              <w:t xml:space="preserve"> </w:t>
            </w:r>
            <w:r w:rsidRPr="004B40B9">
              <w:rPr>
                <w:rFonts w:asciiTheme="minorHAnsi" w:hAnsiTheme="minorHAnsi" w:cstheme="minorHAnsi"/>
                <w:b/>
              </w:rPr>
              <w:t>Τάσου</w:t>
            </w:r>
            <w:r w:rsidRPr="004B40B9">
              <w:rPr>
                <w:rFonts w:asciiTheme="minorHAnsi" w:hAnsiTheme="minorHAnsi" w:cstheme="minorHAnsi"/>
                <w:b/>
                <w:spacing w:val="-3"/>
              </w:rPr>
              <w:t xml:space="preserve"> </w:t>
            </w:r>
            <w:r w:rsidRPr="004B40B9">
              <w:rPr>
                <w:rFonts w:asciiTheme="minorHAnsi" w:hAnsiTheme="minorHAnsi" w:cstheme="minorHAnsi"/>
                <w:b/>
                <w:spacing w:val="-2"/>
              </w:rPr>
              <w:t>Μητσόπουλου</w:t>
            </w:r>
          </w:p>
          <w:p w14:paraId="04E60F8E" w14:textId="77777777" w:rsidR="00E66DA2" w:rsidRPr="004B40B9" w:rsidRDefault="00E66DA2" w:rsidP="00E460CB">
            <w:pPr>
              <w:pStyle w:val="TableParagraph"/>
              <w:spacing w:line="276" w:lineRule="auto"/>
              <w:ind w:right="100"/>
              <w:jc w:val="right"/>
              <w:rPr>
                <w:rFonts w:asciiTheme="minorHAnsi" w:hAnsiTheme="minorHAnsi" w:cstheme="minorHAnsi"/>
              </w:rPr>
            </w:pPr>
            <w:r w:rsidRPr="004B40B9">
              <w:rPr>
                <w:rFonts w:asciiTheme="minorHAnsi" w:hAnsiTheme="minorHAnsi" w:cstheme="minorHAnsi"/>
              </w:rPr>
              <w:t>(μη</w:t>
            </w:r>
            <w:r w:rsidRPr="004B40B9">
              <w:rPr>
                <w:rFonts w:asciiTheme="minorHAnsi" w:hAnsiTheme="minorHAnsi" w:cstheme="minorHAnsi"/>
                <w:spacing w:val="-7"/>
              </w:rPr>
              <w:t xml:space="preserve"> </w:t>
            </w:r>
            <w:r w:rsidRPr="004B40B9">
              <w:rPr>
                <w:rFonts w:asciiTheme="minorHAnsi" w:hAnsiTheme="minorHAnsi" w:cstheme="minorHAnsi"/>
              </w:rPr>
              <w:t>συμπεριλαμβανομένου</w:t>
            </w:r>
            <w:r w:rsidRPr="004B40B9">
              <w:rPr>
                <w:rFonts w:asciiTheme="minorHAnsi" w:hAnsiTheme="minorHAnsi" w:cstheme="minorHAnsi"/>
                <w:spacing w:val="-6"/>
              </w:rPr>
              <w:t xml:space="preserve"> </w:t>
            </w:r>
            <w:r w:rsidRPr="004B40B9">
              <w:rPr>
                <w:rFonts w:asciiTheme="minorHAnsi" w:hAnsiTheme="minorHAnsi" w:cstheme="minorHAnsi"/>
              </w:rPr>
              <w:t>του</w:t>
            </w:r>
            <w:r w:rsidRPr="004B40B9">
              <w:rPr>
                <w:rFonts w:asciiTheme="minorHAnsi" w:hAnsiTheme="minorHAnsi" w:cstheme="minorHAnsi"/>
                <w:spacing w:val="-7"/>
              </w:rPr>
              <w:t xml:space="preserve"> </w:t>
            </w:r>
            <w:r w:rsidRPr="004B40B9">
              <w:rPr>
                <w:rFonts w:asciiTheme="minorHAnsi" w:hAnsiTheme="minorHAnsi" w:cstheme="minorHAnsi"/>
                <w:spacing w:val="-4"/>
              </w:rPr>
              <w:t>ΦΠΑ)</w:t>
            </w:r>
          </w:p>
        </w:tc>
        <w:tc>
          <w:tcPr>
            <w:tcW w:w="2480" w:type="dxa"/>
            <w:vAlign w:val="center"/>
          </w:tcPr>
          <w:p w14:paraId="08EF6C0B" w14:textId="77777777" w:rsidR="00E66DA2" w:rsidRPr="004B40B9" w:rsidRDefault="00E66DA2" w:rsidP="00E460CB">
            <w:pPr>
              <w:pStyle w:val="TableParagraph"/>
              <w:spacing w:line="276" w:lineRule="auto"/>
              <w:ind w:left="6" w:right="395"/>
              <w:jc w:val="right"/>
              <w:rPr>
                <w:rFonts w:asciiTheme="minorHAnsi" w:hAnsiTheme="minorHAnsi" w:cstheme="minorHAnsi"/>
                <w:b/>
              </w:rPr>
            </w:pPr>
            <w:r w:rsidRPr="004B40B9">
              <w:rPr>
                <w:rFonts w:asciiTheme="minorHAnsi" w:hAnsiTheme="minorHAnsi" w:cstheme="minorHAnsi"/>
                <w:b/>
                <w:color w:val="124F1A"/>
              </w:rPr>
              <w:t>€</w:t>
            </w:r>
            <w:r w:rsidRPr="004B40B9">
              <w:rPr>
                <w:rFonts w:asciiTheme="minorHAnsi" w:hAnsiTheme="minorHAnsi" w:cstheme="minorHAnsi"/>
                <w:b/>
                <w:color w:val="124F1A"/>
                <w:spacing w:val="1"/>
              </w:rPr>
              <w:t xml:space="preserve"> </w:t>
            </w:r>
            <w:r w:rsidRPr="004B40B9">
              <w:rPr>
                <w:rFonts w:asciiTheme="minorHAnsi" w:hAnsiTheme="minorHAnsi" w:cstheme="minorHAnsi"/>
                <w:b/>
                <w:color w:val="124F1A"/>
                <w:spacing w:val="-2"/>
              </w:rPr>
              <w:t>108.100,34</w:t>
            </w:r>
          </w:p>
        </w:tc>
        <w:tc>
          <w:tcPr>
            <w:tcW w:w="2483" w:type="dxa"/>
            <w:vAlign w:val="center"/>
          </w:tcPr>
          <w:p w14:paraId="641090F9" w14:textId="77777777" w:rsidR="00E66DA2" w:rsidRPr="004B40B9" w:rsidRDefault="00E66DA2" w:rsidP="00E460CB">
            <w:pPr>
              <w:pStyle w:val="TableParagraph"/>
              <w:spacing w:line="276" w:lineRule="auto"/>
              <w:ind w:left="4" w:right="470"/>
              <w:jc w:val="right"/>
              <w:rPr>
                <w:rFonts w:asciiTheme="minorHAnsi" w:hAnsiTheme="minorHAnsi" w:cstheme="minorHAnsi"/>
                <w:b/>
              </w:rPr>
            </w:pPr>
            <w:r w:rsidRPr="004B40B9">
              <w:rPr>
                <w:rFonts w:asciiTheme="minorHAnsi" w:hAnsiTheme="minorHAnsi" w:cstheme="minorHAnsi"/>
                <w:b/>
                <w:color w:val="153C62"/>
              </w:rPr>
              <w:t xml:space="preserve">€ </w:t>
            </w:r>
            <w:r w:rsidRPr="004B40B9">
              <w:rPr>
                <w:rFonts w:asciiTheme="minorHAnsi" w:hAnsiTheme="minorHAnsi" w:cstheme="minorHAnsi"/>
                <w:b/>
                <w:color w:val="153C62"/>
                <w:spacing w:val="-2"/>
              </w:rPr>
              <w:t>90.500,00</w:t>
            </w:r>
          </w:p>
        </w:tc>
      </w:tr>
      <w:tr w:rsidR="00E66DA2" w:rsidRPr="00B4312A" w14:paraId="581EE2CC" w14:textId="77777777" w:rsidTr="00E460CB">
        <w:trPr>
          <w:trHeight w:val="413"/>
        </w:trPr>
        <w:tc>
          <w:tcPr>
            <w:tcW w:w="9644" w:type="dxa"/>
            <w:gridSpan w:val="3"/>
            <w:vAlign w:val="center"/>
          </w:tcPr>
          <w:p w14:paraId="2EFA6C70" w14:textId="77777777" w:rsidR="00E66DA2" w:rsidRPr="004B40B9" w:rsidRDefault="00E66DA2" w:rsidP="00E460CB">
            <w:pPr>
              <w:pStyle w:val="TableParagraph"/>
              <w:tabs>
                <w:tab w:val="left" w:pos="828"/>
              </w:tabs>
              <w:spacing w:line="276" w:lineRule="auto"/>
              <w:ind w:left="108"/>
              <w:rPr>
                <w:rFonts w:asciiTheme="minorHAnsi" w:hAnsiTheme="minorHAnsi" w:cstheme="minorHAnsi"/>
                <w:b/>
              </w:rPr>
            </w:pPr>
            <w:r w:rsidRPr="004B40B9">
              <w:rPr>
                <w:rFonts w:asciiTheme="minorHAnsi" w:hAnsiTheme="minorHAnsi" w:cstheme="minorHAnsi"/>
                <w:b/>
                <w:spacing w:val="-5"/>
              </w:rPr>
              <w:t>3.</w:t>
            </w:r>
            <w:r w:rsidRPr="004B40B9">
              <w:rPr>
                <w:rFonts w:asciiTheme="minorHAnsi" w:hAnsiTheme="minorHAnsi" w:cstheme="minorHAnsi"/>
                <w:b/>
              </w:rPr>
              <w:tab/>
              <w:t>Πολυώροφος</w:t>
            </w:r>
            <w:r w:rsidRPr="004B40B9">
              <w:rPr>
                <w:rFonts w:asciiTheme="minorHAnsi" w:hAnsiTheme="minorHAnsi" w:cstheme="minorHAnsi"/>
                <w:b/>
                <w:spacing w:val="-6"/>
              </w:rPr>
              <w:t xml:space="preserve"> </w:t>
            </w:r>
            <w:r w:rsidRPr="004B40B9">
              <w:rPr>
                <w:rFonts w:asciiTheme="minorHAnsi" w:hAnsiTheme="minorHAnsi" w:cstheme="minorHAnsi"/>
                <w:b/>
              </w:rPr>
              <w:t>Χ.Σ.</w:t>
            </w:r>
            <w:r w:rsidRPr="004B40B9">
              <w:rPr>
                <w:rFonts w:asciiTheme="minorHAnsi" w:hAnsiTheme="minorHAnsi" w:cstheme="minorHAnsi"/>
                <w:b/>
                <w:spacing w:val="-7"/>
              </w:rPr>
              <w:t xml:space="preserve"> </w:t>
            </w:r>
            <w:r w:rsidRPr="004B40B9">
              <w:rPr>
                <w:rFonts w:asciiTheme="minorHAnsi" w:hAnsiTheme="minorHAnsi" w:cstheme="minorHAnsi"/>
                <w:b/>
              </w:rPr>
              <w:t>Παύλου</w:t>
            </w:r>
            <w:r w:rsidRPr="004B40B9">
              <w:rPr>
                <w:rFonts w:asciiTheme="minorHAnsi" w:hAnsiTheme="minorHAnsi" w:cstheme="minorHAnsi"/>
                <w:b/>
                <w:spacing w:val="-4"/>
              </w:rPr>
              <w:t xml:space="preserve"> </w:t>
            </w:r>
            <w:r w:rsidRPr="004B40B9">
              <w:rPr>
                <w:rFonts w:asciiTheme="minorHAnsi" w:hAnsiTheme="minorHAnsi" w:cstheme="minorHAnsi"/>
                <w:b/>
                <w:spacing w:val="-2"/>
              </w:rPr>
              <w:t>Βαλσαμάκη</w:t>
            </w:r>
          </w:p>
        </w:tc>
      </w:tr>
      <w:tr w:rsidR="00F45FC3" w:rsidRPr="004B40B9" w14:paraId="33403FF2" w14:textId="77777777" w:rsidTr="00E460CB">
        <w:trPr>
          <w:trHeight w:val="397"/>
        </w:trPr>
        <w:tc>
          <w:tcPr>
            <w:tcW w:w="4681" w:type="dxa"/>
            <w:vAlign w:val="center"/>
          </w:tcPr>
          <w:p w14:paraId="33EF8B58" w14:textId="77777777" w:rsidR="00F45FC3" w:rsidRPr="004B40B9" w:rsidRDefault="00F45FC3" w:rsidP="00F45FC3">
            <w:pPr>
              <w:pStyle w:val="TableParagraph"/>
              <w:spacing w:line="276" w:lineRule="auto"/>
              <w:jc w:val="center"/>
              <w:rPr>
                <w:rFonts w:asciiTheme="minorHAnsi" w:hAnsiTheme="minorHAnsi" w:cstheme="minorHAnsi"/>
              </w:rPr>
            </w:pPr>
            <w:r w:rsidRPr="004B40B9">
              <w:rPr>
                <w:rFonts w:asciiTheme="minorHAnsi" w:hAnsiTheme="minorHAnsi" w:cstheme="minorHAnsi"/>
                <w:b/>
                <w:bCs/>
              </w:rPr>
              <w:t>Περιγραφή</w:t>
            </w:r>
          </w:p>
        </w:tc>
        <w:tc>
          <w:tcPr>
            <w:tcW w:w="2480" w:type="dxa"/>
          </w:tcPr>
          <w:p w14:paraId="07C183A4" w14:textId="73E673B0" w:rsidR="00F45FC3" w:rsidRPr="004B40B9" w:rsidRDefault="00F45FC3" w:rsidP="00F45FC3">
            <w:pPr>
              <w:pStyle w:val="TableParagraph"/>
              <w:spacing w:line="276" w:lineRule="auto"/>
              <w:ind w:left="6"/>
              <w:jc w:val="center"/>
              <w:rPr>
                <w:rFonts w:asciiTheme="minorHAnsi" w:hAnsiTheme="minorHAnsi" w:cstheme="minorHAnsi"/>
                <w:b/>
              </w:rPr>
            </w:pPr>
            <w:r w:rsidRPr="008A0E9A">
              <w:rPr>
                <w:rFonts w:asciiTheme="minorHAnsi" w:hAnsiTheme="minorHAnsi" w:cstheme="minorHAnsi"/>
              </w:rPr>
              <w:t>XXXXXXXXX</w:t>
            </w:r>
          </w:p>
        </w:tc>
        <w:tc>
          <w:tcPr>
            <w:tcW w:w="2483" w:type="dxa"/>
          </w:tcPr>
          <w:p w14:paraId="25E3E7CC" w14:textId="408B80FF" w:rsidR="00F45FC3" w:rsidRPr="004B40B9" w:rsidRDefault="00F45FC3" w:rsidP="00F45FC3">
            <w:pPr>
              <w:pStyle w:val="TableParagraph"/>
              <w:spacing w:line="276" w:lineRule="auto"/>
              <w:ind w:left="4" w:right="3"/>
              <w:jc w:val="center"/>
              <w:rPr>
                <w:rFonts w:asciiTheme="minorHAnsi" w:hAnsiTheme="minorHAnsi" w:cstheme="minorHAnsi"/>
                <w:b/>
              </w:rPr>
            </w:pPr>
            <w:r w:rsidRPr="008A0E9A">
              <w:rPr>
                <w:rFonts w:asciiTheme="minorHAnsi" w:hAnsiTheme="minorHAnsi" w:cstheme="minorHAnsi"/>
              </w:rPr>
              <w:t>XXXXXXXXX</w:t>
            </w:r>
          </w:p>
        </w:tc>
      </w:tr>
      <w:tr w:rsidR="00E66DA2" w:rsidRPr="004B40B9" w14:paraId="07D4C9E2" w14:textId="77777777" w:rsidTr="00E460CB">
        <w:trPr>
          <w:trHeight w:val="398"/>
        </w:trPr>
        <w:tc>
          <w:tcPr>
            <w:tcW w:w="4681" w:type="dxa"/>
          </w:tcPr>
          <w:p w14:paraId="42E201A7"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Α.</w:t>
            </w:r>
            <w:r w:rsidRPr="004B40B9">
              <w:rPr>
                <w:rFonts w:asciiTheme="minorHAnsi" w:hAnsiTheme="minorHAnsi" w:cstheme="minorHAnsi"/>
                <w:spacing w:val="-8"/>
              </w:rPr>
              <w:t xml:space="preserve"> </w:t>
            </w:r>
            <w:r w:rsidRPr="004B40B9">
              <w:rPr>
                <w:rFonts w:asciiTheme="minorHAnsi" w:hAnsiTheme="minorHAnsi" w:cstheme="minorHAnsi"/>
              </w:rPr>
              <w:t>Σύστημα</w:t>
            </w:r>
            <w:r w:rsidRPr="004B40B9">
              <w:rPr>
                <w:rFonts w:asciiTheme="minorHAnsi" w:hAnsiTheme="minorHAnsi" w:cstheme="minorHAnsi"/>
                <w:spacing w:val="-3"/>
              </w:rPr>
              <w:t xml:space="preserve"> </w:t>
            </w:r>
            <w:r w:rsidRPr="004B40B9">
              <w:rPr>
                <w:rFonts w:asciiTheme="minorHAnsi" w:hAnsiTheme="minorHAnsi" w:cstheme="minorHAnsi"/>
                <w:spacing w:val="-2"/>
              </w:rPr>
              <w:t>Στάθμευσης</w:t>
            </w:r>
          </w:p>
        </w:tc>
        <w:tc>
          <w:tcPr>
            <w:tcW w:w="2480" w:type="dxa"/>
          </w:tcPr>
          <w:p w14:paraId="73663C3B"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€ 15.893,81</w:t>
            </w:r>
          </w:p>
        </w:tc>
        <w:tc>
          <w:tcPr>
            <w:tcW w:w="2483" w:type="dxa"/>
          </w:tcPr>
          <w:p w14:paraId="34219819"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€ 50.000,00</w:t>
            </w:r>
          </w:p>
        </w:tc>
      </w:tr>
      <w:tr w:rsidR="00E66DA2" w:rsidRPr="004B40B9" w14:paraId="6992BEAF" w14:textId="77777777" w:rsidTr="00E460CB">
        <w:trPr>
          <w:trHeight w:val="396"/>
        </w:trPr>
        <w:tc>
          <w:tcPr>
            <w:tcW w:w="4681" w:type="dxa"/>
          </w:tcPr>
          <w:p w14:paraId="09518B91"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Β.</w:t>
            </w:r>
            <w:r w:rsidRPr="004B40B9">
              <w:rPr>
                <w:rFonts w:asciiTheme="minorHAnsi" w:hAnsiTheme="minorHAnsi" w:cstheme="minorHAnsi"/>
                <w:spacing w:val="-5"/>
              </w:rPr>
              <w:t xml:space="preserve"> </w:t>
            </w:r>
            <w:r w:rsidRPr="004B40B9">
              <w:rPr>
                <w:rFonts w:asciiTheme="minorHAnsi" w:hAnsiTheme="minorHAnsi" w:cstheme="minorHAnsi"/>
              </w:rPr>
              <w:t>Συστήματα</w:t>
            </w:r>
            <w:r w:rsidRPr="004B40B9">
              <w:rPr>
                <w:rFonts w:asciiTheme="minorHAnsi" w:hAnsiTheme="minorHAnsi" w:cstheme="minorHAnsi"/>
                <w:spacing w:val="-5"/>
              </w:rPr>
              <w:t xml:space="preserve"> </w:t>
            </w:r>
            <w:r w:rsidRPr="004B40B9">
              <w:rPr>
                <w:rFonts w:asciiTheme="minorHAnsi" w:hAnsiTheme="minorHAnsi" w:cstheme="minorHAnsi"/>
                <w:spacing w:val="-2"/>
              </w:rPr>
              <w:t>Ασφαλείας</w:t>
            </w:r>
          </w:p>
        </w:tc>
        <w:tc>
          <w:tcPr>
            <w:tcW w:w="2480" w:type="dxa"/>
          </w:tcPr>
          <w:p w14:paraId="1863F073"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€ 7.956,48</w:t>
            </w:r>
          </w:p>
        </w:tc>
        <w:tc>
          <w:tcPr>
            <w:tcW w:w="2483" w:type="dxa"/>
          </w:tcPr>
          <w:p w14:paraId="4D0C3D26"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€ 10.000,00</w:t>
            </w:r>
          </w:p>
        </w:tc>
      </w:tr>
      <w:tr w:rsidR="00E66DA2" w:rsidRPr="004B40B9" w14:paraId="2F18E7DA" w14:textId="77777777" w:rsidTr="00E460CB">
        <w:trPr>
          <w:trHeight w:val="657"/>
        </w:trPr>
        <w:tc>
          <w:tcPr>
            <w:tcW w:w="4681" w:type="dxa"/>
          </w:tcPr>
          <w:p w14:paraId="3DAA1E49"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lastRenderedPageBreak/>
              <w:t>Γ.</w:t>
            </w:r>
            <w:r w:rsidRPr="004B40B9">
              <w:rPr>
                <w:rFonts w:asciiTheme="minorHAnsi" w:hAnsiTheme="minorHAnsi" w:cstheme="minorHAnsi"/>
                <w:spacing w:val="-10"/>
              </w:rPr>
              <w:t xml:space="preserve"> </w:t>
            </w:r>
            <w:r w:rsidRPr="004B40B9">
              <w:rPr>
                <w:rFonts w:asciiTheme="minorHAnsi" w:hAnsiTheme="minorHAnsi" w:cstheme="minorHAnsi"/>
              </w:rPr>
              <w:t>Δωμάτιο</w:t>
            </w:r>
            <w:r w:rsidRPr="004B40B9">
              <w:rPr>
                <w:rFonts w:asciiTheme="minorHAnsi" w:hAnsiTheme="minorHAnsi" w:cstheme="minorHAnsi"/>
                <w:spacing w:val="-10"/>
              </w:rPr>
              <w:t xml:space="preserve"> </w:t>
            </w:r>
            <w:r w:rsidRPr="004B40B9">
              <w:rPr>
                <w:rFonts w:asciiTheme="minorHAnsi" w:hAnsiTheme="minorHAnsi" w:cstheme="minorHAnsi"/>
              </w:rPr>
              <w:t>συγκέντρωσης</w:t>
            </w:r>
            <w:r w:rsidRPr="004B40B9">
              <w:rPr>
                <w:rFonts w:asciiTheme="minorHAnsi" w:hAnsiTheme="minorHAnsi" w:cstheme="minorHAnsi"/>
                <w:spacing w:val="-10"/>
              </w:rPr>
              <w:t xml:space="preserve"> </w:t>
            </w:r>
            <w:r w:rsidRPr="004B40B9">
              <w:rPr>
                <w:rFonts w:asciiTheme="minorHAnsi" w:hAnsiTheme="minorHAnsi" w:cstheme="minorHAnsi"/>
              </w:rPr>
              <w:t>εγκατάστασης</w:t>
            </w:r>
            <w:r w:rsidRPr="004B40B9">
              <w:rPr>
                <w:rFonts w:asciiTheme="minorHAnsi" w:hAnsiTheme="minorHAnsi" w:cstheme="minorHAnsi"/>
                <w:spacing w:val="-10"/>
              </w:rPr>
              <w:t xml:space="preserve"> </w:t>
            </w:r>
            <w:r w:rsidRPr="004B40B9">
              <w:rPr>
                <w:rFonts w:asciiTheme="minorHAnsi" w:hAnsiTheme="minorHAnsi" w:cstheme="minorHAnsi"/>
              </w:rPr>
              <w:t xml:space="preserve">και </w:t>
            </w:r>
            <w:r w:rsidRPr="004B40B9">
              <w:rPr>
                <w:rFonts w:asciiTheme="minorHAnsi" w:hAnsiTheme="minorHAnsi" w:cstheme="minorHAnsi"/>
                <w:spacing w:val="-2"/>
              </w:rPr>
              <w:t>υπηρεσιών</w:t>
            </w:r>
          </w:p>
        </w:tc>
        <w:tc>
          <w:tcPr>
            <w:tcW w:w="2480" w:type="dxa"/>
          </w:tcPr>
          <w:p w14:paraId="4258A0C6"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€7.579,80</w:t>
            </w:r>
          </w:p>
        </w:tc>
        <w:tc>
          <w:tcPr>
            <w:tcW w:w="2483" w:type="dxa"/>
          </w:tcPr>
          <w:p w14:paraId="5D1CA5FE"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€ 7.000,00</w:t>
            </w:r>
          </w:p>
        </w:tc>
      </w:tr>
      <w:tr w:rsidR="00E66DA2" w:rsidRPr="004B40B9" w14:paraId="24B6E141" w14:textId="77777777" w:rsidTr="00E460CB">
        <w:trPr>
          <w:trHeight w:val="397"/>
        </w:trPr>
        <w:tc>
          <w:tcPr>
            <w:tcW w:w="4681" w:type="dxa"/>
          </w:tcPr>
          <w:p w14:paraId="69836338"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Δ.</w:t>
            </w:r>
            <w:r w:rsidRPr="004B40B9">
              <w:rPr>
                <w:rFonts w:asciiTheme="minorHAnsi" w:hAnsiTheme="minorHAnsi" w:cstheme="minorHAnsi"/>
                <w:spacing w:val="-4"/>
              </w:rPr>
              <w:t xml:space="preserve"> </w:t>
            </w:r>
            <w:r w:rsidRPr="004B40B9">
              <w:rPr>
                <w:rFonts w:asciiTheme="minorHAnsi" w:hAnsiTheme="minorHAnsi" w:cstheme="minorHAnsi"/>
              </w:rPr>
              <w:t>Ηλεκτρολογικές</w:t>
            </w:r>
            <w:r w:rsidRPr="004B40B9">
              <w:rPr>
                <w:rFonts w:asciiTheme="minorHAnsi" w:hAnsiTheme="minorHAnsi" w:cstheme="minorHAnsi"/>
                <w:spacing w:val="-3"/>
              </w:rPr>
              <w:t xml:space="preserve"> </w:t>
            </w:r>
            <w:r w:rsidRPr="004B40B9">
              <w:rPr>
                <w:rFonts w:asciiTheme="minorHAnsi" w:hAnsiTheme="minorHAnsi" w:cstheme="minorHAnsi"/>
                <w:spacing w:val="-2"/>
              </w:rPr>
              <w:t>εργασίες</w:t>
            </w:r>
          </w:p>
        </w:tc>
        <w:tc>
          <w:tcPr>
            <w:tcW w:w="2480" w:type="dxa"/>
          </w:tcPr>
          <w:p w14:paraId="7082510E"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€1.113,96</w:t>
            </w:r>
          </w:p>
        </w:tc>
        <w:tc>
          <w:tcPr>
            <w:tcW w:w="2483" w:type="dxa"/>
          </w:tcPr>
          <w:p w14:paraId="526C6DA3"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€ 1.800,00</w:t>
            </w:r>
          </w:p>
        </w:tc>
      </w:tr>
      <w:tr w:rsidR="00E66DA2" w:rsidRPr="004B40B9" w14:paraId="70945208" w14:textId="77777777" w:rsidTr="00E460CB">
        <w:trPr>
          <w:trHeight w:val="395"/>
        </w:trPr>
        <w:tc>
          <w:tcPr>
            <w:tcW w:w="4681" w:type="dxa"/>
          </w:tcPr>
          <w:p w14:paraId="16EC48B1"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E.</w:t>
            </w:r>
            <w:r w:rsidRPr="004B40B9">
              <w:rPr>
                <w:rFonts w:asciiTheme="minorHAnsi" w:hAnsiTheme="minorHAnsi" w:cstheme="minorHAnsi"/>
                <w:spacing w:val="-7"/>
              </w:rPr>
              <w:t xml:space="preserve"> </w:t>
            </w:r>
            <w:r w:rsidRPr="004B40B9">
              <w:rPr>
                <w:rFonts w:asciiTheme="minorHAnsi" w:hAnsiTheme="minorHAnsi" w:cstheme="minorHAnsi"/>
              </w:rPr>
              <w:t>Οικοδομικές</w:t>
            </w:r>
            <w:r w:rsidRPr="004B40B9">
              <w:rPr>
                <w:rFonts w:asciiTheme="minorHAnsi" w:hAnsiTheme="minorHAnsi" w:cstheme="minorHAnsi"/>
                <w:spacing w:val="-6"/>
              </w:rPr>
              <w:t xml:space="preserve"> </w:t>
            </w:r>
            <w:r w:rsidRPr="004B40B9">
              <w:rPr>
                <w:rFonts w:asciiTheme="minorHAnsi" w:hAnsiTheme="minorHAnsi" w:cstheme="minorHAnsi"/>
              </w:rPr>
              <w:t>/</w:t>
            </w:r>
            <w:r w:rsidRPr="004B40B9">
              <w:rPr>
                <w:rFonts w:asciiTheme="minorHAnsi" w:hAnsiTheme="minorHAnsi" w:cstheme="minorHAnsi"/>
                <w:spacing w:val="-7"/>
              </w:rPr>
              <w:t xml:space="preserve"> </w:t>
            </w:r>
            <w:r w:rsidRPr="004B40B9">
              <w:rPr>
                <w:rFonts w:asciiTheme="minorHAnsi" w:hAnsiTheme="minorHAnsi" w:cstheme="minorHAnsi"/>
              </w:rPr>
              <w:t>Κατασκευαστικές</w:t>
            </w:r>
            <w:r w:rsidRPr="004B40B9">
              <w:rPr>
                <w:rFonts w:asciiTheme="minorHAnsi" w:hAnsiTheme="minorHAnsi" w:cstheme="minorHAnsi"/>
                <w:spacing w:val="-6"/>
              </w:rPr>
              <w:t xml:space="preserve"> </w:t>
            </w:r>
            <w:r w:rsidRPr="004B40B9">
              <w:rPr>
                <w:rFonts w:asciiTheme="minorHAnsi" w:hAnsiTheme="minorHAnsi" w:cstheme="minorHAnsi"/>
                <w:spacing w:val="-2"/>
              </w:rPr>
              <w:t>εργασίες</w:t>
            </w:r>
          </w:p>
        </w:tc>
        <w:tc>
          <w:tcPr>
            <w:tcW w:w="2480" w:type="dxa"/>
          </w:tcPr>
          <w:p w14:paraId="01AD6C1F"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€ 4.780,30</w:t>
            </w:r>
          </w:p>
        </w:tc>
        <w:tc>
          <w:tcPr>
            <w:tcW w:w="2483" w:type="dxa"/>
          </w:tcPr>
          <w:p w14:paraId="75198F1D"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€ 2.200,00</w:t>
            </w:r>
          </w:p>
        </w:tc>
      </w:tr>
      <w:tr w:rsidR="00E66DA2" w:rsidRPr="004B40B9" w14:paraId="2D77699B" w14:textId="77777777" w:rsidTr="00E460CB">
        <w:trPr>
          <w:trHeight w:val="985"/>
        </w:trPr>
        <w:tc>
          <w:tcPr>
            <w:tcW w:w="4681" w:type="dxa"/>
          </w:tcPr>
          <w:p w14:paraId="051BEF7A" w14:textId="77777777" w:rsidR="00E66DA2" w:rsidRPr="004B40B9" w:rsidRDefault="00E66DA2" w:rsidP="00E460CB">
            <w:pPr>
              <w:pStyle w:val="TableParagraph"/>
              <w:spacing w:line="276" w:lineRule="auto"/>
              <w:ind w:left="257" w:right="98" w:firstLine="1942"/>
              <w:jc w:val="right"/>
              <w:rPr>
                <w:rFonts w:asciiTheme="minorHAnsi" w:hAnsiTheme="minorHAnsi" w:cstheme="minorHAnsi"/>
                <w:b/>
              </w:rPr>
            </w:pPr>
            <w:r w:rsidRPr="004B40B9">
              <w:rPr>
                <w:rFonts w:asciiTheme="minorHAnsi" w:hAnsiTheme="minorHAnsi" w:cstheme="minorHAnsi"/>
                <w:b/>
              </w:rPr>
              <w:t>Σύνολο</w:t>
            </w:r>
            <w:r w:rsidRPr="004B40B9">
              <w:rPr>
                <w:rFonts w:asciiTheme="minorHAnsi" w:hAnsiTheme="minorHAnsi" w:cstheme="minorHAnsi"/>
                <w:b/>
                <w:spacing w:val="-13"/>
              </w:rPr>
              <w:t xml:space="preserve"> </w:t>
            </w:r>
            <w:r w:rsidRPr="004B40B9">
              <w:rPr>
                <w:rFonts w:asciiTheme="minorHAnsi" w:hAnsiTheme="minorHAnsi" w:cstheme="minorHAnsi"/>
                <w:b/>
              </w:rPr>
              <w:t>εργασιών Πολυώροφος</w:t>
            </w:r>
            <w:r w:rsidRPr="004B40B9">
              <w:rPr>
                <w:rFonts w:asciiTheme="minorHAnsi" w:hAnsiTheme="minorHAnsi" w:cstheme="minorHAnsi"/>
                <w:b/>
                <w:spacing w:val="-6"/>
              </w:rPr>
              <w:t xml:space="preserve"> </w:t>
            </w:r>
            <w:r w:rsidRPr="004B40B9">
              <w:rPr>
                <w:rFonts w:asciiTheme="minorHAnsi" w:hAnsiTheme="minorHAnsi" w:cstheme="minorHAnsi"/>
                <w:b/>
              </w:rPr>
              <w:t>Χ.Σ.</w:t>
            </w:r>
            <w:r w:rsidRPr="004B40B9">
              <w:rPr>
                <w:rFonts w:asciiTheme="minorHAnsi" w:hAnsiTheme="minorHAnsi" w:cstheme="minorHAnsi"/>
                <w:b/>
                <w:spacing w:val="-7"/>
              </w:rPr>
              <w:t xml:space="preserve"> </w:t>
            </w:r>
            <w:r w:rsidRPr="004B40B9">
              <w:rPr>
                <w:rFonts w:asciiTheme="minorHAnsi" w:hAnsiTheme="minorHAnsi" w:cstheme="minorHAnsi"/>
                <w:b/>
              </w:rPr>
              <w:t>Παύλου</w:t>
            </w:r>
            <w:r w:rsidRPr="004B40B9">
              <w:rPr>
                <w:rFonts w:asciiTheme="minorHAnsi" w:hAnsiTheme="minorHAnsi" w:cstheme="minorHAnsi"/>
                <w:b/>
                <w:spacing w:val="-6"/>
              </w:rPr>
              <w:t xml:space="preserve"> </w:t>
            </w:r>
            <w:r w:rsidRPr="004B40B9">
              <w:rPr>
                <w:rFonts w:asciiTheme="minorHAnsi" w:hAnsiTheme="minorHAnsi" w:cstheme="minorHAnsi"/>
                <w:b/>
                <w:spacing w:val="-2"/>
              </w:rPr>
              <w:t>Βαλσαμάκη</w:t>
            </w:r>
          </w:p>
          <w:p w14:paraId="1BBEC475" w14:textId="77777777" w:rsidR="00E66DA2" w:rsidRPr="004B40B9" w:rsidRDefault="00E66DA2" w:rsidP="00E460CB">
            <w:pPr>
              <w:pStyle w:val="TableParagraph"/>
              <w:spacing w:line="276" w:lineRule="auto"/>
              <w:ind w:right="100"/>
              <w:jc w:val="right"/>
              <w:rPr>
                <w:rFonts w:asciiTheme="minorHAnsi" w:hAnsiTheme="minorHAnsi" w:cstheme="minorHAnsi"/>
              </w:rPr>
            </w:pPr>
            <w:r w:rsidRPr="004B40B9">
              <w:rPr>
                <w:rFonts w:asciiTheme="minorHAnsi" w:hAnsiTheme="minorHAnsi" w:cstheme="minorHAnsi"/>
              </w:rPr>
              <w:t>(μη</w:t>
            </w:r>
            <w:r w:rsidRPr="004B40B9">
              <w:rPr>
                <w:rFonts w:asciiTheme="minorHAnsi" w:hAnsiTheme="minorHAnsi" w:cstheme="minorHAnsi"/>
                <w:spacing w:val="-7"/>
              </w:rPr>
              <w:t xml:space="preserve"> </w:t>
            </w:r>
            <w:r w:rsidRPr="004B40B9">
              <w:rPr>
                <w:rFonts w:asciiTheme="minorHAnsi" w:hAnsiTheme="minorHAnsi" w:cstheme="minorHAnsi"/>
              </w:rPr>
              <w:t>συμπεριλαμβανομένου</w:t>
            </w:r>
            <w:r w:rsidRPr="004B40B9">
              <w:rPr>
                <w:rFonts w:asciiTheme="minorHAnsi" w:hAnsiTheme="minorHAnsi" w:cstheme="minorHAnsi"/>
                <w:spacing w:val="-6"/>
              </w:rPr>
              <w:t xml:space="preserve"> </w:t>
            </w:r>
            <w:r w:rsidRPr="004B40B9">
              <w:rPr>
                <w:rFonts w:asciiTheme="minorHAnsi" w:hAnsiTheme="minorHAnsi" w:cstheme="minorHAnsi"/>
              </w:rPr>
              <w:t>του</w:t>
            </w:r>
            <w:r w:rsidRPr="004B40B9">
              <w:rPr>
                <w:rFonts w:asciiTheme="minorHAnsi" w:hAnsiTheme="minorHAnsi" w:cstheme="minorHAnsi"/>
                <w:spacing w:val="-7"/>
              </w:rPr>
              <w:t xml:space="preserve"> </w:t>
            </w:r>
            <w:r w:rsidRPr="004B40B9">
              <w:rPr>
                <w:rFonts w:asciiTheme="minorHAnsi" w:hAnsiTheme="minorHAnsi" w:cstheme="minorHAnsi"/>
                <w:spacing w:val="-4"/>
              </w:rPr>
              <w:t>ΦΠΑ)</w:t>
            </w:r>
          </w:p>
        </w:tc>
        <w:tc>
          <w:tcPr>
            <w:tcW w:w="2480" w:type="dxa"/>
            <w:vAlign w:val="center"/>
          </w:tcPr>
          <w:p w14:paraId="00838BA2" w14:textId="77777777" w:rsidR="00E66DA2" w:rsidRPr="004B40B9" w:rsidRDefault="00E66DA2" w:rsidP="00E460CB">
            <w:pPr>
              <w:pStyle w:val="TableParagraph"/>
              <w:spacing w:line="276" w:lineRule="auto"/>
              <w:ind w:left="6" w:right="395"/>
              <w:jc w:val="right"/>
              <w:rPr>
                <w:rFonts w:asciiTheme="minorHAnsi" w:hAnsiTheme="minorHAnsi" w:cstheme="minorHAnsi"/>
                <w:b/>
              </w:rPr>
            </w:pPr>
            <w:r w:rsidRPr="004B40B9">
              <w:rPr>
                <w:rFonts w:asciiTheme="minorHAnsi" w:hAnsiTheme="minorHAnsi" w:cstheme="minorHAnsi"/>
                <w:b/>
                <w:color w:val="124F1A"/>
              </w:rPr>
              <w:t>€</w:t>
            </w:r>
            <w:r w:rsidRPr="004B40B9">
              <w:rPr>
                <w:rFonts w:asciiTheme="minorHAnsi" w:hAnsiTheme="minorHAnsi" w:cstheme="minorHAnsi"/>
                <w:b/>
                <w:color w:val="124F1A"/>
                <w:spacing w:val="1"/>
              </w:rPr>
              <w:t xml:space="preserve"> </w:t>
            </w:r>
            <w:r w:rsidRPr="004B40B9">
              <w:rPr>
                <w:rFonts w:asciiTheme="minorHAnsi" w:hAnsiTheme="minorHAnsi" w:cstheme="minorHAnsi"/>
                <w:b/>
                <w:color w:val="124F1A"/>
                <w:spacing w:val="-2"/>
              </w:rPr>
              <w:t>37.324,35</w:t>
            </w:r>
          </w:p>
        </w:tc>
        <w:tc>
          <w:tcPr>
            <w:tcW w:w="2483" w:type="dxa"/>
            <w:vAlign w:val="center"/>
          </w:tcPr>
          <w:p w14:paraId="51907222" w14:textId="77777777" w:rsidR="00E66DA2" w:rsidRPr="004B40B9" w:rsidRDefault="00E66DA2" w:rsidP="00E460CB">
            <w:pPr>
              <w:pStyle w:val="TableParagraph"/>
              <w:spacing w:line="276" w:lineRule="auto"/>
              <w:ind w:left="4" w:right="470"/>
              <w:jc w:val="right"/>
              <w:rPr>
                <w:rFonts w:asciiTheme="minorHAnsi" w:hAnsiTheme="minorHAnsi" w:cstheme="minorHAnsi"/>
                <w:b/>
              </w:rPr>
            </w:pPr>
            <w:r w:rsidRPr="004B40B9">
              <w:rPr>
                <w:rFonts w:asciiTheme="minorHAnsi" w:hAnsiTheme="minorHAnsi" w:cstheme="minorHAnsi"/>
                <w:b/>
                <w:color w:val="153C62"/>
              </w:rPr>
              <w:t xml:space="preserve">€ </w:t>
            </w:r>
            <w:r w:rsidRPr="004B40B9">
              <w:rPr>
                <w:rFonts w:asciiTheme="minorHAnsi" w:hAnsiTheme="minorHAnsi" w:cstheme="minorHAnsi"/>
                <w:b/>
                <w:color w:val="153C62"/>
                <w:spacing w:val="-2"/>
              </w:rPr>
              <w:t>71.000,00</w:t>
            </w:r>
          </w:p>
        </w:tc>
      </w:tr>
      <w:tr w:rsidR="00E66DA2" w:rsidRPr="004B40B9" w14:paraId="021EF2FE" w14:textId="77777777" w:rsidTr="00E460CB">
        <w:trPr>
          <w:trHeight w:val="505"/>
        </w:trPr>
        <w:tc>
          <w:tcPr>
            <w:tcW w:w="9644" w:type="dxa"/>
            <w:gridSpan w:val="3"/>
          </w:tcPr>
          <w:p w14:paraId="591B29C9" w14:textId="77777777" w:rsidR="00E66DA2" w:rsidRPr="004B40B9" w:rsidRDefault="00E66DA2" w:rsidP="00E460CB">
            <w:pPr>
              <w:pStyle w:val="TableParagraph"/>
              <w:tabs>
                <w:tab w:val="left" w:pos="828"/>
              </w:tabs>
              <w:spacing w:line="276" w:lineRule="auto"/>
              <w:ind w:left="108"/>
              <w:rPr>
                <w:rFonts w:asciiTheme="minorHAnsi" w:hAnsiTheme="minorHAnsi" w:cstheme="minorHAnsi"/>
                <w:b/>
              </w:rPr>
            </w:pPr>
            <w:r w:rsidRPr="004B40B9">
              <w:rPr>
                <w:rFonts w:asciiTheme="minorHAnsi" w:hAnsiTheme="minorHAnsi" w:cstheme="minorHAnsi"/>
                <w:b/>
                <w:spacing w:val="-5"/>
              </w:rPr>
              <w:t>4.</w:t>
            </w:r>
            <w:r w:rsidRPr="004B40B9">
              <w:rPr>
                <w:rFonts w:asciiTheme="minorHAnsi" w:hAnsiTheme="minorHAnsi" w:cstheme="minorHAnsi"/>
                <w:b/>
              </w:rPr>
              <w:tab/>
              <w:t>Χ.Σ.</w:t>
            </w:r>
            <w:r w:rsidRPr="004B40B9">
              <w:rPr>
                <w:rFonts w:asciiTheme="minorHAnsi" w:hAnsiTheme="minorHAnsi" w:cstheme="minorHAnsi"/>
                <w:b/>
                <w:spacing w:val="-3"/>
              </w:rPr>
              <w:t xml:space="preserve"> </w:t>
            </w:r>
            <w:r w:rsidRPr="004B40B9">
              <w:rPr>
                <w:rFonts w:asciiTheme="minorHAnsi" w:hAnsiTheme="minorHAnsi" w:cstheme="minorHAnsi"/>
                <w:b/>
                <w:spacing w:val="-2"/>
              </w:rPr>
              <w:t>Δ.Ι.ΠΑ</w:t>
            </w:r>
          </w:p>
        </w:tc>
      </w:tr>
      <w:tr w:rsidR="00F45FC3" w:rsidRPr="004B40B9" w14:paraId="60EAA9A9" w14:textId="77777777" w:rsidTr="00E460CB">
        <w:trPr>
          <w:trHeight w:val="397"/>
        </w:trPr>
        <w:tc>
          <w:tcPr>
            <w:tcW w:w="4681" w:type="dxa"/>
            <w:vAlign w:val="center"/>
          </w:tcPr>
          <w:p w14:paraId="785CAE1F" w14:textId="77777777" w:rsidR="00F45FC3" w:rsidRPr="004B40B9" w:rsidRDefault="00F45FC3" w:rsidP="00F45FC3">
            <w:pPr>
              <w:pStyle w:val="TableParagraph"/>
              <w:spacing w:line="276" w:lineRule="auto"/>
              <w:jc w:val="center"/>
              <w:rPr>
                <w:rFonts w:asciiTheme="minorHAnsi" w:hAnsiTheme="minorHAnsi" w:cstheme="minorHAnsi"/>
              </w:rPr>
            </w:pPr>
            <w:r w:rsidRPr="004B40B9">
              <w:rPr>
                <w:rFonts w:asciiTheme="minorHAnsi" w:hAnsiTheme="minorHAnsi" w:cstheme="minorHAnsi"/>
                <w:b/>
                <w:bCs/>
              </w:rPr>
              <w:t>Περιγραφή</w:t>
            </w:r>
          </w:p>
        </w:tc>
        <w:tc>
          <w:tcPr>
            <w:tcW w:w="2480" w:type="dxa"/>
          </w:tcPr>
          <w:p w14:paraId="1690CFC8" w14:textId="10267698" w:rsidR="00F45FC3" w:rsidRPr="004B40B9" w:rsidRDefault="00F45FC3" w:rsidP="00F45FC3">
            <w:pPr>
              <w:pStyle w:val="TableParagraph"/>
              <w:spacing w:line="276" w:lineRule="auto"/>
              <w:ind w:left="6"/>
              <w:jc w:val="center"/>
              <w:rPr>
                <w:rFonts w:asciiTheme="minorHAnsi" w:hAnsiTheme="minorHAnsi" w:cstheme="minorHAnsi"/>
                <w:b/>
              </w:rPr>
            </w:pPr>
            <w:r w:rsidRPr="00D579EB">
              <w:rPr>
                <w:rFonts w:asciiTheme="minorHAnsi" w:hAnsiTheme="minorHAnsi" w:cstheme="minorHAnsi"/>
              </w:rPr>
              <w:t>XXXXXXXXX</w:t>
            </w:r>
          </w:p>
        </w:tc>
        <w:tc>
          <w:tcPr>
            <w:tcW w:w="2483" w:type="dxa"/>
          </w:tcPr>
          <w:p w14:paraId="4C7FE114" w14:textId="5BA4F1BC" w:rsidR="00F45FC3" w:rsidRPr="004B40B9" w:rsidRDefault="00F45FC3" w:rsidP="00F45FC3">
            <w:pPr>
              <w:pStyle w:val="TableParagraph"/>
              <w:spacing w:line="276" w:lineRule="auto"/>
              <w:ind w:left="4" w:right="3"/>
              <w:jc w:val="center"/>
              <w:rPr>
                <w:rFonts w:asciiTheme="minorHAnsi" w:hAnsiTheme="minorHAnsi" w:cstheme="minorHAnsi"/>
                <w:b/>
              </w:rPr>
            </w:pPr>
            <w:r w:rsidRPr="00D579EB">
              <w:rPr>
                <w:rFonts w:asciiTheme="minorHAnsi" w:hAnsiTheme="minorHAnsi" w:cstheme="minorHAnsi"/>
              </w:rPr>
              <w:t>XXXXXXXXX</w:t>
            </w:r>
          </w:p>
        </w:tc>
      </w:tr>
      <w:tr w:rsidR="00E66DA2" w:rsidRPr="004B40B9" w14:paraId="3D194B0D" w14:textId="77777777" w:rsidTr="00E460CB">
        <w:trPr>
          <w:trHeight w:val="395"/>
        </w:trPr>
        <w:tc>
          <w:tcPr>
            <w:tcW w:w="4681" w:type="dxa"/>
          </w:tcPr>
          <w:p w14:paraId="257B99BA"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Α.</w:t>
            </w:r>
            <w:r w:rsidRPr="004B40B9">
              <w:rPr>
                <w:rFonts w:asciiTheme="minorHAnsi" w:hAnsiTheme="minorHAnsi" w:cstheme="minorHAnsi"/>
                <w:spacing w:val="-6"/>
              </w:rPr>
              <w:t xml:space="preserve"> </w:t>
            </w:r>
            <w:r w:rsidRPr="004B40B9">
              <w:rPr>
                <w:rFonts w:asciiTheme="minorHAnsi" w:hAnsiTheme="minorHAnsi" w:cstheme="minorHAnsi"/>
              </w:rPr>
              <w:t>Σύστημα</w:t>
            </w:r>
            <w:r w:rsidRPr="004B40B9">
              <w:rPr>
                <w:rFonts w:asciiTheme="minorHAnsi" w:hAnsiTheme="minorHAnsi" w:cstheme="minorHAnsi"/>
                <w:spacing w:val="-2"/>
              </w:rPr>
              <w:t xml:space="preserve"> Στάθμευσης</w:t>
            </w:r>
          </w:p>
        </w:tc>
        <w:tc>
          <w:tcPr>
            <w:tcW w:w="2480" w:type="dxa"/>
          </w:tcPr>
          <w:p w14:paraId="11C54C8A"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€ 9.933,63</w:t>
            </w:r>
          </w:p>
        </w:tc>
        <w:tc>
          <w:tcPr>
            <w:tcW w:w="2483" w:type="dxa"/>
          </w:tcPr>
          <w:p w14:paraId="5916070C"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€ 51.000,00</w:t>
            </w:r>
          </w:p>
        </w:tc>
      </w:tr>
      <w:tr w:rsidR="00E66DA2" w:rsidRPr="004B40B9" w14:paraId="1B533CA4" w14:textId="77777777" w:rsidTr="00E460CB">
        <w:trPr>
          <w:trHeight w:val="398"/>
        </w:trPr>
        <w:tc>
          <w:tcPr>
            <w:tcW w:w="4681" w:type="dxa"/>
          </w:tcPr>
          <w:p w14:paraId="0E60F696"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Β.</w:t>
            </w:r>
            <w:r w:rsidRPr="004B40B9">
              <w:rPr>
                <w:rFonts w:asciiTheme="minorHAnsi" w:hAnsiTheme="minorHAnsi" w:cstheme="minorHAnsi"/>
                <w:spacing w:val="-5"/>
              </w:rPr>
              <w:t xml:space="preserve"> </w:t>
            </w:r>
            <w:r w:rsidRPr="004B40B9">
              <w:rPr>
                <w:rFonts w:asciiTheme="minorHAnsi" w:hAnsiTheme="minorHAnsi" w:cstheme="minorHAnsi"/>
              </w:rPr>
              <w:t>Συστήματα</w:t>
            </w:r>
            <w:r w:rsidRPr="004B40B9">
              <w:rPr>
                <w:rFonts w:asciiTheme="minorHAnsi" w:hAnsiTheme="minorHAnsi" w:cstheme="minorHAnsi"/>
                <w:spacing w:val="-5"/>
              </w:rPr>
              <w:t xml:space="preserve"> </w:t>
            </w:r>
            <w:r w:rsidRPr="004B40B9">
              <w:rPr>
                <w:rFonts w:asciiTheme="minorHAnsi" w:hAnsiTheme="minorHAnsi" w:cstheme="minorHAnsi"/>
                <w:spacing w:val="-2"/>
              </w:rPr>
              <w:t>Ασφαλείας</w:t>
            </w:r>
          </w:p>
        </w:tc>
        <w:tc>
          <w:tcPr>
            <w:tcW w:w="2480" w:type="dxa"/>
          </w:tcPr>
          <w:p w14:paraId="38E08932"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€ 4.972,80</w:t>
            </w:r>
          </w:p>
        </w:tc>
        <w:tc>
          <w:tcPr>
            <w:tcW w:w="2483" w:type="dxa"/>
          </w:tcPr>
          <w:p w14:paraId="18FC1F8E"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€ 9.000,00</w:t>
            </w:r>
          </w:p>
        </w:tc>
      </w:tr>
      <w:tr w:rsidR="00E66DA2" w:rsidRPr="004B40B9" w14:paraId="39526DC0" w14:textId="77777777" w:rsidTr="00E460CB">
        <w:trPr>
          <w:trHeight w:val="657"/>
        </w:trPr>
        <w:tc>
          <w:tcPr>
            <w:tcW w:w="4681" w:type="dxa"/>
          </w:tcPr>
          <w:p w14:paraId="634A1FF1"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Γ.</w:t>
            </w:r>
            <w:r w:rsidRPr="004B40B9">
              <w:rPr>
                <w:rFonts w:asciiTheme="minorHAnsi" w:hAnsiTheme="minorHAnsi" w:cstheme="minorHAnsi"/>
                <w:spacing w:val="-10"/>
              </w:rPr>
              <w:t xml:space="preserve"> </w:t>
            </w:r>
            <w:r w:rsidRPr="004B40B9">
              <w:rPr>
                <w:rFonts w:asciiTheme="minorHAnsi" w:hAnsiTheme="minorHAnsi" w:cstheme="minorHAnsi"/>
              </w:rPr>
              <w:t>Δωμάτιο</w:t>
            </w:r>
            <w:r w:rsidRPr="004B40B9">
              <w:rPr>
                <w:rFonts w:asciiTheme="minorHAnsi" w:hAnsiTheme="minorHAnsi" w:cstheme="minorHAnsi"/>
                <w:spacing w:val="-10"/>
              </w:rPr>
              <w:t xml:space="preserve"> </w:t>
            </w:r>
            <w:r w:rsidRPr="004B40B9">
              <w:rPr>
                <w:rFonts w:asciiTheme="minorHAnsi" w:hAnsiTheme="minorHAnsi" w:cstheme="minorHAnsi"/>
              </w:rPr>
              <w:t>συγκέντρωσης</w:t>
            </w:r>
            <w:r w:rsidRPr="004B40B9">
              <w:rPr>
                <w:rFonts w:asciiTheme="minorHAnsi" w:hAnsiTheme="minorHAnsi" w:cstheme="minorHAnsi"/>
                <w:spacing w:val="-10"/>
              </w:rPr>
              <w:t xml:space="preserve"> </w:t>
            </w:r>
            <w:r w:rsidRPr="004B40B9">
              <w:rPr>
                <w:rFonts w:asciiTheme="minorHAnsi" w:hAnsiTheme="minorHAnsi" w:cstheme="minorHAnsi"/>
              </w:rPr>
              <w:t>εγκατάστασης</w:t>
            </w:r>
            <w:r w:rsidRPr="004B40B9">
              <w:rPr>
                <w:rFonts w:asciiTheme="minorHAnsi" w:hAnsiTheme="minorHAnsi" w:cstheme="minorHAnsi"/>
                <w:spacing w:val="-10"/>
              </w:rPr>
              <w:t xml:space="preserve"> </w:t>
            </w:r>
            <w:r w:rsidRPr="004B40B9">
              <w:rPr>
                <w:rFonts w:asciiTheme="minorHAnsi" w:hAnsiTheme="minorHAnsi" w:cstheme="minorHAnsi"/>
              </w:rPr>
              <w:t xml:space="preserve">και </w:t>
            </w:r>
            <w:r w:rsidRPr="004B40B9">
              <w:rPr>
                <w:rFonts w:asciiTheme="minorHAnsi" w:hAnsiTheme="minorHAnsi" w:cstheme="minorHAnsi"/>
                <w:spacing w:val="-2"/>
              </w:rPr>
              <w:t>υπηρεσιών</w:t>
            </w:r>
          </w:p>
        </w:tc>
        <w:tc>
          <w:tcPr>
            <w:tcW w:w="2480" w:type="dxa"/>
          </w:tcPr>
          <w:p w14:paraId="2DB83B84"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€ 4.737,60</w:t>
            </w:r>
          </w:p>
        </w:tc>
        <w:tc>
          <w:tcPr>
            <w:tcW w:w="2483" w:type="dxa"/>
          </w:tcPr>
          <w:p w14:paraId="0FCFFE10"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€ 7.000,00</w:t>
            </w:r>
          </w:p>
        </w:tc>
      </w:tr>
      <w:tr w:rsidR="00E66DA2" w:rsidRPr="004B40B9" w14:paraId="0E6D3E55" w14:textId="77777777" w:rsidTr="00E460CB">
        <w:trPr>
          <w:trHeight w:val="398"/>
        </w:trPr>
        <w:tc>
          <w:tcPr>
            <w:tcW w:w="4681" w:type="dxa"/>
          </w:tcPr>
          <w:p w14:paraId="2A493299"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Δ.</w:t>
            </w:r>
            <w:r w:rsidRPr="004B40B9">
              <w:rPr>
                <w:rFonts w:asciiTheme="minorHAnsi" w:hAnsiTheme="minorHAnsi" w:cstheme="minorHAnsi"/>
                <w:spacing w:val="-4"/>
              </w:rPr>
              <w:t xml:space="preserve"> </w:t>
            </w:r>
            <w:r w:rsidRPr="004B40B9">
              <w:rPr>
                <w:rFonts w:asciiTheme="minorHAnsi" w:hAnsiTheme="minorHAnsi" w:cstheme="minorHAnsi"/>
              </w:rPr>
              <w:t>Ηλεκτρολογικές</w:t>
            </w:r>
            <w:r w:rsidRPr="004B40B9">
              <w:rPr>
                <w:rFonts w:asciiTheme="minorHAnsi" w:hAnsiTheme="minorHAnsi" w:cstheme="minorHAnsi"/>
                <w:spacing w:val="-3"/>
              </w:rPr>
              <w:t xml:space="preserve"> </w:t>
            </w:r>
            <w:r w:rsidRPr="004B40B9">
              <w:rPr>
                <w:rFonts w:asciiTheme="minorHAnsi" w:hAnsiTheme="minorHAnsi" w:cstheme="minorHAnsi"/>
                <w:spacing w:val="-2"/>
              </w:rPr>
              <w:t>εργασίες</w:t>
            </w:r>
          </w:p>
        </w:tc>
        <w:tc>
          <w:tcPr>
            <w:tcW w:w="2480" w:type="dxa"/>
          </w:tcPr>
          <w:p w14:paraId="5526D4DF"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€1.227,71</w:t>
            </w:r>
          </w:p>
        </w:tc>
        <w:tc>
          <w:tcPr>
            <w:tcW w:w="2483" w:type="dxa"/>
          </w:tcPr>
          <w:p w14:paraId="4DC15F2E"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€ 1.800,00</w:t>
            </w:r>
          </w:p>
        </w:tc>
      </w:tr>
      <w:tr w:rsidR="00E66DA2" w:rsidRPr="004B40B9" w14:paraId="70026104" w14:textId="77777777" w:rsidTr="00E460CB">
        <w:trPr>
          <w:trHeight w:val="395"/>
        </w:trPr>
        <w:tc>
          <w:tcPr>
            <w:tcW w:w="4681" w:type="dxa"/>
          </w:tcPr>
          <w:p w14:paraId="0FFCF575"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E.</w:t>
            </w:r>
            <w:r w:rsidRPr="004B40B9">
              <w:rPr>
                <w:rFonts w:asciiTheme="minorHAnsi" w:hAnsiTheme="minorHAnsi" w:cstheme="minorHAnsi"/>
                <w:spacing w:val="-7"/>
              </w:rPr>
              <w:t xml:space="preserve"> </w:t>
            </w:r>
            <w:r w:rsidRPr="004B40B9">
              <w:rPr>
                <w:rFonts w:asciiTheme="minorHAnsi" w:hAnsiTheme="minorHAnsi" w:cstheme="minorHAnsi"/>
              </w:rPr>
              <w:t>Οικοδομικές</w:t>
            </w:r>
            <w:r w:rsidRPr="004B40B9">
              <w:rPr>
                <w:rFonts w:asciiTheme="minorHAnsi" w:hAnsiTheme="minorHAnsi" w:cstheme="minorHAnsi"/>
                <w:spacing w:val="-6"/>
              </w:rPr>
              <w:t xml:space="preserve"> </w:t>
            </w:r>
            <w:r w:rsidRPr="004B40B9">
              <w:rPr>
                <w:rFonts w:asciiTheme="minorHAnsi" w:hAnsiTheme="minorHAnsi" w:cstheme="minorHAnsi"/>
              </w:rPr>
              <w:t>/</w:t>
            </w:r>
            <w:r w:rsidRPr="004B40B9">
              <w:rPr>
                <w:rFonts w:asciiTheme="minorHAnsi" w:hAnsiTheme="minorHAnsi" w:cstheme="minorHAnsi"/>
                <w:spacing w:val="-7"/>
              </w:rPr>
              <w:t xml:space="preserve"> </w:t>
            </w:r>
            <w:r w:rsidRPr="004B40B9">
              <w:rPr>
                <w:rFonts w:asciiTheme="minorHAnsi" w:hAnsiTheme="minorHAnsi" w:cstheme="minorHAnsi"/>
              </w:rPr>
              <w:t>Κατασκευαστικές</w:t>
            </w:r>
            <w:r w:rsidRPr="004B40B9">
              <w:rPr>
                <w:rFonts w:asciiTheme="minorHAnsi" w:hAnsiTheme="minorHAnsi" w:cstheme="minorHAnsi"/>
                <w:spacing w:val="-6"/>
              </w:rPr>
              <w:t xml:space="preserve"> </w:t>
            </w:r>
            <w:r w:rsidRPr="004B40B9">
              <w:rPr>
                <w:rFonts w:asciiTheme="minorHAnsi" w:hAnsiTheme="minorHAnsi" w:cstheme="minorHAnsi"/>
                <w:spacing w:val="-2"/>
              </w:rPr>
              <w:t>εργασίες</w:t>
            </w:r>
          </w:p>
        </w:tc>
        <w:tc>
          <w:tcPr>
            <w:tcW w:w="2480" w:type="dxa"/>
          </w:tcPr>
          <w:p w14:paraId="76615448"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€ 4.981,55</w:t>
            </w:r>
          </w:p>
        </w:tc>
        <w:tc>
          <w:tcPr>
            <w:tcW w:w="2483" w:type="dxa"/>
          </w:tcPr>
          <w:p w14:paraId="0EEB32A3"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€ 2.200,00</w:t>
            </w:r>
          </w:p>
        </w:tc>
      </w:tr>
      <w:tr w:rsidR="00E66DA2" w:rsidRPr="004B40B9" w14:paraId="3DE4FBD1" w14:textId="77777777" w:rsidTr="00E460CB">
        <w:trPr>
          <w:trHeight w:val="986"/>
        </w:trPr>
        <w:tc>
          <w:tcPr>
            <w:tcW w:w="4681" w:type="dxa"/>
          </w:tcPr>
          <w:p w14:paraId="2650D36F" w14:textId="77777777" w:rsidR="00E66DA2" w:rsidRPr="004B40B9" w:rsidRDefault="00E66DA2" w:rsidP="00E460CB">
            <w:pPr>
              <w:pStyle w:val="TableParagraph"/>
              <w:spacing w:line="276" w:lineRule="auto"/>
              <w:ind w:right="98"/>
              <w:jc w:val="right"/>
              <w:rPr>
                <w:rFonts w:asciiTheme="minorHAnsi" w:hAnsiTheme="minorHAnsi" w:cstheme="minorHAnsi"/>
                <w:b/>
              </w:rPr>
            </w:pPr>
            <w:r w:rsidRPr="004B40B9">
              <w:rPr>
                <w:rFonts w:asciiTheme="minorHAnsi" w:hAnsiTheme="minorHAnsi" w:cstheme="minorHAnsi"/>
                <w:b/>
              </w:rPr>
              <w:t>Σύνολο</w:t>
            </w:r>
            <w:r w:rsidRPr="004B40B9">
              <w:rPr>
                <w:rFonts w:asciiTheme="minorHAnsi" w:hAnsiTheme="minorHAnsi" w:cstheme="minorHAnsi"/>
                <w:b/>
                <w:spacing w:val="-7"/>
              </w:rPr>
              <w:t xml:space="preserve"> </w:t>
            </w:r>
            <w:r w:rsidRPr="004B40B9">
              <w:rPr>
                <w:rFonts w:asciiTheme="minorHAnsi" w:hAnsiTheme="minorHAnsi" w:cstheme="minorHAnsi"/>
                <w:b/>
                <w:spacing w:val="-2"/>
              </w:rPr>
              <w:t>εργασιών</w:t>
            </w:r>
          </w:p>
          <w:p w14:paraId="05CC2245" w14:textId="77777777" w:rsidR="00E66DA2" w:rsidRPr="004B40B9" w:rsidRDefault="00E66DA2" w:rsidP="00E460CB">
            <w:pPr>
              <w:pStyle w:val="TableParagraph"/>
              <w:spacing w:line="276" w:lineRule="auto"/>
              <w:ind w:right="97"/>
              <w:jc w:val="right"/>
              <w:rPr>
                <w:rFonts w:asciiTheme="minorHAnsi" w:hAnsiTheme="minorHAnsi" w:cstheme="minorHAnsi"/>
                <w:b/>
              </w:rPr>
            </w:pPr>
            <w:r w:rsidRPr="004B40B9">
              <w:rPr>
                <w:rFonts w:asciiTheme="minorHAnsi" w:hAnsiTheme="minorHAnsi" w:cstheme="minorHAnsi"/>
                <w:b/>
              </w:rPr>
              <w:t>Χ.Σ.</w:t>
            </w:r>
            <w:r w:rsidRPr="004B40B9">
              <w:rPr>
                <w:rFonts w:asciiTheme="minorHAnsi" w:hAnsiTheme="minorHAnsi" w:cstheme="minorHAnsi"/>
                <w:b/>
                <w:spacing w:val="-5"/>
              </w:rPr>
              <w:t xml:space="preserve"> </w:t>
            </w:r>
            <w:r w:rsidRPr="004B40B9">
              <w:rPr>
                <w:rFonts w:asciiTheme="minorHAnsi" w:hAnsiTheme="minorHAnsi" w:cstheme="minorHAnsi"/>
                <w:b/>
                <w:spacing w:val="-2"/>
              </w:rPr>
              <w:t>Δ.Ι.ΠΑ</w:t>
            </w:r>
          </w:p>
          <w:p w14:paraId="034B557C" w14:textId="77777777" w:rsidR="00E66DA2" w:rsidRPr="004B40B9" w:rsidRDefault="00E66DA2" w:rsidP="00E460CB">
            <w:pPr>
              <w:pStyle w:val="TableParagraph"/>
              <w:spacing w:line="276" w:lineRule="auto"/>
              <w:ind w:right="98"/>
              <w:jc w:val="right"/>
              <w:rPr>
                <w:rFonts w:asciiTheme="minorHAnsi" w:hAnsiTheme="minorHAnsi" w:cstheme="minorHAnsi"/>
              </w:rPr>
            </w:pPr>
            <w:r w:rsidRPr="004B40B9">
              <w:rPr>
                <w:rFonts w:asciiTheme="minorHAnsi" w:hAnsiTheme="minorHAnsi" w:cstheme="minorHAnsi"/>
              </w:rPr>
              <w:t>(μη</w:t>
            </w:r>
            <w:r w:rsidRPr="004B40B9">
              <w:rPr>
                <w:rFonts w:asciiTheme="minorHAnsi" w:hAnsiTheme="minorHAnsi" w:cstheme="minorHAnsi"/>
                <w:spacing w:val="-7"/>
              </w:rPr>
              <w:t xml:space="preserve"> </w:t>
            </w:r>
            <w:r w:rsidRPr="004B40B9">
              <w:rPr>
                <w:rFonts w:asciiTheme="minorHAnsi" w:hAnsiTheme="minorHAnsi" w:cstheme="minorHAnsi"/>
              </w:rPr>
              <w:t>συμπεριλαμβανομένου</w:t>
            </w:r>
            <w:r w:rsidRPr="004B40B9">
              <w:rPr>
                <w:rFonts w:asciiTheme="minorHAnsi" w:hAnsiTheme="minorHAnsi" w:cstheme="minorHAnsi"/>
                <w:spacing w:val="-6"/>
              </w:rPr>
              <w:t xml:space="preserve"> </w:t>
            </w:r>
            <w:r w:rsidRPr="004B40B9">
              <w:rPr>
                <w:rFonts w:asciiTheme="minorHAnsi" w:hAnsiTheme="minorHAnsi" w:cstheme="minorHAnsi"/>
              </w:rPr>
              <w:t>του</w:t>
            </w:r>
            <w:r w:rsidRPr="004B40B9">
              <w:rPr>
                <w:rFonts w:asciiTheme="minorHAnsi" w:hAnsiTheme="minorHAnsi" w:cstheme="minorHAnsi"/>
                <w:spacing w:val="-7"/>
              </w:rPr>
              <w:t xml:space="preserve"> </w:t>
            </w:r>
            <w:r w:rsidRPr="004B40B9">
              <w:rPr>
                <w:rFonts w:asciiTheme="minorHAnsi" w:hAnsiTheme="minorHAnsi" w:cstheme="minorHAnsi"/>
                <w:spacing w:val="-4"/>
              </w:rPr>
              <w:t>ΦΠΑ)</w:t>
            </w:r>
          </w:p>
        </w:tc>
        <w:tc>
          <w:tcPr>
            <w:tcW w:w="2480" w:type="dxa"/>
          </w:tcPr>
          <w:p w14:paraId="7C1B3429" w14:textId="77777777" w:rsidR="00E66DA2" w:rsidRPr="004B40B9" w:rsidRDefault="00E66DA2" w:rsidP="00E460CB">
            <w:pPr>
              <w:pStyle w:val="TableParagraph"/>
              <w:spacing w:line="276" w:lineRule="auto"/>
              <w:ind w:left="6" w:right="395"/>
              <w:jc w:val="right"/>
              <w:rPr>
                <w:rFonts w:asciiTheme="minorHAnsi" w:hAnsiTheme="minorHAnsi" w:cstheme="minorHAnsi"/>
                <w:b/>
                <w:color w:val="124F1A"/>
                <w:spacing w:val="-2"/>
              </w:rPr>
            </w:pPr>
          </w:p>
          <w:p w14:paraId="3AACF8FE" w14:textId="77777777" w:rsidR="00E66DA2" w:rsidRPr="004B40B9" w:rsidRDefault="00E66DA2" w:rsidP="00E460CB">
            <w:pPr>
              <w:pStyle w:val="TableParagraph"/>
              <w:spacing w:line="276" w:lineRule="auto"/>
              <w:ind w:left="6" w:right="395"/>
              <w:jc w:val="right"/>
              <w:rPr>
                <w:rFonts w:asciiTheme="minorHAnsi" w:hAnsiTheme="minorHAnsi" w:cstheme="minorHAnsi"/>
                <w:b/>
                <w:color w:val="124F1A"/>
                <w:spacing w:val="-2"/>
              </w:rPr>
            </w:pPr>
            <w:r w:rsidRPr="004B40B9">
              <w:rPr>
                <w:rFonts w:asciiTheme="minorHAnsi" w:hAnsiTheme="minorHAnsi" w:cstheme="minorHAnsi"/>
                <w:b/>
                <w:color w:val="124F1A"/>
                <w:spacing w:val="-2"/>
              </w:rPr>
              <w:t>€ 25.853,29</w:t>
            </w:r>
          </w:p>
        </w:tc>
        <w:tc>
          <w:tcPr>
            <w:tcW w:w="2483" w:type="dxa"/>
          </w:tcPr>
          <w:p w14:paraId="18D8E8A4" w14:textId="77777777" w:rsidR="00E66DA2" w:rsidRPr="004B40B9" w:rsidRDefault="00E66DA2" w:rsidP="00E460CB">
            <w:pPr>
              <w:pStyle w:val="TableParagraph"/>
              <w:spacing w:line="276" w:lineRule="auto"/>
              <w:rPr>
                <w:rFonts w:asciiTheme="minorHAnsi" w:hAnsiTheme="minorHAnsi" w:cstheme="minorHAnsi"/>
              </w:rPr>
            </w:pPr>
          </w:p>
          <w:p w14:paraId="5461902D" w14:textId="77777777" w:rsidR="00E66DA2" w:rsidRPr="004B40B9" w:rsidRDefault="00E66DA2" w:rsidP="00E460CB">
            <w:pPr>
              <w:pStyle w:val="TableParagraph"/>
              <w:spacing w:line="276" w:lineRule="auto"/>
              <w:ind w:left="4" w:right="470"/>
              <w:jc w:val="right"/>
              <w:rPr>
                <w:rFonts w:asciiTheme="minorHAnsi" w:hAnsiTheme="minorHAnsi" w:cstheme="minorHAnsi"/>
                <w:b/>
              </w:rPr>
            </w:pPr>
            <w:r w:rsidRPr="004B40B9">
              <w:rPr>
                <w:rFonts w:asciiTheme="minorHAnsi" w:hAnsiTheme="minorHAnsi" w:cstheme="minorHAnsi"/>
                <w:b/>
                <w:color w:val="153C62"/>
              </w:rPr>
              <w:t xml:space="preserve">€ </w:t>
            </w:r>
            <w:r w:rsidRPr="004B40B9">
              <w:rPr>
                <w:rFonts w:asciiTheme="minorHAnsi" w:hAnsiTheme="minorHAnsi" w:cstheme="minorHAnsi"/>
                <w:b/>
                <w:color w:val="153C62"/>
                <w:spacing w:val="-2"/>
              </w:rPr>
              <w:t>71.000,00</w:t>
            </w:r>
          </w:p>
        </w:tc>
      </w:tr>
      <w:tr w:rsidR="00E66DA2" w:rsidRPr="004B40B9" w14:paraId="75DAA9EA" w14:textId="77777777" w:rsidTr="00E460CB">
        <w:trPr>
          <w:trHeight w:val="383"/>
        </w:trPr>
        <w:tc>
          <w:tcPr>
            <w:tcW w:w="9644" w:type="dxa"/>
            <w:gridSpan w:val="3"/>
          </w:tcPr>
          <w:p w14:paraId="149D693B" w14:textId="77777777" w:rsidR="00E66DA2" w:rsidRPr="004B40B9" w:rsidRDefault="00E66DA2" w:rsidP="00E460CB">
            <w:pPr>
              <w:pStyle w:val="TableParagraph"/>
              <w:spacing w:line="276" w:lineRule="auto"/>
              <w:ind w:left="108"/>
              <w:rPr>
                <w:rFonts w:asciiTheme="minorHAnsi" w:hAnsiTheme="minorHAnsi" w:cstheme="minorHAnsi"/>
                <w:b/>
              </w:rPr>
            </w:pPr>
            <w:r w:rsidRPr="004B40B9">
              <w:rPr>
                <w:rFonts w:asciiTheme="minorHAnsi" w:hAnsiTheme="minorHAnsi" w:cstheme="minorHAnsi"/>
                <w:b/>
              </w:rPr>
              <w:t>5.</w:t>
            </w:r>
            <w:r w:rsidRPr="004B40B9">
              <w:rPr>
                <w:rFonts w:asciiTheme="minorHAnsi" w:hAnsiTheme="minorHAnsi" w:cstheme="minorHAnsi"/>
                <w:b/>
                <w:spacing w:val="-1"/>
              </w:rPr>
              <w:t xml:space="preserve"> </w:t>
            </w:r>
            <w:r w:rsidRPr="004B40B9">
              <w:rPr>
                <w:rFonts w:asciiTheme="minorHAnsi" w:hAnsiTheme="minorHAnsi" w:cstheme="minorHAnsi"/>
                <w:b/>
                <w:spacing w:val="-4"/>
              </w:rPr>
              <w:t>Άλλα</w:t>
            </w:r>
          </w:p>
        </w:tc>
      </w:tr>
      <w:tr w:rsidR="00F45FC3" w:rsidRPr="004B40B9" w14:paraId="688E312E" w14:textId="77777777" w:rsidTr="00E460CB">
        <w:trPr>
          <w:trHeight w:val="395"/>
        </w:trPr>
        <w:tc>
          <w:tcPr>
            <w:tcW w:w="4681" w:type="dxa"/>
          </w:tcPr>
          <w:p w14:paraId="60B559A9" w14:textId="77777777" w:rsidR="00F45FC3" w:rsidRPr="004B40B9" w:rsidRDefault="00F45FC3" w:rsidP="00F45FC3">
            <w:pPr>
              <w:pStyle w:val="TableParagraph"/>
              <w:spacing w:line="276" w:lineRule="auto"/>
              <w:rPr>
                <w:rFonts w:asciiTheme="minorHAnsi" w:hAnsiTheme="minorHAnsi" w:cstheme="minorHAnsi"/>
              </w:rPr>
            </w:pPr>
          </w:p>
        </w:tc>
        <w:tc>
          <w:tcPr>
            <w:tcW w:w="2480" w:type="dxa"/>
          </w:tcPr>
          <w:p w14:paraId="283D98B7" w14:textId="2718C2D8" w:rsidR="00F45FC3" w:rsidRPr="004B40B9" w:rsidRDefault="00F45FC3" w:rsidP="00F45FC3">
            <w:pPr>
              <w:pStyle w:val="TableParagraph"/>
              <w:spacing w:line="276" w:lineRule="auto"/>
              <w:ind w:left="6"/>
              <w:jc w:val="center"/>
              <w:rPr>
                <w:rFonts w:asciiTheme="minorHAnsi" w:hAnsiTheme="minorHAnsi" w:cstheme="minorHAnsi"/>
                <w:b/>
              </w:rPr>
            </w:pPr>
            <w:r w:rsidRPr="004C4236">
              <w:rPr>
                <w:rFonts w:asciiTheme="minorHAnsi" w:hAnsiTheme="minorHAnsi" w:cstheme="minorHAnsi"/>
              </w:rPr>
              <w:t>XXXXXXXXX</w:t>
            </w:r>
          </w:p>
        </w:tc>
        <w:tc>
          <w:tcPr>
            <w:tcW w:w="2483" w:type="dxa"/>
          </w:tcPr>
          <w:p w14:paraId="5E1862AB" w14:textId="686393AA" w:rsidR="00F45FC3" w:rsidRPr="004B40B9" w:rsidRDefault="00F45FC3" w:rsidP="00F45FC3">
            <w:pPr>
              <w:pStyle w:val="TableParagraph"/>
              <w:spacing w:line="276" w:lineRule="auto"/>
              <w:ind w:left="4" w:right="3"/>
              <w:jc w:val="center"/>
              <w:rPr>
                <w:rFonts w:asciiTheme="minorHAnsi" w:hAnsiTheme="minorHAnsi" w:cstheme="minorHAnsi"/>
                <w:b/>
              </w:rPr>
            </w:pPr>
            <w:r w:rsidRPr="004C4236">
              <w:rPr>
                <w:rFonts w:asciiTheme="minorHAnsi" w:hAnsiTheme="minorHAnsi" w:cstheme="minorHAnsi"/>
              </w:rPr>
              <w:t>XXXXXXXXX</w:t>
            </w:r>
          </w:p>
        </w:tc>
      </w:tr>
      <w:tr w:rsidR="00E66DA2" w:rsidRPr="004B40B9" w14:paraId="3A559782" w14:textId="77777777" w:rsidTr="00E460CB">
        <w:trPr>
          <w:trHeight w:val="986"/>
        </w:trPr>
        <w:tc>
          <w:tcPr>
            <w:tcW w:w="4681" w:type="dxa"/>
          </w:tcPr>
          <w:p w14:paraId="3201A39A"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b/>
              </w:rPr>
              <w:t>Α.</w:t>
            </w:r>
            <w:r w:rsidRPr="004B40B9">
              <w:rPr>
                <w:rFonts w:asciiTheme="minorHAnsi" w:hAnsiTheme="minorHAnsi" w:cstheme="minorHAnsi"/>
                <w:b/>
                <w:spacing w:val="-5"/>
              </w:rPr>
              <w:t xml:space="preserve"> </w:t>
            </w:r>
            <w:r w:rsidRPr="004B40B9">
              <w:rPr>
                <w:rFonts w:asciiTheme="minorHAnsi" w:hAnsiTheme="minorHAnsi" w:cstheme="minorHAnsi"/>
                <w:b/>
              </w:rPr>
              <w:t>Σχέδιο</w:t>
            </w:r>
            <w:r w:rsidRPr="004B40B9">
              <w:rPr>
                <w:rFonts w:asciiTheme="minorHAnsi" w:hAnsiTheme="minorHAnsi" w:cstheme="minorHAnsi"/>
                <w:b/>
                <w:spacing w:val="-7"/>
              </w:rPr>
              <w:t xml:space="preserve"> </w:t>
            </w:r>
            <w:r w:rsidRPr="004B40B9">
              <w:rPr>
                <w:rFonts w:asciiTheme="minorHAnsi" w:hAnsiTheme="minorHAnsi" w:cstheme="minorHAnsi"/>
                <w:b/>
              </w:rPr>
              <w:t>Ασφάλειας</w:t>
            </w:r>
            <w:r w:rsidRPr="004B40B9">
              <w:rPr>
                <w:rFonts w:asciiTheme="minorHAnsi" w:hAnsiTheme="minorHAnsi" w:cstheme="minorHAnsi"/>
                <w:b/>
                <w:spacing w:val="-7"/>
              </w:rPr>
              <w:t xml:space="preserve"> </w:t>
            </w:r>
            <w:r w:rsidRPr="004B40B9">
              <w:rPr>
                <w:rFonts w:asciiTheme="minorHAnsi" w:hAnsiTheme="minorHAnsi" w:cstheme="minorHAnsi"/>
                <w:b/>
              </w:rPr>
              <w:t>και</w:t>
            </w:r>
            <w:r w:rsidRPr="004B40B9">
              <w:rPr>
                <w:rFonts w:asciiTheme="minorHAnsi" w:hAnsiTheme="minorHAnsi" w:cstheme="minorHAnsi"/>
                <w:b/>
                <w:spacing w:val="-7"/>
              </w:rPr>
              <w:t xml:space="preserve"> </w:t>
            </w:r>
            <w:r w:rsidRPr="004B40B9">
              <w:rPr>
                <w:rFonts w:asciiTheme="minorHAnsi" w:hAnsiTheme="minorHAnsi" w:cstheme="minorHAnsi"/>
                <w:b/>
              </w:rPr>
              <w:t>Υγείας</w:t>
            </w:r>
            <w:r w:rsidRPr="004B40B9">
              <w:rPr>
                <w:rFonts w:asciiTheme="minorHAnsi" w:hAnsiTheme="minorHAnsi" w:cstheme="minorHAnsi"/>
                <w:b/>
                <w:spacing w:val="-7"/>
              </w:rPr>
              <w:t xml:space="preserve"> </w:t>
            </w:r>
            <w:r w:rsidRPr="004B40B9">
              <w:rPr>
                <w:rFonts w:asciiTheme="minorHAnsi" w:hAnsiTheme="minorHAnsi" w:cstheme="minorHAnsi"/>
                <w:b/>
              </w:rPr>
              <w:t>/</w:t>
            </w:r>
            <w:r w:rsidRPr="004B40B9">
              <w:rPr>
                <w:rFonts w:asciiTheme="minorHAnsi" w:hAnsiTheme="minorHAnsi" w:cstheme="minorHAnsi"/>
                <w:b/>
                <w:spacing w:val="-5"/>
              </w:rPr>
              <w:t xml:space="preserve"> </w:t>
            </w:r>
            <w:r w:rsidRPr="004B40B9">
              <w:rPr>
                <w:rFonts w:asciiTheme="minorHAnsi" w:hAnsiTheme="minorHAnsi" w:cstheme="minorHAnsi"/>
                <w:b/>
              </w:rPr>
              <w:t xml:space="preserve">Εκτίμηση </w:t>
            </w:r>
            <w:r w:rsidRPr="004B40B9">
              <w:rPr>
                <w:rFonts w:asciiTheme="minorHAnsi" w:hAnsiTheme="minorHAnsi" w:cstheme="minorHAnsi"/>
                <w:b/>
                <w:spacing w:val="-2"/>
              </w:rPr>
              <w:t xml:space="preserve">Κινδύνου </w:t>
            </w:r>
            <w:r w:rsidRPr="004B40B9">
              <w:rPr>
                <w:rFonts w:asciiTheme="minorHAnsi" w:hAnsiTheme="minorHAnsi" w:cstheme="minorHAnsi"/>
              </w:rPr>
              <w:t>σύμφωνα</w:t>
            </w:r>
            <w:r w:rsidRPr="004B40B9">
              <w:rPr>
                <w:rFonts w:asciiTheme="minorHAnsi" w:hAnsiTheme="minorHAnsi" w:cstheme="minorHAnsi"/>
                <w:spacing w:val="-4"/>
              </w:rPr>
              <w:t xml:space="preserve"> </w:t>
            </w:r>
            <w:r w:rsidRPr="004B40B9">
              <w:rPr>
                <w:rFonts w:asciiTheme="minorHAnsi" w:hAnsiTheme="minorHAnsi" w:cstheme="minorHAnsi"/>
              </w:rPr>
              <w:t>με</w:t>
            </w:r>
            <w:r w:rsidRPr="004B40B9">
              <w:rPr>
                <w:rFonts w:asciiTheme="minorHAnsi" w:hAnsiTheme="minorHAnsi" w:cstheme="minorHAnsi"/>
                <w:spacing w:val="-4"/>
              </w:rPr>
              <w:t xml:space="preserve"> </w:t>
            </w:r>
            <w:r w:rsidRPr="004B40B9">
              <w:rPr>
                <w:rFonts w:asciiTheme="minorHAnsi" w:hAnsiTheme="minorHAnsi" w:cstheme="minorHAnsi"/>
              </w:rPr>
              <w:t>την</w:t>
            </w:r>
            <w:r w:rsidRPr="004B40B9">
              <w:rPr>
                <w:rFonts w:asciiTheme="minorHAnsi" w:hAnsiTheme="minorHAnsi" w:cstheme="minorHAnsi"/>
                <w:spacing w:val="-5"/>
              </w:rPr>
              <w:t xml:space="preserve"> </w:t>
            </w:r>
            <w:r w:rsidRPr="004B40B9">
              <w:rPr>
                <w:rFonts w:asciiTheme="minorHAnsi" w:hAnsiTheme="minorHAnsi" w:cstheme="minorHAnsi"/>
              </w:rPr>
              <w:t>Παράγραφο</w:t>
            </w:r>
            <w:r w:rsidRPr="004B40B9">
              <w:rPr>
                <w:rFonts w:asciiTheme="minorHAnsi" w:hAnsiTheme="minorHAnsi" w:cstheme="minorHAnsi"/>
                <w:spacing w:val="-4"/>
              </w:rPr>
              <w:t xml:space="preserve"> </w:t>
            </w:r>
            <w:r w:rsidRPr="004B40B9">
              <w:rPr>
                <w:rFonts w:asciiTheme="minorHAnsi" w:hAnsiTheme="minorHAnsi" w:cstheme="minorHAnsi"/>
              </w:rPr>
              <w:t>4.1,</w:t>
            </w:r>
            <w:r w:rsidRPr="004B40B9">
              <w:rPr>
                <w:rFonts w:asciiTheme="minorHAnsi" w:hAnsiTheme="minorHAnsi" w:cstheme="minorHAnsi"/>
                <w:spacing w:val="-6"/>
              </w:rPr>
              <w:t xml:space="preserve"> </w:t>
            </w:r>
            <w:r w:rsidRPr="004B40B9">
              <w:rPr>
                <w:rFonts w:asciiTheme="minorHAnsi" w:hAnsiTheme="minorHAnsi" w:cstheme="minorHAnsi"/>
              </w:rPr>
              <w:t>Παράρτημα</w:t>
            </w:r>
            <w:r w:rsidRPr="004B40B9">
              <w:rPr>
                <w:rFonts w:asciiTheme="minorHAnsi" w:hAnsiTheme="minorHAnsi" w:cstheme="minorHAnsi"/>
                <w:spacing w:val="-3"/>
              </w:rPr>
              <w:t xml:space="preserve"> </w:t>
            </w:r>
            <w:r w:rsidRPr="004B40B9">
              <w:rPr>
                <w:rFonts w:asciiTheme="minorHAnsi" w:hAnsiTheme="minorHAnsi" w:cstheme="minorHAnsi"/>
                <w:spacing w:val="-5"/>
              </w:rPr>
              <w:t>ΙΙ.</w:t>
            </w:r>
          </w:p>
        </w:tc>
        <w:tc>
          <w:tcPr>
            <w:tcW w:w="2480" w:type="dxa"/>
          </w:tcPr>
          <w:p w14:paraId="03EE2863"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p>
          <w:p w14:paraId="628FFE7B"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€ 2.000,00</w:t>
            </w:r>
          </w:p>
        </w:tc>
        <w:tc>
          <w:tcPr>
            <w:tcW w:w="2483" w:type="dxa"/>
          </w:tcPr>
          <w:p w14:paraId="4922AE71"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p>
          <w:p w14:paraId="528B0542"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€ 1.500,00</w:t>
            </w:r>
          </w:p>
        </w:tc>
      </w:tr>
      <w:tr w:rsidR="00E66DA2" w:rsidRPr="004B40B9" w14:paraId="268EC5DB" w14:textId="77777777" w:rsidTr="00E460CB">
        <w:trPr>
          <w:trHeight w:val="717"/>
        </w:trPr>
        <w:tc>
          <w:tcPr>
            <w:tcW w:w="4681" w:type="dxa"/>
          </w:tcPr>
          <w:p w14:paraId="00A22A9A" w14:textId="77777777" w:rsidR="00E66DA2" w:rsidRPr="004B40B9" w:rsidRDefault="00E66DA2" w:rsidP="00E460CB">
            <w:pPr>
              <w:pStyle w:val="TableParagraph"/>
              <w:spacing w:line="276" w:lineRule="auto"/>
              <w:ind w:left="108"/>
              <w:rPr>
                <w:rFonts w:asciiTheme="minorHAnsi" w:hAnsiTheme="minorHAnsi" w:cstheme="minorHAnsi"/>
                <w:b/>
              </w:rPr>
            </w:pPr>
            <w:r w:rsidRPr="004B40B9">
              <w:rPr>
                <w:rFonts w:asciiTheme="minorHAnsi" w:hAnsiTheme="minorHAnsi" w:cstheme="minorHAnsi"/>
                <w:b/>
              </w:rPr>
              <w:t>Β.</w:t>
            </w:r>
            <w:r w:rsidRPr="004B40B9">
              <w:rPr>
                <w:rFonts w:asciiTheme="minorHAnsi" w:hAnsiTheme="minorHAnsi" w:cstheme="minorHAnsi"/>
                <w:b/>
                <w:spacing w:val="-5"/>
              </w:rPr>
              <w:t xml:space="preserve"> </w:t>
            </w:r>
            <w:r w:rsidRPr="004B40B9">
              <w:rPr>
                <w:rFonts w:asciiTheme="minorHAnsi" w:hAnsiTheme="minorHAnsi" w:cstheme="minorHAnsi"/>
                <w:b/>
              </w:rPr>
              <w:t>Ασφαλιστικές</w:t>
            </w:r>
            <w:r w:rsidRPr="004B40B9">
              <w:rPr>
                <w:rFonts w:asciiTheme="minorHAnsi" w:hAnsiTheme="minorHAnsi" w:cstheme="minorHAnsi"/>
                <w:b/>
                <w:spacing w:val="-5"/>
              </w:rPr>
              <w:t xml:space="preserve"> </w:t>
            </w:r>
            <w:r w:rsidRPr="004B40B9">
              <w:rPr>
                <w:rFonts w:asciiTheme="minorHAnsi" w:hAnsiTheme="minorHAnsi" w:cstheme="minorHAnsi"/>
                <w:b/>
                <w:spacing w:val="-2"/>
              </w:rPr>
              <w:t>Καλύψεις</w:t>
            </w:r>
          </w:p>
          <w:p w14:paraId="6848F749" w14:textId="77777777" w:rsidR="00E66DA2" w:rsidRPr="004B40B9" w:rsidRDefault="00E66DA2" w:rsidP="00E460CB">
            <w:pPr>
              <w:pStyle w:val="TableParagraph"/>
              <w:spacing w:line="276" w:lineRule="auto"/>
              <w:ind w:left="108"/>
              <w:rPr>
                <w:rFonts w:asciiTheme="minorHAnsi" w:hAnsiTheme="minorHAnsi" w:cstheme="minorHAnsi"/>
              </w:rPr>
            </w:pPr>
            <w:r w:rsidRPr="004B40B9">
              <w:rPr>
                <w:rFonts w:asciiTheme="minorHAnsi" w:hAnsiTheme="minorHAnsi" w:cstheme="minorHAnsi"/>
              </w:rPr>
              <w:t>σύμφωνα</w:t>
            </w:r>
            <w:r w:rsidRPr="004B40B9">
              <w:rPr>
                <w:rFonts w:asciiTheme="minorHAnsi" w:hAnsiTheme="minorHAnsi" w:cstheme="minorHAnsi"/>
                <w:spacing w:val="-4"/>
              </w:rPr>
              <w:t xml:space="preserve"> </w:t>
            </w:r>
            <w:r w:rsidRPr="004B40B9">
              <w:rPr>
                <w:rFonts w:asciiTheme="minorHAnsi" w:hAnsiTheme="minorHAnsi" w:cstheme="minorHAnsi"/>
              </w:rPr>
              <w:t>με</w:t>
            </w:r>
            <w:r w:rsidRPr="004B40B9">
              <w:rPr>
                <w:rFonts w:asciiTheme="minorHAnsi" w:hAnsiTheme="minorHAnsi" w:cstheme="minorHAnsi"/>
                <w:spacing w:val="-4"/>
              </w:rPr>
              <w:t xml:space="preserve"> </w:t>
            </w:r>
            <w:r w:rsidRPr="004B40B9">
              <w:rPr>
                <w:rFonts w:asciiTheme="minorHAnsi" w:hAnsiTheme="minorHAnsi" w:cstheme="minorHAnsi"/>
              </w:rPr>
              <w:t>την</w:t>
            </w:r>
            <w:r w:rsidRPr="004B40B9">
              <w:rPr>
                <w:rFonts w:asciiTheme="minorHAnsi" w:hAnsiTheme="minorHAnsi" w:cstheme="minorHAnsi"/>
                <w:spacing w:val="-5"/>
              </w:rPr>
              <w:t xml:space="preserve"> </w:t>
            </w:r>
            <w:r w:rsidRPr="004B40B9">
              <w:rPr>
                <w:rFonts w:asciiTheme="minorHAnsi" w:hAnsiTheme="minorHAnsi" w:cstheme="minorHAnsi"/>
              </w:rPr>
              <w:t>Παράγραφο</w:t>
            </w:r>
            <w:r w:rsidRPr="004B40B9">
              <w:rPr>
                <w:rFonts w:asciiTheme="minorHAnsi" w:hAnsiTheme="minorHAnsi" w:cstheme="minorHAnsi"/>
                <w:spacing w:val="-4"/>
              </w:rPr>
              <w:t xml:space="preserve"> </w:t>
            </w:r>
            <w:r w:rsidRPr="004B40B9">
              <w:rPr>
                <w:rFonts w:asciiTheme="minorHAnsi" w:hAnsiTheme="minorHAnsi" w:cstheme="minorHAnsi"/>
              </w:rPr>
              <w:t>10.6,</w:t>
            </w:r>
            <w:r w:rsidRPr="004B40B9">
              <w:rPr>
                <w:rFonts w:asciiTheme="minorHAnsi" w:hAnsiTheme="minorHAnsi" w:cstheme="minorHAnsi"/>
                <w:spacing w:val="-6"/>
              </w:rPr>
              <w:t xml:space="preserve"> </w:t>
            </w:r>
            <w:r w:rsidRPr="004B40B9">
              <w:rPr>
                <w:rFonts w:asciiTheme="minorHAnsi" w:hAnsiTheme="minorHAnsi" w:cstheme="minorHAnsi"/>
              </w:rPr>
              <w:t>Μέρος</w:t>
            </w:r>
            <w:r w:rsidRPr="004B40B9">
              <w:rPr>
                <w:rFonts w:asciiTheme="minorHAnsi" w:hAnsiTheme="minorHAnsi" w:cstheme="minorHAnsi"/>
                <w:spacing w:val="-5"/>
              </w:rPr>
              <w:t xml:space="preserve"> Α.</w:t>
            </w:r>
          </w:p>
        </w:tc>
        <w:tc>
          <w:tcPr>
            <w:tcW w:w="2480" w:type="dxa"/>
            <w:vAlign w:val="center"/>
          </w:tcPr>
          <w:p w14:paraId="5243A534" w14:textId="77777777" w:rsidR="00E66DA2" w:rsidRPr="004B40B9" w:rsidRDefault="00E66DA2" w:rsidP="00E460CB">
            <w:pPr>
              <w:pStyle w:val="TableParagraph"/>
              <w:spacing w:line="276" w:lineRule="auto"/>
              <w:ind w:left="6" w:right="395"/>
              <w:jc w:val="right"/>
              <w:rPr>
                <w:rFonts w:asciiTheme="minorHAnsi" w:hAnsiTheme="minorHAnsi" w:cstheme="minorHAnsi"/>
                <w:color w:val="124F1A"/>
                <w:spacing w:val="-2"/>
              </w:rPr>
            </w:pPr>
            <w:r w:rsidRPr="004B40B9">
              <w:rPr>
                <w:rFonts w:asciiTheme="minorHAnsi" w:hAnsiTheme="minorHAnsi" w:cstheme="minorHAnsi"/>
                <w:color w:val="124F1A"/>
                <w:spacing w:val="-2"/>
              </w:rPr>
              <w:t>€ 8.000,00</w:t>
            </w:r>
          </w:p>
        </w:tc>
        <w:tc>
          <w:tcPr>
            <w:tcW w:w="2483" w:type="dxa"/>
            <w:vAlign w:val="center"/>
          </w:tcPr>
          <w:p w14:paraId="0825A099" w14:textId="77777777" w:rsidR="00E66DA2" w:rsidRPr="004B40B9" w:rsidRDefault="00E66DA2" w:rsidP="00E460CB">
            <w:pPr>
              <w:pStyle w:val="TableParagraph"/>
              <w:spacing w:line="276" w:lineRule="auto"/>
              <w:ind w:left="4" w:right="470"/>
              <w:jc w:val="right"/>
              <w:rPr>
                <w:rFonts w:asciiTheme="minorHAnsi" w:hAnsiTheme="minorHAnsi" w:cstheme="minorHAnsi"/>
                <w:color w:val="153C62"/>
                <w:spacing w:val="-2"/>
              </w:rPr>
            </w:pPr>
            <w:r w:rsidRPr="004B40B9">
              <w:rPr>
                <w:rFonts w:asciiTheme="minorHAnsi" w:hAnsiTheme="minorHAnsi" w:cstheme="minorHAnsi"/>
                <w:color w:val="153C62"/>
                <w:spacing w:val="-2"/>
              </w:rPr>
              <w:t>€ 1.500,00</w:t>
            </w:r>
          </w:p>
        </w:tc>
      </w:tr>
    </w:tbl>
    <w:p w14:paraId="6579F379" w14:textId="77777777" w:rsidR="00A8411D" w:rsidRDefault="00A8411D" w:rsidP="00E66DA2">
      <w:pPr>
        <w:spacing w:before="120" w:after="120" w:line="276" w:lineRule="auto"/>
        <w:jc w:val="both"/>
        <w:rPr>
          <w:rFonts w:asciiTheme="minorHAnsi" w:hAnsiTheme="minorHAnsi" w:cstheme="minorHAnsi"/>
          <w:szCs w:val="22"/>
          <w:lang w:val="el-GR"/>
        </w:rPr>
      </w:pPr>
    </w:p>
    <w:p w14:paraId="11063B96" w14:textId="77777777" w:rsidR="00A8411D" w:rsidRDefault="00A8411D" w:rsidP="00E66DA2">
      <w:pPr>
        <w:spacing w:before="120" w:after="120" w:line="276" w:lineRule="auto"/>
        <w:jc w:val="both"/>
        <w:rPr>
          <w:rFonts w:asciiTheme="minorHAnsi" w:hAnsiTheme="minorHAnsi" w:cstheme="minorHAnsi"/>
          <w:szCs w:val="22"/>
          <w:lang w:val="el-GR"/>
        </w:rPr>
      </w:pPr>
    </w:p>
    <w:p w14:paraId="2D093D08" w14:textId="77777777" w:rsidR="00A8411D" w:rsidRDefault="00A8411D" w:rsidP="00E66DA2">
      <w:pPr>
        <w:spacing w:before="120" w:after="120" w:line="276" w:lineRule="auto"/>
        <w:jc w:val="both"/>
        <w:rPr>
          <w:rFonts w:asciiTheme="minorHAnsi" w:hAnsiTheme="minorHAnsi" w:cstheme="minorHAnsi"/>
          <w:szCs w:val="22"/>
          <w:lang w:val="el-GR"/>
        </w:rPr>
      </w:pPr>
    </w:p>
    <w:p w14:paraId="4E4925D8" w14:textId="3728A330" w:rsidR="00E66DA2" w:rsidRPr="004B40B9" w:rsidRDefault="00E66DA2" w:rsidP="00E66DA2">
      <w:pPr>
        <w:spacing w:before="120" w:after="120" w:line="276" w:lineRule="auto"/>
        <w:jc w:val="both"/>
        <w:rPr>
          <w:rFonts w:asciiTheme="minorHAnsi" w:hAnsiTheme="minorHAnsi" w:cstheme="minorHAnsi"/>
          <w:szCs w:val="22"/>
          <w:lang w:val="el-GR"/>
        </w:rPr>
      </w:pPr>
      <w:r w:rsidRPr="004B40B9">
        <w:rPr>
          <w:rFonts w:asciiTheme="minorHAnsi" w:hAnsiTheme="minorHAnsi" w:cstheme="minorHAnsi"/>
          <w:szCs w:val="22"/>
          <w:lang w:val="el-GR"/>
        </w:rPr>
        <w:t xml:space="preserve">Στη συνέχεια </w:t>
      </w:r>
      <w:r>
        <w:rPr>
          <w:rFonts w:asciiTheme="minorHAnsi" w:hAnsiTheme="minorHAnsi" w:cstheme="minorHAnsi"/>
          <w:szCs w:val="22"/>
          <w:lang w:val="el-GR"/>
        </w:rPr>
        <w:t>η Επιτροπή</w:t>
      </w:r>
      <w:r w:rsidRPr="004B40B9">
        <w:rPr>
          <w:rFonts w:asciiTheme="minorHAnsi" w:hAnsiTheme="minorHAnsi" w:cstheme="minorHAnsi"/>
          <w:szCs w:val="22"/>
          <w:lang w:val="el-GR"/>
        </w:rPr>
        <w:t xml:space="preserve"> ενημερώνεται ότι με βάση τα ανωτέρω η κατάταξη των οικονομικών προσφορών γίνεται με βάση την Παράγραφο 9.4.7 του Μέρους Α, των εγγράφων του Διαγωνισμού 58/2024. Με βάση την παράγραφο αυτή, επιτυχών είναι ο προσφοροδότης που συγκεντρώνει την φαινομενικά χαμηλότερη τιμή με βάση την παρακάτω φόρμουλα:</w:t>
      </w:r>
    </w:p>
    <w:p w14:paraId="673DADA7" w14:textId="77777777" w:rsidR="00E66DA2" w:rsidRPr="00525301" w:rsidRDefault="00E66DA2" w:rsidP="00E66DA2">
      <w:pPr>
        <w:pStyle w:val="BodyText"/>
        <w:spacing w:before="120" w:after="120" w:line="276" w:lineRule="auto"/>
        <w:rPr>
          <w:rFonts w:asciiTheme="minorHAnsi" w:hAnsiTheme="minorHAnsi" w:cstheme="minorHAnsi"/>
          <w:sz w:val="22"/>
          <w:szCs w:val="22"/>
          <w:lang w:val="el-GR"/>
        </w:rPr>
      </w:pPr>
    </w:p>
    <w:tbl>
      <w:tblPr>
        <w:tblW w:w="0" w:type="auto"/>
        <w:jc w:val="center"/>
        <w:tblLayout w:type="fixed"/>
        <w:tblCellMar>
          <w:left w:w="0" w:type="dxa"/>
          <w:right w:w="0" w:type="dxa"/>
        </w:tblCellMar>
        <w:tblLook w:val="01E0" w:firstRow="1" w:lastRow="1" w:firstColumn="1" w:lastColumn="1" w:noHBand="0" w:noVBand="0"/>
      </w:tblPr>
      <w:tblGrid>
        <w:gridCol w:w="1653"/>
        <w:gridCol w:w="346"/>
        <w:gridCol w:w="3163"/>
        <w:gridCol w:w="345"/>
        <w:gridCol w:w="1639"/>
        <w:gridCol w:w="345"/>
        <w:gridCol w:w="1509"/>
      </w:tblGrid>
      <w:tr w:rsidR="00E66DA2" w:rsidRPr="004B40B9" w14:paraId="552FF762" w14:textId="77777777" w:rsidTr="00E460CB">
        <w:trPr>
          <w:trHeight w:val="420"/>
          <w:jc w:val="center"/>
        </w:trPr>
        <w:tc>
          <w:tcPr>
            <w:tcW w:w="1653" w:type="dxa"/>
            <w:tcBorders>
              <w:top w:val="single" w:sz="4" w:space="0" w:color="auto"/>
              <w:left w:val="single" w:sz="4" w:space="0" w:color="auto"/>
              <w:bottom w:val="single" w:sz="4" w:space="0" w:color="auto"/>
              <w:right w:val="single" w:sz="4" w:space="0" w:color="auto"/>
            </w:tcBorders>
          </w:tcPr>
          <w:p w14:paraId="443BC5DF" w14:textId="77777777" w:rsidR="00E66DA2" w:rsidRPr="004B40B9" w:rsidRDefault="00E66DA2" w:rsidP="00E460CB">
            <w:pPr>
              <w:pStyle w:val="TableParagraph"/>
              <w:spacing w:before="120" w:after="120" w:line="276" w:lineRule="auto"/>
              <w:ind w:left="498"/>
              <w:rPr>
                <w:rFonts w:asciiTheme="minorHAnsi" w:hAnsiTheme="minorHAnsi" w:cstheme="minorHAnsi"/>
              </w:rPr>
            </w:pPr>
            <w:r w:rsidRPr="004B40B9">
              <w:rPr>
                <w:rFonts w:asciiTheme="minorHAnsi" w:hAnsiTheme="minorHAnsi" w:cstheme="minorHAnsi"/>
              </w:rPr>
              <w:lastRenderedPageBreak/>
              <w:t>( Π</w:t>
            </w:r>
            <w:r w:rsidRPr="004B40B9">
              <w:rPr>
                <w:rFonts w:asciiTheme="minorHAnsi" w:hAnsiTheme="minorHAnsi" w:cstheme="minorHAnsi"/>
                <w:spacing w:val="-1"/>
              </w:rPr>
              <w:t xml:space="preserve"> </w:t>
            </w:r>
            <w:r w:rsidRPr="004B40B9">
              <w:rPr>
                <w:rFonts w:asciiTheme="minorHAnsi" w:hAnsiTheme="minorHAnsi" w:cstheme="minorHAnsi"/>
                <w:spacing w:val="-10"/>
              </w:rPr>
              <w:t>)</w:t>
            </w:r>
          </w:p>
        </w:tc>
        <w:tc>
          <w:tcPr>
            <w:tcW w:w="346" w:type="dxa"/>
            <w:tcBorders>
              <w:top w:val="single" w:sz="4" w:space="0" w:color="auto"/>
              <w:left w:val="single" w:sz="4" w:space="0" w:color="auto"/>
              <w:right w:val="single" w:sz="4" w:space="0" w:color="auto"/>
            </w:tcBorders>
          </w:tcPr>
          <w:p w14:paraId="4422CC8F" w14:textId="77777777" w:rsidR="00E66DA2" w:rsidRPr="004B40B9" w:rsidRDefault="00E66DA2" w:rsidP="00E460CB">
            <w:pPr>
              <w:pStyle w:val="TableParagraph"/>
              <w:spacing w:before="120" w:after="120" w:line="276" w:lineRule="auto"/>
              <w:rPr>
                <w:rFonts w:asciiTheme="minorHAnsi" w:hAnsiTheme="minorHAnsi" w:cstheme="minorHAnsi"/>
              </w:rPr>
            </w:pPr>
          </w:p>
        </w:tc>
        <w:tc>
          <w:tcPr>
            <w:tcW w:w="3163" w:type="dxa"/>
            <w:tcBorders>
              <w:top w:val="single" w:sz="4" w:space="0" w:color="auto"/>
              <w:left w:val="single" w:sz="4" w:space="0" w:color="auto"/>
              <w:bottom w:val="single" w:sz="4" w:space="0" w:color="auto"/>
              <w:right w:val="single" w:sz="4" w:space="0" w:color="auto"/>
            </w:tcBorders>
          </w:tcPr>
          <w:p w14:paraId="060E6DE8" w14:textId="77777777" w:rsidR="00E66DA2" w:rsidRPr="004B40B9" w:rsidRDefault="00E66DA2" w:rsidP="00E460CB">
            <w:pPr>
              <w:pStyle w:val="TableParagraph"/>
              <w:spacing w:before="120" w:after="120" w:line="276" w:lineRule="auto"/>
              <w:ind w:left="2" w:right="3"/>
              <w:jc w:val="center"/>
              <w:rPr>
                <w:rFonts w:asciiTheme="minorHAnsi" w:hAnsiTheme="minorHAnsi" w:cstheme="minorHAnsi"/>
              </w:rPr>
            </w:pPr>
            <w:r w:rsidRPr="004B40B9">
              <w:rPr>
                <w:rFonts w:asciiTheme="minorHAnsi" w:hAnsiTheme="minorHAnsi" w:cstheme="minorHAnsi"/>
              </w:rPr>
              <w:t xml:space="preserve">( Α </w:t>
            </w:r>
            <w:r w:rsidRPr="004B40B9">
              <w:rPr>
                <w:rFonts w:asciiTheme="minorHAnsi" w:hAnsiTheme="minorHAnsi" w:cstheme="minorHAnsi"/>
                <w:spacing w:val="-10"/>
              </w:rPr>
              <w:t>)</w:t>
            </w:r>
          </w:p>
        </w:tc>
        <w:tc>
          <w:tcPr>
            <w:tcW w:w="345" w:type="dxa"/>
            <w:tcBorders>
              <w:top w:val="single" w:sz="4" w:space="0" w:color="auto"/>
              <w:left w:val="single" w:sz="4" w:space="0" w:color="auto"/>
              <w:right w:val="single" w:sz="4" w:space="0" w:color="auto"/>
            </w:tcBorders>
          </w:tcPr>
          <w:p w14:paraId="729B1C98" w14:textId="77777777" w:rsidR="00E66DA2" w:rsidRPr="004B40B9" w:rsidRDefault="00E66DA2" w:rsidP="00E460CB">
            <w:pPr>
              <w:pStyle w:val="TableParagraph"/>
              <w:spacing w:before="120" w:after="120" w:line="276" w:lineRule="auto"/>
              <w:rPr>
                <w:rFonts w:asciiTheme="minorHAnsi" w:hAnsiTheme="minorHAnsi" w:cstheme="minorHAnsi"/>
              </w:rPr>
            </w:pPr>
          </w:p>
        </w:tc>
        <w:tc>
          <w:tcPr>
            <w:tcW w:w="1639" w:type="dxa"/>
            <w:tcBorders>
              <w:top w:val="single" w:sz="4" w:space="0" w:color="auto"/>
              <w:left w:val="single" w:sz="4" w:space="0" w:color="auto"/>
              <w:bottom w:val="single" w:sz="4" w:space="0" w:color="auto"/>
              <w:right w:val="single" w:sz="4" w:space="0" w:color="auto"/>
            </w:tcBorders>
          </w:tcPr>
          <w:p w14:paraId="43A4DFB7" w14:textId="77777777" w:rsidR="00E66DA2" w:rsidRPr="004B40B9" w:rsidRDefault="00E66DA2" w:rsidP="00E460CB">
            <w:pPr>
              <w:pStyle w:val="TableParagraph"/>
              <w:spacing w:before="120" w:after="120" w:line="276" w:lineRule="auto"/>
              <w:ind w:left="4"/>
              <w:jc w:val="center"/>
              <w:rPr>
                <w:rFonts w:asciiTheme="minorHAnsi" w:hAnsiTheme="minorHAnsi" w:cstheme="minorHAnsi"/>
              </w:rPr>
            </w:pPr>
            <w:r w:rsidRPr="004B40B9">
              <w:rPr>
                <w:rFonts w:asciiTheme="minorHAnsi" w:hAnsiTheme="minorHAnsi" w:cstheme="minorHAnsi"/>
              </w:rPr>
              <w:t xml:space="preserve">( Β </w:t>
            </w:r>
            <w:r w:rsidRPr="004B40B9">
              <w:rPr>
                <w:rFonts w:asciiTheme="minorHAnsi" w:hAnsiTheme="minorHAnsi" w:cstheme="minorHAnsi"/>
                <w:spacing w:val="-10"/>
              </w:rPr>
              <w:t>)</w:t>
            </w:r>
          </w:p>
        </w:tc>
        <w:tc>
          <w:tcPr>
            <w:tcW w:w="345" w:type="dxa"/>
            <w:tcBorders>
              <w:top w:val="single" w:sz="4" w:space="0" w:color="auto"/>
              <w:left w:val="single" w:sz="4" w:space="0" w:color="auto"/>
              <w:right w:val="single" w:sz="4" w:space="0" w:color="auto"/>
            </w:tcBorders>
          </w:tcPr>
          <w:p w14:paraId="272749EC" w14:textId="77777777" w:rsidR="00E66DA2" w:rsidRPr="004B40B9" w:rsidRDefault="00E66DA2" w:rsidP="00E460CB">
            <w:pPr>
              <w:pStyle w:val="TableParagraph"/>
              <w:spacing w:before="120" w:after="120" w:line="276" w:lineRule="auto"/>
              <w:rPr>
                <w:rFonts w:asciiTheme="minorHAnsi" w:hAnsiTheme="minorHAnsi" w:cstheme="minorHAnsi"/>
              </w:rPr>
            </w:pPr>
          </w:p>
        </w:tc>
        <w:tc>
          <w:tcPr>
            <w:tcW w:w="1509" w:type="dxa"/>
            <w:tcBorders>
              <w:top w:val="single" w:sz="4" w:space="0" w:color="auto"/>
              <w:left w:val="single" w:sz="4" w:space="0" w:color="auto"/>
              <w:bottom w:val="single" w:sz="4" w:space="0" w:color="auto"/>
              <w:right w:val="single" w:sz="4" w:space="0" w:color="auto"/>
            </w:tcBorders>
          </w:tcPr>
          <w:p w14:paraId="294B9F6E" w14:textId="77777777" w:rsidR="00E66DA2" w:rsidRPr="004B40B9" w:rsidRDefault="00E66DA2" w:rsidP="00E460CB">
            <w:pPr>
              <w:pStyle w:val="TableParagraph"/>
              <w:spacing w:before="120" w:after="120" w:line="276" w:lineRule="auto"/>
              <w:ind w:left="133"/>
              <w:jc w:val="center"/>
              <w:rPr>
                <w:rFonts w:asciiTheme="minorHAnsi" w:hAnsiTheme="minorHAnsi" w:cstheme="minorHAnsi"/>
              </w:rPr>
            </w:pPr>
            <w:r w:rsidRPr="004B40B9">
              <w:rPr>
                <w:rFonts w:asciiTheme="minorHAnsi" w:hAnsiTheme="minorHAnsi" w:cstheme="minorHAnsi"/>
              </w:rPr>
              <w:t xml:space="preserve">( Γ </w:t>
            </w:r>
            <w:r w:rsidRPr="004B40B9">
              <w:rPr>
                <w:rFonts w:asciiTheme="minorHAnsi" w:hAnsiTheme="minorHAnsi" w:cstheme="minorHAnsi"/>
                <w:spacing w:val="-10"/>
              </w:rPr>
              <w:t>)</w:t>
            </w:r>
          </w:p>
        </w:tc>
      </w:tr>
      <w:tr w:rsidR="00E66DA2" w:rsidRPr="004B40B9" w14:paraId="023FA47B" w14:textId="77777777" w:rsidTr="00E460CB">
        <w:trPr>
          <w:trHeight w:val="830"/>
          <w:jc w:val="center"/>
        </w:trPr>
        <w:tc>
          <w:tcPr>
            <w:tcW w:w="1653" w:type="dxa"/>
            <w:tcBorders>
              <w:top w:val="single" w:sz="4" w:space="0" w:color="auto"/>
              <w:left w:val="single" w:sz="4" w:space="0" w:color="auto"/>
              <w:bottom w:val="single" w:sz="4" w:space="0" w:color="auto"/>
              <w:right w:val="single" w:sz="4" w:space="0" w:color="auto"/>
            </w:tcBorders>
          </w:tcPr>
          <w:p w14:paraId="2C323BD3" w14:textId="77777777" w:rsidR="00E66DA2" w:rsidRPr="004B40B9" w:rsidRDefault="00E66DA2" w:rsidP="00E460CB">
            <w:pPr>
              <w:pStyle w:val="TableParagraph"/>
              <w:spacing w:before="120" w:after="120" w:line="276" w:lineRule="auto"/>
              <w:ind w:left="50" w:right="329" w:firstLine="50"/>
              <w:jc w:val="center"/>
              <w:rPr>
                <w:rFonts w:asciiTheme="minorHAnsi" w:hAnsiTheme="minorHAnsi" w:cstheme="minorHAnsi"/>
              </w:rPr>
            </w:pPr>
            <w:r w:rsidRPr="004B40B9">
              <w:rPr>
                <w:rFonts w:asciiTheme="minorHAnsi" w:hAnsiTheme="minorHAnsi" w:cstheme="minorHAnsi"/>
                <w:spacing w:val="-2"/>
              </w:rPr>
              <w:t xml:space="preserve">Φαινομενική </w:t>
            </w:r>
            <w:r w:rsidRPr="004B40B9">
              <w:rPr>
                <w:rFonts w:asciiTheme="minorHAnsi" w:hAnsiTheme="minorHAnsi" w:cstheme="minorHAnsi"/>
              </w:rPr>
              <w:t>συνολική</w:t>
            </w:r>
            <w:r w:rsidRPr="004B40B9">
              <w:rPr>
                <w:rFonts w:asciiTheme="minorHAnsi" w:hAnsiTheme="minorHAnsi" w:cstheme="minorHAnsi"/>
                <w:spacing w:val="-13"/>
              </w:rPr>
              <w:t xml:space="preserve"> </w:t>
            </w:r>
            <w:r w:rsidRPr="004B40B9">
              <w:rPr>
                <w:rFonts w:asciiTheme="minorHAnsi" w:hAnsiTheme="minorHAnsi" w:cstheme="minorHAnsi"/>
              </w:rPr>
              <w:t xml:space="preserve">τιμή </w:t>
            </w:r>
            <w:r w:rsidRPr="004B40B9">
              <w:rPr>
                <w:rFonts w:asciiTheme="minorHAnsi" w:hAnsiTheme="minorHAnsi" w:cstheme="minorHAnsi"/>
                <w:spacing w:val="-2"/>
              </w:rPr>
              <w:t>προσφοράς</w:t>
            </w:r>
          </w:p>
        </w:tc>
        <w:tc>
          <w:tcPr>
            <w:tcW w:w="346" w:type="dxa"/>
            <w:tcBorders>
              <w:left w:val="single" w:sz="4" w:space="0" w:color="auto"/>
              <w:bottom w:val="single" w:sz="4" w:space="0" w:color="auto"/>
              <w:right w:val="single" w:sz="4" w:space="0" w:color="auto"/>
            </w:tcBorders>
          </w:tcPr>
          <w:p w14:paraId="1E2DE399" w14:textId="77777777" w:rsidR="00E66DA2" w:rsidRPr="004B40B9" w:rsidRDefault="00E66DA2" w:rsidP="00E460CB">
            <w:pPr>
              <w:pStyle w:val="TableParagraph"/>
              <w:spacing w:before="120" w:after="120" w:line="276" w:lineRule="auto"/>
              <w:ind w:left="110"/>
              <w:rPr>
                <w:rFonts w:asciiTheme="minorHAnsi" w:hAnsiTheme="minorHAnsi" w:cstheme="minorHAnsi"/>
              </w:rPr>
            </w:pPr>
            <w:r w:rsidRPr="004B40B9">
              <w:rPr>
                <w:rFonts w:asciiTheme="minorHAnsi" w:hAnsiTheme="minorHAnsi" w:cstheme="minorHAnsi"/>
                <w:spacing w:val="-10"/>
              </w:rPr>
              <w:t>=</w:t>
            </w:r>
          </w:p>
        </w:tc>
        <w:tc>
          <w:tcPr>
            <w:tcW w:w="3163" w:type="dxa"/>
            <w:tcBorders>
              <w:top w:val="single" w:sz="4" w:space="0" w:color="auto"/>
              <w:left w:val="single" w:sz="4" w:space="0" w:color="auto"/>
              <w:bottom w:val="single" w:sz="4" w:space="0" w:color="auto"/>
              <w:right w:val="single" w:sz="4" w:space="0" w:color="auto"/>
            </w:tcBorders>
          </w:tcPr>
          <w:p w14:paraId="6181252B" w14:textId="77777777" w:rsidR="00E66DA2" w:rsidRPr="004B40B9" w:rsidRDefault="00E66DA2" w:rsidP="00E460CB">
            <w:pPr>
              <w:pStyle w:val="TableParagraph"/>
              <w:spacing w:before="120" w:after="120" w:line="276" w:lineRule="auto"/>
              <w:ind w:left="3" w:right="3"/>
              <w:jc w:val="center"/>
              <w:rPr>
                <w:rFonts w:asciiTheme="minorHAnsi" w:hAnsiTheme="minorHAnsi" w:cstheme="minorHAnsi"/>
              </w:rPr>
            </w:pPr>
            <w:r w:rsidRPr="004B40B9">
              <w:rPr>
                <w:rFonts w:asciiTheme="minorHAnsi" w:hAnsiTheme="minorHAnsi" w:cstheme="minorHAnsi"/>
                <w:spacing w:val="-2"/>
              </w:rPr>
              <w:t>Κόστος</w:t>
            </w:r>
          </w:p>
          <w:p w14:paraId="327BD27D" w14:textId="77777777" w:rsidR="00E66DA2" w:rsidRPr="004B40B9" w:rsidRDefault="00E66DA2" w:rsidP="00E460CB">
            <w:pPr>
              <w:pStyle w:val="TableParagraph"/>
              <w:spacing w:before="120" w:after="120" w:line="276" w:lineRule="auto"/>
              <w:ind w:right="3"/>
              <w:jc w:val="center"/>
              <w:rPr>
                <w:rFonts w:asciiTheme="minorHAnsi" w:hAnsiTheme="minorHAnsi" w:cstheme="minorHAnsi"/>
              </w:rPr>
            </w:pPr>
            <w:r w:rsidRPr="004B40B9">
              <w:rPr>
                <w:rFonts w:asciiTheme="minorHAnsi" w:hAnsiTheme="minorHAnsi" w:cstheme="minorHAnsi"/>
              </w:rPr>
              <w:t>Προμήθειας</w:t>
            </w:r>
            <w:r w:rsidRPr="004B40B9">
              <w:rPr>
                <w:rFonts w:asciiTheme="minorHAnsi" w:hAnsiTheme="minorHAnsi" w:cstheme="minorHAnsi"/>
                <w:spacing w:val="-5"/>
              </w:rPr>
              <w:t xml:space="preserve"> </w:t>
            </w:r>
            <w:r w:rsidRPr="004B40B9">
              <w:rPr>
                <w:rFonts w:asciiTheme="minorHAnsi" w:hAnsiTheme="minorHAnsi" w:cstheme="minorHAnsi"/>
              </w:rPr>
              <w:t>&amp;</w:t>
            </w:r>
            <w:r w:rsidRPr="004B40B9">
              <w:rPr>
                <w:rFonts w:asciiTheme="minorHAnsi" w:hAnsiTheme="minorHAnsi" w:cstheme="minorHAnsi"/>
                <w:spacing w:val="-1"/>
              </w:rPr>
              <w:t xml:space="preserve"> </w:t>
            </w:r>
            <w:r w:rsidRPr="004B40B9">
              <w:rPr>
                <w:rFonts w:asciiTheme="minorHAnsi" w:hAnsiTheme="minorHAnsi" w:cstheme="minorHAnsi"/>
                <w:spacing w:val="-2"/>
              </w:rPr>
              <w:t>Εγκατάστασης</w:t>
            </w:r>
          </w:p>
        </w:tc>
        <w:tc>
          <w:tcPr>
            <w:tcW w:w="345" w:type="dxa"/>
            <w:tcBorders>
              <w:left w:val="single" w:sz="4" w:space="0" w:color="auto"/>
              <w:bottom w:val="single" w:sz="4" w:space="0" w:color="auto"/>
              <w:right w:val="single" w:sz="4" w:space="0" w:color="auto"/>
            </w:tcBorders>
          </w:tcPr>
          <w:p w14:paraId="5346E684" w14:textId="77777777" w:rsidR="00E66DA2" w:rsidRPr="004B40B9" w:rsidRDefault="00E66DA2" w:rsidP="00E460CB">
            <w:pPr>
              <w:pStyle w:val="TableParagraph"/>
              <w:spacing w:before="120" w:after="120" w:line="276" w:lineRule="auto"/>
              <w:ind w:left="113"/>
              <w:rPr>
                <w:rFonts w:asciiTheme="minorHAnsi" w:hAnsiTheme="minorHAnsi" w:cstheme="minorHAnsi"/>
              </w:rPr>
            </w:pPr>
            <w:r w:rsidRPr="004B40B9">
              <w:rPr>
                <w:rFonts w:asciiTheme="minorHAnsi" w:hAnsiTheme="minorHAnsi" w:cstheme="minorHAnsi"/>
                <w:spacing w:val="-10"/>
              </w:rPr>
              <w:t>+</w:t>
            </w:r>
          </w:p>
        </w:tc>
        <w:tc>
          <w:tcPr>
            <w:tcW w:w="1639" w:type="dxa"/>
            <w:tcBorders>
              <w:top w:val="single" w:sz="4" w:space="0" w:color="auto"/>
              <w:left w:val="single" w:sz="4" w:space="0" w:color="auto"/>
              <w:bottom w:val="single" w:sz="4" w:space="0" w:color="auto"/>
              <w:right w:val="single" w:sz="4" w:space="0" w:color="auto"/>
            </w:tcBorders>
          </w:tcPr>
          <w:p w14:paraId="62063F60" w14:textId="77777777" w:rsidR="00E66DA2" w:rsidRPr="004B40B9" w:rsidRDefault="00E66DA2" w:rsidP="00E460CB">
            <w:pPr>
              <w:pStyle w:val="TableParagraph"/>
              <w:spacing w:before="120" w:after="120" w:line="276" w:lineRule="auto"/>
              <w:ind w:left="202"/>
              <w:jc w:val="center"/>
              <w:rPr>
                <w:rFonts w:asciiTheme="minorHAnsi" w:hAnsiTheme="minorHAnsi" w:cstheme="minorHAnsi"/>
              </w:rPr>
            </w:pPr>
            <w:r w:rsidRPr="004B40B9">
              <w:rPr>
                <w:rFonts w:asciiTheme="minorHAnsi" w:hAnsiTheme="minorHAnsi" w:cstheme="minorHAnsi"/>
              </w:rPr>
              <w:t>(ποσοστό)%</w:t>
            </w:r>
            <w:r w:rsidRPr="004B40B9">
              <w:rPr>
                <w:rFonts w:asciiTheme="minorHAnsi" w:hAnsiTheme="minorHAnsi" w:cstheme="minorHAnsi"/>
                <w:spacing w:val="-10"/>
              </w:rPr>
              <w:t xml:space="preserve"> x</w:t>
            </w:r>
          </w:p>
          <w:p w14:paraId="24BA3585" w14:textId="77777777" w:rsidR="00E66DA2" w:rsidRPr="004B40B9" w:rsidRDefault="00E66DA2" w:rsidP="00E460CB">
            <w:pPr>
              <w:pStyle w:val="TableParagraph"/>
              <w:spacing w:before="120" w:after="120" w:line="276" w:lineRule="auto"/>
              <w:ind w:left="174"/>
              <w:jc w:val="center"/>
              <w:rPr>
                <w:rFonts w:asciiTheme="minorHAnsi" w:hAnsiTheme="minorHAnsi" w:cstheme="minorHAnsi"/>
              </w:rPr>
            </w:pPr>
            <w:r w:rsidRPr="004B40B9">
              <w:rPr>
                <w:rFonts w:asciiTheme="minorHAnsi" w:hAnsiTheme="minorHAnsi" w:cstheme="minorHAnsi"/>
                <w:spacing w:val="-2"/>
              </w:rPr>
              <w:t>€5.000.000,00</w:t>
            </w:r>
          </w:p>
        </w:tc>
        <w:tc>
          <w:tcPr>
            <w:tcW w:w="345" w:type="dxa"/>
            <w:tcBorders>
              <w:left w:val="single" w:sz="4" w:space="0" w:color="auto"/>
              <w:bottom w:val="single" w:sz="4" w:space="0" w:color="auto"/>
              <w:right w:val="single" w:sz="4" w:space="0" w:color="auto"/>
            </w:tcBorders>
          </w:tcPr>
          <w:p w14:paraId="16A3FB85" w14:textId="77777777" w:rsidR="00E66DA2" w:rsidRPr="004B40B9" w:rsidRDefault="00E66DA2" w:rsidP="00E460CB">
            <w:pPr>
              <w:pStyle w:val="TableParagraph"/>
              <w:spacing w:before="120" w:after="120" w:line="276" w:lineRule="auto"/>
              <w:ind w:left="114"/>
              <w:jc w:val="center"/>
              <w:rPr>
                <w:rFonts w:asciiTheme="minorHAnsi" w:hAnsiTheme="minorHAnsi" w:cstheme="minorHAnsi"/>
              </w:rPr>
            </w:pPr>
            <w:r w:rsidRPr="004B40B9">
              <w:rPr>
                <w:rFonts w:asciiTheme="minorHAnsi" w:hAnsiTheme="minorHAnsi" w:cstheme="minorHAnsi"/>
                <w:spacing w:val="-10"/>
              </w:rPr>
              <w:t>+</w:t>
            </w:r>
          </w:p>
        </w:tc>
        <w:tc>
          <w:tcPr>
            <w:tcW w:w="1509" w:type="dxa"/>
            <w:tcBorders>
              <w:top w:val="single" w:sz="4" w:space="0" w:color="auto"/>
              <w:left w:val="single" w:sz="4" w:space="0" w:color="auto"/>
              <w:bottom w:val="single" w:sz="4" w:space="0" w:color="auto"/>
              <w:right w:val="single" w:sz="4" w:space="0" w:color="auto"/>
            </w:tcBorders>
            <w:vAlign w:val="center"/>
          </w:tcPr>
          <w:p w14:paraId="2BF4ECBE" w14:textId="77777777" w:rsidR="00E66DA2" w:rsidRPr="004B40B9" w:rsidRDefault="00E66DA2" w:rsidP="00E460CB">
            <w:pPr>
              <w:pStyle w:val="TableParagraph"/>
              <w:spacing w:before="120" w:after="120" w:line="276" w:lineRule="auto"/>
              <w:ind w:left="133" w:right="3"/>
              <w:jc w:val="center"/>
              <w:rPr>
                <w:rFonts w:asciiTheme="minorHAnsi" w:hAnsiTheme="minorHAnsi" w:cstheme="minorHAnsi"/>
              </w:rPr>
            </w:pPr>
            <w:r w:rsidRPr="004B40B9">
              <w:rPr>
                <w:rFonts w:asciiTheme="minorHAnsi" w:hAnsiTheme="minorHAnsi" w:cstheme="minorHAnsi"/>
              </w:rPr>
              <w:t>(ποσοστό)%</w:t>
            </w:r>
            <w:r w:rsidRPr="004B40B9">
              <w:rPr>
                <w:rFonts w:asciiTheme="minorHAnsi" w:hAnsiTheme="minorHAnsi" w:cstheme="minorHAnsi"/>
                <w:spacing w:val="-10"/>
              </w:rPr>
              <w:t xml:space="preserve"> x</w:t>
            </w:r>
          </w:p>
          <w:p w14:paraId="6E2AFD2D" w14:textId="77777777" w:rsidR="00E66DA2" w:rsidRPr="004B40B9" w:rsidRDefault="00E66DA2" w:rsidP="00E460CB">
            <w:pPr>
              <w:spacing w:before="120" w:after="120" w:line="276" w:lineRule="auto"/>
              <w:jc w:val="center"/>
              <w:rPr>
                <w:rFonts w:asciiTheme="minorHAnsi" w:hAnsiTheme="minorHAnsi" w:cstheme="minorHAnsi"/>
                <w:szCs w:val="22"/>
              </w:rPr>
            </w:pPr>
            <w:r w:rsidRPr="004B40B9">
              <w:rPr>
                <w:rFonts w:asciiTheme="minorHAnsi" w:hAnsiTheme="minorHAnsi" w:cstheme="minorHAnsi"/>
                <w:spacing w:val="-2"/>
                <w:szCs w:val="22"/>
              </w:rPr>
              <w:t>€6.000.000,00</w:t>
            </w:r>
          </w:p>
        </w:tc>
      </w:tr>
    </w:tbl>
    <w:p w14:paraId="5E95C358" w14:textId="77777777" w:rsidR="00E66DA2" w:rsidRPr="004B40B9" w:rsidRDefault="00E66DA2" w:rsidP="00E66DA2">
      <w:pPr>
        <w:spacing w:before="120" w:after="120" w:line="276" w:lineRule="auto"/>
        <w:rPr>
          <w:rFonts w:asciiTheme="minorHAnsi" w:hAnsiTheme="minorHAnsi" w:cstheme="minorHAnsi"/>
          <w:szCs w:val="22"/>
          <w:lang w:val="el-GR"/>
        </w:rPr>
      </w:pPr>
    </w:p>
    <w:p w14:paraId="3273FDCF" w14:textId="77777777" w:rsidR="00E66DA2" w:rsidRPr="004B40B9" w:rsidRDefault="00E66DA2" w:rsidP="00E66DA2">
      <w:pPr>
        <w:spacing w:before="120" w:after="120" w:line="276" w:lineRule="auto"/>
        <w:rPr>
          <w:rFonts w:asciiTheme="minorHAnsi" w:hAnsiTheme="minorHAnsi" w:cstheme="minorHAnsi"/>
          <w:szCs w:val="22"/>
          <w:lang w:val="el-GR"/>
        </w:rPr>
      </w:pPr>
      <w:r w:rsidRPr="004B40B9">
        <w:rPr>
          <w:rFonts w:asciiTheme="minorHAnsi" w:hAnsiTheme="minorHAnsi" w:cstheme="minorHAnsi"/>
          <w:szCs w:val="22"/>
          <w:lang w:val="el-GR"/>
        </w:rPr>
        <w:t>Ανάλυση Οικονομικής Προσφοράς</w:t>
      </w:r>
    </w:p>
    <w:tbl>
      <w:tblPr>
        <w:tblW w:w="9761" w:type="dxa"/>
        <w:jc w:val="center"/>
        <w:tblLayout w:type="fixed"/>
        <w:tblCellMar>
          <w:left w:w="0" w:type="dxa"/>
          <w:right w:w="0" w:type="dxa"/>
        </w:tblCellMar>
        <w:tblLook w:val="01E0" w:firstRow="1" w:lastRow="1" w:firstColumn="1" w:lastColumn="1" w:noHBand="0" w:noVBand="0"/>
      </w:tblPr>
      <w:tblGrid>
        <w:gridCol w:w="1761"/>
        <w:gridCol w:w="1559"/>
        <w:gridCol w:w="425"/>
        <w:gridCol w:w="2009"/>
        <w:gridCol w:w="345"/>
        <w:gridCol w:w="1639"/>
        <w:gridCol w:w="345"/>
        <w:gridCol w:w="1678"/>
      </w:tblGrid>
      <w:tr w:rsidR="00E66DA2" w:rsidRPr="004B40B9" w14:paraId="6513A15E" w14:textId="77777777" w:rsidTr="00E460CB">
        <w:trPr>
          <w:trHeight w:val="374"/>
          <w:jc w:val="center"/>
        </w:trPr>
        <w:tc>
          <w:tcPr>
            <w:tcW w:w="1761" w:type="dxa"/>
            <w:vMerge w:val="restart"/>
            <w:tcBorders>
              <w:top w:val="single" w:sz="4" w:space="0" w:color="auto"/>
              <w:left w:val="single" w:sz="4" w:space="0" w:color="auto"/>
              <w:right w:val="single" w:sz="4" w:space="0" w:color="auto"/>
            </w:tcBorders>
          </w:tcPr>
          <w:p w14:paraId="26DCBBD4" w14:textId="77777777" w:rsidR="00E66DA2" w:rsidRPr="004B40B9" w:rsidRDefault="00E66DA2" w:rsidP="00E460CB">
            <w:pPr>
              <w:pStyle w:val="TableParagraph"/>
              <w:spacing w:before="120" w:after="120" w:line="276" w:lineRule="auto"/>
              <w:ind w:left="50" w:right="53" w:firstLine="50"/>
              <w:jc w:val="center"/>
              <w:rPr>
                <w:rFonts w:asciiTheme="minorHAnsi" w:hAnsiTheme="minorHAnsi" w:cstheme="minorHAnsi"/>
                <w:spacing w:val="-2"/>
              </w:rPr>
            </w:pPr>
            <w:r w:rsidRPr="004B40B9">
              <w:rPr>
                <w:rFonts w:asciiTheme="minorHAnsi" w:hAnsiTheme="minorHAnsi" w:cstheme="minorHAnsi"/>
                <w:spacing w:val="-2"/>
              </w:rPr>
              <w:t>Προσφοροδότης</w:t>
            </w:r>
          </w:p>
        </w:tc>
        <w:tc>
          <w:tcPr>
            <w:tcW w:w="1559" w:type="dxa"/>
            <w:tcBorders>
              <w:top w:val="single" w:sz="4" w:space="0" w:color="auto"/>
              <w:left w:val="single" w:sz="4" w:space="0" w:color="auto"/>
              <w:bottom w:val="single" w:sz="4" w:space="0" w:color="auto"/>
              <w:right w:val="single" w:sz="4" w:space="0" w:color="auto"/>
            </w:tcBorders>
          </w:tcPr>
          <w:p w14:paraId="7D1E6E62" w14:textId="77777777" w:rsidR="00E66DA2" w:rsidRPr="004B40B9" w:rsidRDefault="00E66DA2" w:rsidP="00E460CB">
            <w:pPr>
              <w:pStyle w:val="TableParagraph"/>
              <w:spacing w:before="120" w:after="120" w:line="276" w:lineRule="auto"/>
              <w:ind w:left="50" w:firstLine="50"/>
              <w:jc w:val="center"/>
              <w:rPr>
                <w:rFonts w:asciiTheme="minorHAnsi" w:hAnsiTheme="minorHAnsi" w:cstheme="minorHAnsi"/>
                <w:spacing w:val="-2"/>
              </w:rPr>
            </w:pPr>
            <w:r w:rsidRPr="004B40B9">
              <w:rPr>
                <w:rFonts w:asciiTheme="minorHAnsi" w:hAnsiTheme="minorHAnsi" w:cstheme="minorHAnsi"/>
                <w:spacing w:val="-2"/>
              </w:rPr>
              <w:t>( Π )</w:t>
            </w:r>
          </w:p>
        </w:tc>
        <w:tc>
          <w:tcPr>
            <w:tcW w:w="425" w:type="dxa"/>
            <w:tcBorders>
              <w:left w:val="single" w:sz="4" w:space="0" w:color="auto"/>
              <w:bottom w:val="single" w:sz="4" w:space="0" w:color="auto"/>
              <w:right w:val="single" w:sz="4" w:space="0" w:color="auto"/>
            </w:tcBorders>
          </w:tcPr>
          <w:p w14:paraId="137D928D" w14:textId="77777777" w:rsidR="00E66DA2" w:rsidRPr="004B40B9" w:rsidRDefault="00E66DA2" w:rsidP="00E460CB">
            <w:pPr>
              <w:pStyle w:val="TableParagraph"/>
              <w:spacing w:before="120" w:after="120" w:line="276" w:lineRule="auto"/>
              <w:ind w:left="110"/>
              <w:rPr>
                <w:rFonts w:asciiTheme="minorHAnsi" w:hAnsiTheme="minorHAnsi" w:cstheme="minorHAnsi"/>
                <w:spacing w:val="-10"/>
              </w:rPr>
            </w:pPr>
          </w:p>
        </w:tc>
        <w:tc>
          <w:tcPr>
            <w:tcW w:w="2009" w:type="dxa"/>
            <w:tcBorders>
              <w:top w:val="single" w:sz="4" w:space="0" w:color="auto"/>
              <w:left w:val="single" w:sz="4" w:space="0" w:color="auto"/>
              <w:bottom w:val="single" w:sz="4" w:space="0" w:color="auto"/>
              <w:right w:val="single" w:sz="4" w:space="0" w:color="auto"/>
            </w:tcBorders>
          </w:tcPr>
          <w:p w14:paraId="536BE2E5" w14:textId="77777777" w:rsidR="00E66DA2" w:rsidRPr="004B40B9" w:rsidRDefault="00E66DA2" w:rsidP="00E460CB">
            <w:pPr>
              <w:pStyle w:val="TableParagraph"/>
              <w:spacing w:before="120" w:after="120" w:line="276" w:lineRule="auto"/>
              <w:ind w:left="3" w:right="3"/>
              <w:jc w:val="center"/>
              <w:rPr>
                <w:rFonts w:asciiTheme="minorHAnsi" w:hAnsiTheme="minorHAnsi" w:cstheme="minorHAnsi"/>
                <w:spacing w:val="-2"/>
              </w:rPr>
            </w:pPr>
            <w:r w:rsidRPr="004B40B9">
              <w:rPr>
                <w:rFonts w:asciiTheme="minorHAnsi" w:hAnsiTheme="minorHAnsi" w:cstheme="minorHAnsi"/>
                <w:spacing w:val="-2"/>
              </w:rPr>
              <w:t>( Α )</w:t>
            </w:r>
          </w:p>
        </w:tc>
        <w:tc>
          <w:tcPr>
            <w:tcW w:w="345" w:type="dxa"/>
            <w:tcBorders>
              <w:left w:val="single" w:sz="4" w:space="0" w:color="auto"/>
              <w:bottom w:val="single" w:sz="4" w:space="0" w:color="auto"/>
              <w:right w:val="single" w:sz="4" w:space="0" w:color="auto"/>
            </w:tcBorders>
          </w:tcPr>
          <w:p w14:paraId="6CEC4374" w14:textId="77777777" w:rsidR="00E66DA2" w:rsidRPr="004B40B9" w:rsidRDefault="00E66DA2" w:rsidP="00E460CB">
            <w:pPr>
              <w:pStyle w:val="TableParagraph"/>
              <w:spacing w:before="120" w:after="120" w:line="276" w:lineRule="auto"/>
              <w:ind w:left="113"/>
              <w:rPr>
                <w:rFonts w:asciiTheme="minorHAnsi" w:hAnsiTheme="minorHAnsi" w:cstheme="minorHAnsi"/>
                <w:spacing w:val="-10"/>
              </w:rPr>
            </w:pPr>
          </w:p>
        </w:tc>
        <w:tc>
          <w:tcPr>
            <w:tcW w:w="1639" w:type="dxa"/>
            <w:tcBorders>
              <w:top w:val="single" w:sz="4" w:space="0" w:color="auto"/>
              <w:left w:val="single" w:sz="4" w:space="0" w:color="auto"/>
              <w:bottom w:val="single" w:sz="4" w:space="0" w:color="auto"/>
              <w:right w:val="single" w:sz="4" w:space="0" w:color="auto"/>
            </w:tcBorders>
          </w:tcPr>
          <w:p w14:paraId="3EE4B84B" w14:textId="77777777" w:rsidR="00E66DA2" w:rsidRPr="004B40B9" w:rsidRDefault="00E66DA2" w:rsidP="00E460CB">
            <w:pPr>
              <w:pStyle w:val="TableParagraph"/>
              <w:spacing w:before="120" w:after="120" w:line="276" w:lineRule="auto"/>
              <w:ind w:left="202"/>
              <w:jc w:val="center"/>
              <w:rPr>
                <w:rFonts w:asciiTheme="minorHAnsi" w:hAnsiTheme="minorHAnsi" w:cstheme="minorHAnsi"/>
              </w:rPr>
            </w:pPr>
            <w:r w:rsidRPr="004B40B9">
              <w:rPr>
                <w:rFonts w:asciiTheme="minorHAnsi" w:hAnsiTheme="minorHAnsi" w:cstheme="minorHAnsi"/>
              </w:rPr>
              <w:t>( Β )</w:t>
            </w:r>
          </w:p>
        </w:tc>
        <w:tc>
          <w:tcPr>
            <w:tcW w:w="345" w:type="dxa"/>
            <w:tcBorders>
              <w:left w:val="single" w:sz="4" w:space="0" w:color="auto"/>
              <w:bottom w:val="single" w:sz="4" w:space="0" w:color="auto"/>
              <w:right w:val="single" w:sz="4" w:space="0" w:color="auto"/>
            </w:tcBorders>
          </w:tcPr>
          <w:p w14:paraId="677EF886" w14:textId="77777777" w:rsidR="00E66DA2" w:rsidRPr="004B40B9" w:rsidRDefault="00E66DA2" w:rsidP="00E460CB">
            <w:pPr>
              <w:pStyle w:val="TableParagraph"/>
              <w:spacing w:before="120" w:after="120" w:line="276" w:lineRule="auto"/>
              <w:ind w:left="114"/>
              <w:jc w:val="center"/>
              <w:rPr>
                <w:rFonts w:asciiTheme="minorHAnsi" w:hAnsiTheme="minorHAnsi" w:cstheme="minorHAnsi"/>
                <w:spacing w:val="-10"/>
              </w:rPr>
            </w:pPr>
          </w:p>
        </w:tc>
        <w:tc>
          <w:tcPr>
            <w:tcW w:w="1678" w:type="dxa"/>
            <w:tcBorders>
              <w:top w:val="single" w:sz="4" w:space="0" w:color="auto"/>
              <w:left w:val="single" w:sz="4" w:space="0" w:color="auto"/>
              <w:bottom w:val="single" w:sz="4" w:space="0" w:color="auto"/>
              <w:right w:val="single" w:sz="4" w:space="0" w:color="auto"/>
            </w:tcBorders>
          </w:tcPr>
          <w:p w14:paraId="0D11205F" w14:textId="77777777" w:rsidR="00E66DA2" w:rsidRPr="004B40B9" w:rsidRDefault="00E66DA2" w:rsidP="00E460CB">
            <w:pPr>
              <w:pStyle w:val="TableParagraph"/>
              <w:spacing w:before="120" w:after="120" w:line="276" w:lineRule="auto"/>
              <w:ind w:left="133" w:right="3"/>
              <w:jc w:val="center"/>
              <w:rPr>
                <w:rFonts w:asciiTheme="minorHAnsi" w:hAnsiTheme="minorHAnsi" w:cstheme="minorHAnsi"/>
              </w:rPr>
            </w:pPr>
            <w:r w:rsidRPr="004B40B9">
              <w:rPr>
                <w:rFonts w:asciiTheme="minorHAnsi" w:hAnsiTheme="minorHAnsi" w:cstheme="minorHAnsi"/>
              </w:rPr>
              <w:t>( Γ )</w:t>
            </w:r>
          </w:p>
        </w:tc>
      </w:tr>
      <w:tr w:rsidR="00E66DA2" w:rsidRPr="004B40B9" w14:paraId="4B9344C4" w14:textId="77777777" w:rsidTr="00E460CB">
        <w:trPr>
          <w:trHeight w:val="830"/>
          <w:jc w:val="center"/>
        </w:trPr>
        <w:tc>
          <w:tcPr>
            <w:tcW w:w="1761" w:type="dxa"/>
            <w:vMerge/>
            <w:tcBorders>
              <w:left w:val="single" w:sz="4" w:space="0" w:color="auto"/>
              <w:bottom w:val="single" w:sz="4" w:space="0" w:color="auto"/>
              <w:right w:val="single" w:sz="4" w:space="0" w:color="auto"/>
            </w:tcBorders>
          </w:tcPr>
          <w:p w14:paraId="3D229094" w14:textId="77777777" w:rsidR="00E66DA2" w:rsidRPr="004B40B9" w:rsidRDefault="00E66DA2" w:rsidP="00E460CB">
            <w:pPr>
              <w:pStyle w:val="TableParagraph"/>
              <w:spacing w:before="120" w:after="120" w:line="276" w:lineRule="auto"/>
              <w:ind w:left="50" w:right="53" w:firstLine="50"/>
              <w:jc w:val="center"/>
              <w:rPr>
                <w:rFonts w:asciiTheme="minorHAnsi" w:hAnsiTheme="minorHAnsi" w:cstheme="minorHAnsi"/>
                <w:spacing w:val="-2"/>
              </w:rPr>
            </w:pPr>
          </w:p>
        </w:tc>
        <w:tc>
          <w:tcPr>
            <w:tcW w:w="1559" w:type="dxa"/>
            <w:tcBorders>
              <w:top w:val="single" w:sz="4" w:space="0" w:color="auto"/>
              <w:left w:val="single" w:sz="4" w:space="0" w:color="auto"/>
              <w:bottom w:val="single" w:sz="4" w:space="0" w:color="auto"/>
              <w:right w:val="single" w:sz="4" w:space="0" w:color="auto"/>
            </w:tcBorders>
          </w:tcPr>
          <w:p w14:paraId="72115A26" w14:textId="77777777" w:rsidR="00E66DA2" w:rsidRPr="004B40B9" w:rsidRDefault="00E66DA2" w:rsidP="00E460CB">
            <w:pPr>
              <w:pStyle w:val="TableParagraph"/>
              <w:spacing w:before="120" w:after="120" w:line="276" w:lineRule="auto"/>
              <w:ind w:left="50" w:firstLine="50"/>
              <w:jc w:val="center"/>
              <w:rPr>
                <w:rFonts w:asciiTheme="minorHAnsi" w:hAnsiTheme="minorHAnsi" w:cstheme="minorHAnsi"/>
                <w:spacing w:val="-2"/>
              </w:rPr>
            </w:pPr>
            <w:r w:rsidRPr="004B40B9">
              <w:rPr>
                <w:rFonts w:asciiTheme="minorHAnsi" w:hAnsiTheme="minorHAnsi" w:cstheme="minorHAnsi"/>
                <w:spacing w:val="-2"/>
              </w:rPr>
              <w:t>Φαινομενική συνολική τιμή προσφοράς</w:t>
            </w:r>
          </w:p>
        </w:tc>
        <w:tc>
          <w:tcPr>
            <w:tcW w:w="425" w:type="dxa"/>
            <w:tcBorders>
              <w:left w:val="single" w:sz="4" w:space="0" w:color="auto"/>
              <w:right w:val="single" w:sz="4" w:space="0" w:color="auto"/>
            </w:tcBorders>
          </w:tcPr>
          <w:p w14:paraId="1EBC6296" w14:textId="77777777" w:rsidR="00E66DA2" w:rsidRPr="004B40B9" w:rsidRDefault="00E66DA2" w:rsidP="00E460CB">
            <w:pPr>
              <w:pStyle w:val="TableParagraph"/>
              <w:spacing w:before="120" w:after="120" w:line="276" w:lineRule="auto"/>
              <w:ind w:left="110"/>
              <w:rPr>
                <w:rFonts w:asciiTheme="minorHAnsi" w:hAnsiTheme="minorHAnsi" w:cstheme="minorHAnsi"/>
                <w:spacing w:val="-10"/>
              </w:rPr>
            </w:pPr>
            <w:r w:rsidRPr="004B40B9">
              <w:rPr>
                <w:rFonts w:asciiTheme="minorHAnsi" w:hAnsiTheme="minorHAnsi" w:cstheme="minorHAnsi"/>
                <w:spacing w:val="-10"/>
              </w:rPr>
              <w:t>=</w:t>
            </w:r>
          </w:p>
        </w:tc>
        <w:tc>
          <w:tcPr>
            <w:tcW w:w="2009" w:type="dxa"/>
            <w:tcBorders>
              <w:top w:val="single" w:sz="4" w:space="0" w:color="auto"/>
              <w:left w:val="single" w:sz="4" w:space="0" w:color="auto"/>
              <w:bottom w:val="single" w:sz="4" w:space="0" w:color="auto"/>
              <w:right w:val="single" w:sz="4" w:space="0" w:color="auto"/>
            </w:tcBorders>
          </w:tcPr>
          <w:p w14:paraId="3C1ED4DB" w14:textId="77777777" w:rsidR="00E66DA2" w:rsidRPr="004B40B9" w:rsidRDefault="00E66DA2" w:rsidP="00E460CB">
            <w:pPr>
              <w:pStyle w:val="TableParagraph"/>
              <w:spacing w:before="120" w:after="120" w:line="276" w:lineRule="auto"/>
              <w:ind w:left="3" w:right="3"/>
              <w:jc w:val="center"/>
              <w:rPr>
                <w:rFonts w:asciiTheme="minorHAnsi" w:hAnsiTheme="minorHAnsi" w:cstheme="minorHAnsi"/>
                <w:spacing w:val="-2"/>
              </w:rPr>
            </w:pPr>
            <w:r w:rsidRPr="004B40B9">
              <w:rPr>
                <w:rFonts w:asciiTheme="minorHAnsi" w:hAnsiTheme="minorHAnsi" w:cstheme="minorHAnsi"/>
                <w:spacing w:val="-2"/>
              </w:rPr>
              <w:t>Κόστος</w:t>
            </w:r>
          </w:p>
          <w:p w14:paraId="05D8B087" w14:textId="77777777" w:rsidR="00E66DA2" w:rsidRPr="004B40B9" w:rsidRDefault="00E66DA2" w:rsidP="00E460CB">
            <w:pPr>
              <w:pStyle w:val="TableParagraph"/>
              <w:spacing w:before="120" w:after="120" w:line="276" w:lineRule="auto"/>
              <w:ind w:left="3" w:right="3"/>
              <w:jc w:val="center"/>
              <w:rPr>
                <w:rFonts w:asciiTheme="minorHAnsi" w:hAnsiTheme="minorHAnsi" w:cstheme="minorHAnsi"/>
                <w:spacing w:val="-2"/>
              </w:rPr>
            </w:pPr>
            <w:r w:rsidRPr="004B40B9">
              <w:rPr>
                <w:rFonts w:asciiTheme="minorHAnsi" w:hAnsiTheme="minorHAnsi" w:cstheme="minorHAnsi"/>
                <w:spacing w:val="-2"/>
              </w:rPr>
              <w:t xml:space="preserve">Προμήθειας </w:t>
            </w:r>
          </w:p>
          <w:p w14:paraId="64F8CBC9" w14:textId="77777777" w:rsidR="00E66DA2" w:rsidRPr="004B40B9" w:rsidRDefault="00E66DA2" w:rsidP="00E460CB">
            <w:pPr>
              <w:pStyle w:val="TableParagraph"/>
              <w:spacing w:before="120" w:after="120" w:line="276" w:lineRule="auto"/>
              <w:ind w:left="3" w:right="3"/>
              <w:jc w:val="center"/>
              <w:rPr>
                <w:rFonts w:asciiTheme="minorHAnsi" w:hAnsiTheme="minorHAnsi" w:cstheme="minorHAnsi"/>
                <w:spacing w:val="-2"/>
              </w:rPr>
            </w:pPr>
            <w:r w:rsidRPr="004B40B9">
              <w:rPr>
                <w:rFonts w:asciiTheme="minorHAnsi" w:hAnsiTheme="minorHAnsi" w:cstheme="minorHAnsi"/>
                <w:spacing w:val="-2"/>
              </w:rPr>
              <w:t xml:space="preserve">&amp; </w:t>
            </w:r>
          </w:p>
          <w:p w14:paraId="37AEC652" w14:textId="77777777" w:rsidR="00E66DA2" w:rsidRPr="004B40B9" w:rsidRDefault="00E66DA2" w:rsidP="00E460CB">
            <w:pPr>
              <w:pStyle w:val="TableParagraph"/>
              <w:spacing w:before="120" w:after="120" w:line="276" w:lineRule="auto"/>
              <w:ind w:left="3" w:right="3"/>
              <w:jc w:val="center"/>
              <w:rPr>
                <w:rFonts w:asciiTheme="minorHAnsi" w:hAnsiTheme="minorHAnsi" w:cstheme="minorHAnsi"/>
                <w:spacing w:val="-2"/>
              </w:rPr>
            </w:pPr>
            <w:r w:rsidRPr="004B40B9">
              <w:rPr>
                <w:rFonts w:asciiTheme="minorHAnsi" w:hAnsiTheme="minorHAnsi" w:cstheme="minorHAnsi"/>
                <w:spacing w:val="-2"/>
              </w:rPr>
              <w:t>Εγκατάστασης</w:t>
            </w:r>
          </w:p>
        </w:tc>
        <w:tc>
          <w:tcPr>
            <w:tcW w:w="345" w:type="dxa"/>
            <w:tcBorders>
              <w:left w:val="single" w:sz="4" w:space="0" w:color="auto"/>
              <w:right w:val="single" w:sz="4" w:space="0" w:color="auto"/>
            </w:tcBorders>
          </w:tcPr>
          <w:p w14:paraId="46FB0BA2" w14:textId="77777777" w:rsidR="00E66DA2" w:rsidRPr="004B40B9" w:rsidRDefault="00E66DA2" w:rsidP="00E460CB">
            <w:pPr>
              <w:pStyle w:val="TableParagraph"/>
              <w:spacing w:before="120" w:after="120" w:line="276" w:lineRule="auto"/>
              <w:ind w:left="113"/>
              <w:rPr>
                <w:rFonts w:asciiTheme="minorHAnsi" w:hAnsiTheme="minorHAnsi" w:cstheme="minorHAnsi"/>
                <w:spacing w:val="-10"/>
              </w:rPr>
            </w:pPr>
            <w:r w:rsidRPr="004B40B9">
              <w:rPr>
                <w:rFonts w:asciiTheme="minorHAnsi" w:hAnsiTheme="minorHAnsi" w:cstheme="minorHAnsi"/>
                <w:spacing w:val="-10"/>
              </w:rPr>
              <w:t>+</w:t>
            </w:r>
          </w:p>
        </w:tc>
        <w:tc>
          <w:tcPr>
            <w:tcW w:w="1639" w:type="dxa"/>
            <w:tcBorders>
              <w:top w:val="single" w:sz="4" w:space="0" w:color="auto"/>
              <w:left w:val="single" w:sz="4" w:space="0" w:color="auto"/>
              <w:bottom w:val="single" w:sz="4" w:space="0" w:color="auto"/>
              <w:right w:val="single" w:sz="4" w:space="0" w:color="auto"/>
            </w:tcBorders>
            <w:vAlign w:val="center"/>
          </w:tcPr>
          <w:p w14:paraId="27FA2982" w14:textId="77777777" w:rsidR="00E66DA2" w:rsidRPr="004B40B9" w:rsidRDefault="00E66DA2" w:rsidP="00E460CB">
            <w:pPr>
              <w:pStyle w:val="TableParagraph"/>
              <w:spacing w:before="120" w:after="120" w:line="276" w:lineRule="auto"/>
              <w:ind w:left="202"/>
              <w:jc w:val="center"/>
              <w:rPr>
                <w:rFonts w:asciiTheme="minorHAnsi" w:hAnsiTheme="minorHAnsi" w:cstheme="minorHAnsi"/>
              </w:rPr>
            </w:pPr>
            <w:r w:rsidRPr="004B40B9">
              <w:rPr>
                <w:rFonts w:asciiTheme="minorHAnsi" w:hAnsiTheme="minorHAnsi" w:cstheme="minorHAnsi"/>
              </w:rPr>
              <w:t>(ποσοστό)% x</w:t>
            </w:r>
          </w:p>
          <w:p w14:paraId="43172A08" w14:textId="77777777" w:rsidR="00E66DA2" w:rsidRPr="004B40B9" w:rsidRDefault="00E66DA2" w:rsidP="00E460CB">
            <w:pPr>
              <w:pStyle w:val="TableParagraph"/>
              <w:spacing w:before="120" w:after="120" w:line="276" w:lineRule="auto"/>
              <w:ind w:left="202"/>
              <w:jc w:val="center"/>
              <w:rPr>
                <w:rFonts w:asciiTheme="minorHAnsi" w:hAnsiTheme="minorHAnsi" w:cstheme="minorHAnsi"/>
              </w:rPr>
            </w:pPr>
            <w:r w:rsidRPr="004B40B9">
              <w:rPr>
                <w:rFonts w:asciiTheme="minorHAnsi" w:hAnsiTheme="minorHAnsi" w:cstheme="minorHAnsi"/>
              </w:rPr>
              <w:t>€5.000.000,00</w:t>
            </w:r>
          </w:p>
          <w:p w14:paraId="6AB44B85" w14:textId="77777777" w:rsidR="00E66DA2" w:rsidRPr="004B40B9" w:rsidRDefault="00E66DA2" w:rsidP="00E460CB">
            <w:pPr>
              <w:pStyle w:val="TableParagraph"/>
              <w:spacing w:before="120" w:after="120" w:line="276" w:lineRule="auto"/>
              <w:ind w:left="202"/>
              <w:jc w:val="center"/>
              <w:rPr>
                <w:rFonts w:asciiTheme="minorHAnsi" w:hAnsiTheme="minorHAnsi" w:cstheme="minorHAnsi"/>
              </w:rPr>
            </w:pPr>
          </w:p>
        </w:tc>
        <w:tc>
          <w:tcPr>
            <w:tcW w:w="345" w:type="dxa"/>
            <w:tcBorders>
              <w:left w:val="single" w:sz="4" w:space="0" w:color="auto"/>
              <w:right w:val="single" w:sz="4" w:space="0" w:color="auto"/>
            </w:tcBorders>
          </w:tcPr>
          <w:p w14:paraId="21C22C9F" w14:textId="77777777" w:rsidR="00E66DA2" w:rsidRPr="004B40B9" w:rsidRDefault="00E66DA2" w:rsidP="00E460CB">
            <w:pPr>
              <w:pStyle w:val="TableParagraph"/>
              <w:spacing w:before="120" w:after="120" w:line="276" w:lineRule="auto"/>
              <w:ind w:left="114"/>
              <w:jc w:val="center"/>
              <w:rPr>
                <w:rFonts w:asciiTheme="minorHAnsi" w:hAnsiTheme="minorHAnsi" w:cstheme="minorHAnsi"/>
                <w:spacing w:val="-10"/>
              </w:rPr>
            </w:pPr>
            <w:r w:rsidRPr="004B40B9">
              <w:rPr>
                <w:rFonts w:asciiTheme="minorHAnsi" w:hAnsiTheme="minorHAnsi" w:cstheme="minorHAnsi"/>
                <w:spacing w:val="-10"/>
              </w:rPr>
              <w:t>+</w:t>
            </w:r>
          </w:p>
        </w:tc>
        <w:tc>
          <w:tcPr>
            <w:tcW w:w="1678" w:type="dxa"/>
            <w:tcBorders>
              <w:top w:val="single" w:sz="4" w:space="0" w:color="auto"/>
              <w:left w:val="single" w:sz="4" w:space="0" w:color="auto"/>
              <w:bottom w:val="single" w:sz="4" w:space="0" w:color="auto"/>
              <w:right w:val="single" w:sz="4" w:space="0" w:color="auto"/>
            </w:tcBorders>
            <w:vAlign w:val="center"/>
          </w:tcPr>
          <w:p w14:paraId="31369A8B" w14:textId="77777777" w:rsidR="00E66DA2" w:rsidRPr="004B40B9" w:rsidRDefault="00E66DA2" w:rsidP="00E460CB">
            <w:pPr>
              <w:pStyle w:val="TableParagraph"/>
              <w:spacing w:before="120" w:after="120" w:line="276" w:lineRule="auto"/>
              <w:ind w:left="133" w:right="3"/>
              <w:jc w:val="center"/>
              <w:rPr>
                <w:rFonts w:asciiTheme="minorHAnsi" w:hAnsiTheme="minorHAnsi" w:cstheme="minorHAnsi"/>
              </w:rPr>
            </w:pPr>
            <w:r w:rsidRPr="004B40B9">
              <w:rPr>
                <w:rFonts w:asciiTheme="minorHAnsi" w:hAnsiTheme="minorHAnsi" w:cstheme="minorHAnsi"/>
              </w:rPr>
              <w:t>(ποσοστό)% x</w:t>
            </w:r>
          </w:p>
          <w:p w14:paraId="16D3849D" w14:textId="77777777" w:rsidR="00E66DA2" w:rsidRPr="004B40B9" w:rsidRDefault="00E66DA2" w:rsidP="00E460CB">
            <w:pPr>
              <w:pStyle w:val="TableParagraph"/>
              <w:spacing w:before="120" w:after="120" w:line="276" w:lineRule="auto"/>
              <w:ind w:left="133" w:right="3"/>
              <w:jc w:val="center"/>
              <w:rPr>
                <w:rFonts w:asciiTheme="minorHAnsi" w:hAnsiTheme="minorHAnsi" w:cstheme="minorHAnsi"/>
              </w:rPr>
            </w:pPr>
            <w:r w:rsidRPr="004B40B9">
              <w:rPr>
                <w:rFonts w:asciiTheme="minorHAnsi" w:hAnsiTheme="minorHAnsi" w:cstheme="minorHAnsi"/>
              </w:rPr>
              <w:t>€6.000.000,00</w:t>
            </w:r>
          </w:p>
        </w:tc>
      </w:tr>
      <w:tr w:rsidR="00F45FC3" w:rsidRPr="004B40B9" w14:paraId="5A9A8B8B" w14:textId="77777777" w:rsidTr="00E460CB">
        <w:trPr>
          <w:trHeight w:val="830"/>
          <w:jc w:val="center"/>
        </w:trPr>
        <w:tc>
          <w:tcPr>
            <w:tcW w:w="1761" w:type="dxa"/>
            <w:tcBorders>
              <w:top w:val="single" w:sz="4" w:space="0" w:color="auto"/>
              <w:left w:val="single" w:sz="4" w:space="0" w:color="auto"/>
              <w:bottom w:val="single" w:sz="4" w:space="0" w:color="auto"/>
              <w:right w:val="single" w:sz="4" w:space="0" w:color="auto"/>
            </w:tcBorders>
          </w:tcPr>
          <w:p w14:paraId="6BC1E2D9" w14:textId="4681DBB0" w:rsidR="00F45FC3" w:rsidRPr="004B40B9" w:rsidRDefault="00F45FC3" w:rsidP="00F45FC3">
            <w:pPr>
              <w:pStyle w:val="TableParagraph"/>
              <w:spacing w:before="120" w:after="120" w:line="276" w:lineRule="auto"/>
              <w:ind w:left="50" w:right="53" w:firstLine="50"/>
              <w:jc w:val="center"/>
              <w:rPr>
                <w:rFonts w:asciiTheme="minorHAnsi" w:hAnsiTheme="minorHAnsi" w:cstheme="minorHAnsi"/>
                <w:spacing w:val="-2"/>
              </w:rPr>
            </w:pPr>
            <w:r w:rsidRPr="001C4B44">
              <w:rPr>
                <w:rFonts w:asciiTheme="minorHAnsi" w:hAnsiTheme="minorHAnsi" w:cstheme="minorHAnsi"/>
              </w:rPr>
              <w:t>XXXXXXXXX</w:t>
            </w:r>
          </w:p>
        </w:tc>
        <w:tc>
          <w:tcPr>
            <w:tcW w:w="1559" w:type="dxa"/>
            <w:tcBorders>
              <w:top w:val="single" w:sz="4" w:space="0" w:color="auto"/>
              <w:left w:val="single" w:sz="4" w:space="0" w:color="auto"/>
              <w:bottom w:val="single" w:sz="4" w:space="0" w:color="auto"/>
              <w:right w:val="single" w:sz="4" w:space="0" w:color="auto"/>
            </w:tcBorders>
            <w:vAlign w:val="center"/>
          </w:tcPr>
          <w:p w14:paraId="0828A243" w14:textId="77777777" w:rsidR="00F45FC3" w:rsidRPr="004B40B9" w:rsidRDefault="00F45FC3" w:rsidP="00F45FC3">
            <w:pPr>
              <w:pStyle w:val="TableParagraph"/>
              <w:spacing w:before="120" w:after="120" w:line="276" w:lineRule="auto"/>
              <w:ind w:left="50" w:firstLine="50"/>
              <w:jc w:val="center"/>
              <w:rPr>
                <w:rFonts w:asciiTheme="minorHAnsi" w:hAnsiTheme="minorHAnsi" w:cstheme="minorHAnsi"/>
                <w:spacing w:val="-2"/>
              </w:rPr>
            </w:pPr>
            <w:r w:rsidRPr="004B40B9">
              <w:rPr>
                <w:rFonts w:asciiTheme="minorHAnsi" w:hAnsiTheme="minorHAnsi" w:cstheme="minorHAnsi"/>
                <w:b/>
                <w:color w:val="124F1A"/>
                <w:spacing w:val="-2"/>
              </w:rPr>
              <w:t>€1.592.433,21</w:t>
            </w:r>
          </w:p>
        </w:tc>
        <w:tc>
          <w:tcPr>
            <w:tcW w:w="425" w:type="dxa"/>
            <w:tcBorders>
              <w:left w:val="single" w:sz="4" w:space="0" w:color="auto"/>
              <w:bottom w:val="single" w:sz="4" w:space="0" w:color="auto"/>
              <w:right w:val="single" w:sz="4" w:space="0" w:color="auto"/>
            </w:tcBorders>
            <w:vAlign w:val="center"/>
          </w:tcPr>
          <w:p w14:paraId="19E58888" w14:textId="77777777" w:rsidR="00F45FC3" w:rsidRPr="004B40B9" w:rsidRDefault="00F45FC3" w:rsidP="00F45FC3">
            <w:pPr>
              <w:pStyle w:val="TableParagraph"/>
              <w:spacing w:before="120" w:after="120" w:line="276" w:lineRule="auto"/>
              <w:ind w:left="110"/>
              <w:jc w:val="center"/>
              <w:rPr>
                <w:rFonts w:asciiTheme="minorHAnsi" w:hAnsiTheme="minorHAnsi" w:cstheme="minorHAnsi"/>
                <w:spacing w:val="-10"/>
              </w:rPr>
            </w:pPr>
          </w:p>
        </w:tc>
        <w:tc>
          <w:tcPr>
            <w:tcW w:w="2009" w:type="dxa"/>
            <w:tcBorders>
              <w:top w:val="single" w:sz="4" w:space="0" w:color="auto"/>
              <w:left w:val="single" w:sz="4" w:space="0" w:color="auto"/>
              <w:bottom w:val="single" w:sz="4" w:space="0" w:color="auto"/>
              <w:right w:val="single" w:sz="4" w:space="0" w:color="auto"/>
            </w:tcBorders>
            <w:vAlign w:val="center"/>
          </w:tcPr>
          <w:p w14:paraId="15B398FC" w14:textId="77777777" w:rsidR="00F45FC3" w:rsidRPr="004B40B9" w:rsidRDefault="00F45FC3" w:rsidP="00F45FC3">
            <w:pPr>
              <w:pStyle w:val="TableParagraph"/>
              <w:spacing w:before="120" w:after="120" w:line="276" w:lineRule="auto"/>
              <w:ind w:left="3" w:right="3"/>
              <w:jc w:val="center"/>
              <w:rPr>
                <w:rFonts w:asciiTheme="minorHAnsi" w:hAnsiTheme="minorHAnsi" w:cstheme="minorHAnsi"/>
                <w:spacing w:val="-2"/>
              </w:rPr>
            </w:pPr>
            <w:r w:rsidRPr="004B40B9">
              <w:rPr>
                <w:rFonts w:asciiTheme="minorHAnsi" w:hAnsiTheme="minorHAnsi" w:cstheme="minorHAnsi"/>
                <w:b/>
                <w:color w:val="124F1A"/>
              </w:rPr>
              <w:t xml:space="preserve">€ </w:t>
            </w:r>
            <w:r w:rsidRPr="004B40B9">
              <w:rPr>
                <w:rFonts w:asciiTheme="minorHAnsi" w:hAnsiTheme="minorHAnsi" w:cstheme="minorHAnsi"/>
                <w:b/>
                <w:color w:val="124F1A"/>
                <w:spacing w:val="-2"/>
              </w:rPr>
              <w:t>492.433,21</w:t>
            </w:r>
          </w:p>
        </w:tc>
        <w:tc>
          <w:tcPr>
            <w:tcW w:w="345" w:type="dxa"/>
            <w:tcBorders>
              <w:left w:val="single" w:sz="4" w:space="0" w:color="auto"/>
              <w:bottom w:val="single" w:sz="4" w:space="0" w:color="auto"/>
              <w:right w:val="single" w:sz="4" w:space="0" w:color="auto"/>
            </w:tcBorders>
            <w:vAlign w:val="center"/>
          </w:tcPr>
          <w:p w14:paraId="2600AB47" w14:textId="77777777" w:rsidR="00F45FC3" w:rsidRPr="004B40B9" w:rsidRDefault="00F45FC3" w:rsidP="00F45FC3">
            <w:pPr>
              <w:pStyle w:val="TableParagraph"/>
              <w:spacing w:before="120" w:after="120" w:line="276" w:lineRule="auto"/>
              <w:ind w:left="113"/>
              <w:jc w:val="center"/>
              <w:rPr>
                <w:rFonts w:asciiTheme="minorHAnsi" w:hAnsiTheme="minorHAnsi" w:cstheme="minorHAnsi"/>
                <w:spacing w:val="-10"/>
              </w:rPr>
            </w:pPr>
          </w:p>
        </w:tc>
        <w:tc>
          <w:tcPr>
            <w:tcW w:w="1639" w:type="dxa"/>
            <w:tcBorders>
              <w:top w:val="single" w:sz="4" w:space="0" w:color="auto"/>
              <w:left w:val="single" w:sz="4" w:space="0" w:color="auto"/>
              <w:bottom w:val="single" w:sz="4" w:space="0" w:color="auto"/>
              <w:right w:val="single" w:sz="4" w:space="0" w:color="auto"/>
            </w:tcBorders>
            <w:vAlign w:val="center"/>
          </w:tcPr>
          <w:p w14:paraId="02B79152" w14:textId="77777777" w:rsidR="00F45FC3" w:rsidRPr="004B40B9" w:rsidRDefault="00F45FC3" w:rsidP="00F45FC3">
            <w:pPr>
              <w:pStyle w:val="TableParagraph"/>
              <w:spacing w:before="120" w:after="120" w:line="276" w:lineRule="auto"/>
              <w:ind w:right="1"/>
              <w:jc w:val="center"/>
              <w:rPr>
                <w:rFonts w:asciiTheme="minorHAnsi" w:hAnsiTheme="minorHAnsi" w:cstheme="minorHAnsi"/>
                <w:b/>
                <w:color w:val="124F1A"/>
              </w:rPr>
            </w:pPr>
            <w:r w:rsidRPr="004B40B9">
              <w:rPr>
                <w:rFonts w:asciiTheme="minorHAnsi" w:hAnsiTheme="minorHAnsi" w:cstheme="minorHAnsi"/>
                <w:b/>
                <w:color w:val="124F1A"/>
              </w:rPr>
              <w:t>10% =</w:t>
            </w:r>
          </w:p>
          <w:p w14:paraId="574EB80D" w14:textId="77777777" w:rsidR="00F45FC3" w:rsidRPr="004B40B9" w:rsidRDefault="00F45FC3" w:rsidP="00F45FC3">
            <w:pPr>
              <w:pStyle w:val="TableParagraph"/>
              <w:spacing w:before="120" w:after="120" w:line="276" w:lineRule="auto"/>
              <w:jc w:val="center"/>
              <w:rPr>
                <w:rFonts w:asciiTheme="minorHAnsi" w:hAnsiTheme="minorHAnsi" w:cstheme="minorHAnsi"/>
                <w:b/>
                <w:color w:val="124F1A"/>
              </w:rPr>
            </w:pPr>
            <w:r w:rsidRPr="004B40B9">
              <w:rPr>
                <w:rFonts w:asciiTheme="minorHAnsi" w:hAnsiTheme="minorHAnsi" w:cstheme="minorHAnsi"/>
                <w:b/>
                <w:color w:val="124F1A"/>
              </w:rPr>
              <w:t>€500.000,00</w:t>
            </w:r>
          </w:p>
        </w:tc>
        <w:tc>
          <w:tcPr>
            <w:tcW w:w="345" w:type="dxa"/>
            <w:tcBorders>
              <w:left w:val="single" w:sz="4" w:space="0" w:color="auto"/>
              <w:bottom w:val="single" w:sz="4" w:space="0" w:color="auto"/>
              <w:right w:val="single" w:sz="4" w:space="0" w:color="auto"/>
            </w:tcBorders>
            <w:vAlign w:val="center"/>
          </w:tcPr>
          <w:p w14:paraId="01F7AC96" w14:textId="77777777" w:rsidR="00F45FC3" w:rsidRPr="004B40B9" w:rsidRDefault="00F45FC3" w:rsidP="00F45FC3">
            <w:pPr>
              <w:pStyle w:val="TableParagraph"/>
              <w:spacing w:before="120" w:after="120" w:line="276" w:lineRule="auto"/>
              <w:ind w:left="114"/>
              <w:jc w:val="center"/>
              <w:rPr>
                <w:rFonts w:asciiTheme="minorHAnsi" w:hAnsiTheme="minorHAnsi" w:cstheme="minorHAnsi"/>
                <w:spacing w:val="-10"/>
              </w:rPr>
            </w:pPr>
          </w:p>
        </w:tc>
        <w:tc>
          <w:tcPr>
            <w:tcW w:w="1678" w:type="dxa"/>
            <w:tcBorders>
              <w:top w:val="single" w:sz="4" w:space="0" w:color="auto"/>
              <w:left w:val="single" w:sz="4" w:space="0" w:color="auto"/>
              <w:bottom w:val="single" w:sz="4" w:space="0" w:color="auto"/>
              <w:right w:val="single" w:sz="4" w:space="0" w:color="auto"/>
            </w:tcBorders>
            <w:vAlign w:val="center"/>
          </w:tcPr>
          <w:p w14:paraId="15A4A327" w14:textId="77777777" w:rsidR="00F45FC3" w:rsidRPr="004B40B9" w:rsidRDefault="00F45FC3" w:rsidP="00F45FC3">
            <w:pPr>
              <w:pStyle w:val="TableParagraph"/>
              <w:spacing w:before="120" w:after="120" w:line="276" w:lineRule="auto"/>
              <w:ind w:right="1"/>
              <w:jc w:val="center"/>
              <w:rPr>
                <w:rFonts w:asciiTheme="minorHAnsi" w:hAnsiTheme="minorHAnsi" w:cstheme="minorHAnsi"/>
                <w:b/>
              </w:rPr>
            </w:pPr>
            <w:r w:rsidRPr="004B40B9">
              <w:rPr>
                <w:rFonts w:asciiTheme="minorHAnsi" w:hAnsiTheme="minorHAnsi" w:cstheme="minorHAnsi"/>
                <w:b/>
                <w:color w:val="124F1A"/>
              </w:rPr>
              <w:t>10%</w:t>
            </w:r>
            <w:r w:rsidRPr="004B40B9">
              <w:rPr>
                <w:rFonts w:asciiTheme="minorHAnsi" w:hAnsiTheme="minorHAnsi" w:cstheme="minorHAnsi"/>
                <w:b/>
                <w:color w:val="124F1A"/>
                <w:spacing w:val="-3"/>
              </w:rPr>
              <w:t xml:space="preserve"> </w:t>
            </w:r>
            <w:r w:rsidRPr="004B40B9">
              <w:rPr>
                <w:rFonts w:asciiTheme="minorHAnsi" w:hAnsiTheme="minorHAnsi" w:cstheme="minorHAnsi"/>
                <w:b/>
                <w:color w:val="124F1A"/>
                <w:spacing w:val="-10"/>
              </w:rPr>
              <w:t>=</w:t>
            </w:r>
          </w:p>
          <w:p w14:paraId="6813CC89" w14:textId="77777777" w:rsidR="00F45FC3" w:rsidRPr="004B40B9" w:rsidRDefault="00F45FC3" w:rsidP="00F45FC3">
            <w:pPr>
              <w:pStyle w:val="TableParagraph"/>
              <w:spacing w:before="120" w:after="120" w:line="276" w:lineRule="auto"/>
              <w:ind w:left="133" w:right="3"/>
              <w:jc w:val="center"/>
              <w:rPr>
                <w:rFonts w:asciiTheme="minorHAnsi" w:hAnsiTheme="minorHAnsi" w:cstheme="minorHAnsi"/>
              </w:rPr>
            </w:pPr>
            <w:r w:rsidRPr="004B40B9">
              <w:rPr>
                <w:rFonts w:asciiTheme="minorHAnsi" w:hAnsiTheme="minorHAnsi" w:cstheme="minorHAnsi"/>
                <w:b/>
                <w:color w:val="124F1A"/>
                <w:spacing w:val="-2"/>
              </w:rPr>
              <w:t>€600.000,00</w:t>
            </w:r>
          </w:p>
        </w:tc>
      </w:tr>
      <w:tr w:rsidR="00F45FC3" w:rsidRPr="004B40B9" w14:paraId="771849B4" w14:textId="77777777" w:rsidTr="00E460CB">
        <w:trPr>
          <w:trHeight w:val="830"/>
          <w:jc w:val="center"/>
        </w:trPr>
        <w:tc>
          <w:tcPr>
            <w:tcW w:w="1761" w:type="dxa"/>
            <w:tcBorders>
              <w:top w:val="single" w:sz="4" w:space="0" w:color="auto"/>
              <w:left w:val="single" w:sz="4" w:space="0" w:color="auto"/>
              <w:bottom w:val="single" w:sz="4" w:space="0" w:color="auto"/>
              <w:right w:val="single" w:sz="4" w:space="0" w:color="auto"/>
            </w:tcBorders>
          </w:tcPr>
          <w:p w14:paraId="75E84349" w14:textId="67E0CA5B" w:rsidR="00F45FC3" w:rsidRPr="004B40B9" w:rsidRDefault="00F45FC3" w:rsidP="00F45FC3">
            <w:pPr>
              <w:pStyle w:val="TableParagraph"/>
              <w:spacing w:before="120" w:after="120" w:line="276" w:lineRule="auto"/>
              <w:ind w:left="50" w:right="53" w:firstLine="50"/>
              <w:jc w:val="center"/>
              <w:rPr>
                <w:rFonts w:asciiTheme="minorHAnsi" w:hAnsiTheme="minorHAnsi" w:cstheme="minorHAnsi"/>
                <w:b/>
                <w:color w:val="124F1A"/>
                <w:spacing w:val="-4"/>
              </w:rPr>
            </w:pPr>
            <w:r w:rsidRPr="001C4B44">
              <w:rPr>
                <w:rFonts w:asciiTheme="minorHAnsi" w:hAnsiTheme="minorHAnsi" w:cstheme="minorHAnsi"/>
              </w:rPr>
              <w:t>XXXXXXXXX</w:t>
            </w:r>
          </w:p>
        </w:tc>
        <w:tc>
          <w:tcPr>
            <w:tcW w:w="1559" w:type="dxa"/>
            <w:tcBorders>
              <w:top w:val="single" w:sz="4" w:space="0" w:color="auto"/>
              <w:left w:val="single" w:sz="4" w:space="0" w:color="auto"/>
              <w:bottom w:val="single" w:sz="4" w:space="0" w:color="auto"/>
              <w:right w:val="single" w:sz="4" w:space="0" w:color="auto"/>
            </w:tcBorders>
            <w:vAlign w:val="center"/>
          </w:tcPr>
          <w:p w14:paraId="6A6A4805" w14:textId="77777777" w:rsidR="00F45FC3" w:rsidRPr="004B40B9" w:rsidRDefault="00F45FC3" w:rsidP="00F45FC3">
            <w:pPr>
              <w:pStyle w:val="TableParagraph"/>
              <w:spacing w:before="120" w:after="120" w:line="276" w:lineRule="auto"/>
              <w:ind w:left="50" w:firstLine="50"/>
              <w:jc w:val="center"/>
              <w:rPr>
                <w:rFonts w:asciiTheme="minorHAnsi" w:hAnsiTheme="minorHAnsi" w:cstheme="minorHAnsi"/>
                <w:b/>
                <w:color w:val="124F1A"/>
                <w:spacing w:val="-2"/>
              </w:rPr>
            </w:pPr>
            <w:r w:rsidRPr="004B40B9">
              <w:rPr>
                <w:rFonts w:asciiTheme="minorHAnsi" w:hAnsiTheme="minorHAnsi" w:cstheme="minorHAnsi"/>
                <w:b/>
                <w:color w:val="153C62"/>
                <w:spacing w:val="-2"/>
              </w:rPr>
              <w:t>€1.369.000,00</w:t>
            </w:r>
          </w:p>
        </w:tc>
        <w:tc>
          <w:tcPr>
            <w:tcW w:w="425" w:type="dxa"/>
            <w:tcBorders>
              <w:left w:val="single" w:sz="4" w:space="0" w:color="auto"/>
              <w:bottom w:val="single" w:sz="4" w:space="0" w:color="auto"/>
              <w:right w:val="single" w:sz="4" w:space="0" w:color="auto"/>
            </w:tcBorders>
            <w:vAlign w:val="center"/>
          </w:tcPr>
          <w:p w14:paraId="0A59D571" w14:textId="77777777" w:rsidR="00F45FC3" w:rsidRPr="004B40B9" w:rsidRDefault="00F45FC3" w:rsidP="00F45FC3">
            <w:pPr>
              <w:pStyle w:val="TableParagraph"/>
              <w:spacing w:before="120" w:after="120" w:line="276" w:lineRule="auto"/>
              <w:ind w:left="110"/>
              <w:jc w:val="center"/>
              <w:rPr>
                <w:rFonts w:asciiTheme="minorHAnsi" w:hAnsiTheme="minorHAnsi" w:cstheme="minorHAnsi"/>
                <w:spacing w:val="-10"/>
              </w:rPr>
            </w:pPr>
          </w:p>
        </w:tc>
        <w:tc>
          <w:tcPr>
            <w:tcW w:w="2009" w:type="dxa"/>
            <w:tcBorders>
              <w:top w:val="single" w:sz="4" w:space="0" w:color="auto"/>
              <w:left w:val="single" w:sz="4" w:space="0" w:color="auto"/>
              <w:bottom w:val="single" w:sz="4" w:space="0" w:color="auto"/>
              <w:right w:val="single" w:sz="4" w:space="0" w:color="auto"/>
            </w:tcBorders>
            <w:vAlign w:val="center"/>
          </w:tcPr>
          <w:p w14:paraId="335DF990" w14:textId="77777777" w:rsidR="00F45FC3" w:rsidRPr="004B40B9" w:rsidRDefault="00F45FC3" w:rsidP="00F45FC3">
            <w:pPr>
              <w:pStyle w:val="TableParagraph"/>
              <w:spacing w:before="120" w:after="120" w:line="276" w:lineRule="auto"/>
              <w:ind w:left="3" w:right="3"/>
              <w:jc w:val="center"/>
              <w:rPr>
                <w:rFonts w:asciiTheme="minorHAnsi" w:hAnsiTheme="minorHAnsi" w:cstheme="minorHAnsi"/>
                <w:b/>
                <w:color w:val="124F1A"/>
              </w:rPr>
            </w:pPr>
            <w:r w:rsidRPr="004B40B9">
              <w:rPr>
                <w:rFonts w:asciiTheme="minorHAnsi" w:hAnsiTheme="minorHAnsi" w:cstheme="minorHAnsi"/>
                <w:b/>
                <w:color w:val="153C62"/>
              </w:rPr>
              <w:t xml:space="preserve">€ </w:t>
            </w:r>
            <w:r w:rsidRPr="004B40B9">
              <w:rPr>
                <w:rFonts w:asciiTheme="minorHAnsi" w:hAnsiTheme="minorHAnsi" w:cstheme="minorHAnsi"/>
                <w:b/>
                <w:color w:val="153C62"/>
                <w:spacing w:val="-2"/>
              </w:rPr>
              <w:t>599.000,00</w:t>
            </w:r>
          </w:p>
        </w:tc>
        <w:tc>
          <w:tcPr>
            <w:tcW w:w="345" w:type="dxa"/>
            <w:tcBorders>
              <w:left w:val="single" w:sz="4" w:space="0" w:color="auto"/>
              <w:bottom w:val="single" w:sz="4" w:space="0" w:color="auto"/>
              <w:right w:val="single" w:sz="4" w:space="0" w:color="auto"/>
            </w:tcBorders>
            <w:vAlign w:val="center"/>
          </w:tcPr>
          <w:p w14:paraId="373BD4EA" w14:textId="77777777" w:rsidR="00F45FC3" w:rsidRPr="004B40B9" w:rsidRDefault="00F45FC3" w:rsidP="00F45FC3">
            <w:pPr>
              <w:pStyle w:val="TableParagraph"/>
              <w:spacing w:before="120" w:after="120" w:line="276" w:lineRule="auto"/>
              <w:ind w:left="113"/>
              <w:jc w:val="center"/>
              <w:rPr>
                <w:rFonts w:asciiTheme="minorHAnsi" w:hAnsiTheme="minorHAnsi" w:cstheme="minorHAnsi"/>
                <w:spacing w:val="-10"/>
              </w:rPr>
            </w:pPr>
          </w:p>
        </w:tc>
        <w:tc>
          <w:tcPr>
            <w:tcW w:w="1639" w:type="dxa"/>
            <w:tcBorders>
              <w:top w:val="single" w:sz="4" w:space="0" w:color="auto"/>
              <w:left w:val="single" w:sz="4" w:space="0" w:color="auto"/>
              <w:bottom w:val="single" w:sz="4" w:space="0" w:color="auto"/>
              <w:right w:val="single" w:sz="4" w:space="0" w:color="auto"/>
            </w:tcBorders>
            <w:vAlign w:val="center"/>
          </w:tcPr>
          <w:p w14:paraId="0D63F96A" w14:textId="77777777" w:rsidR="00F45FC3" w:rsidRPr="004B40B9" w:rsidRDefault="00F45FC3" w:rsidP="00F45FC3">
            <w:pPr>
              <w:pStyle w:val="TableParagraph"/>
              <w:spacing w:before="120" w:after="120" w:line="276" w:lineRule="auto"/>
              <w:ind w:left="2" w:right="2"/>
              <w:jc w:val="center"/>
              <w:rPr>
                <w:rFonts w:asciiTheme="minorHAnsi" w:hAnsiTheme="minorHAnsi" w:cstheme="minorHAnsi"/>
                <w:b/>
              </w:rPr>
            </w:pPr>
            <w:r w:rsidRPr="004B40B9">
              <w:rPr>
                <w:rFonts w:asciiTheme="minorHAnsi" w:hAnsiTheme="minorHAnsi" w:cstheme="minorHAnsi"/>
                <w:b/>
                <w:color w:val="153C62"/>
              </w:rPr>
              <w:t xml:space="preserve">7% </w:t>
            </w:r>
            <w:r w:rsidRPr="004B40B9">
              <w:rPr>
                <w:rFonts w:asciiTheme="minorHAnsi" w:hAnsiTheme="minorHAnsi" w:cstheme="minorHAnsi"/>
                <w:b/>
                <w:color w:val="153C62"/>
                <w:spacing w:val="-10"/>
              </w:rPr>
              <w:t>=</w:t>
            </w:r>
          </w:p>
          <w:p w14:paraId="4F641A45" w14:textId="77777777" w:rsidR="00F45FC3" w:rsidRPr="004B40B9" w:rsidRDefault="00F45FC3" w:rsidP="00F45FC3">
            <w:pPr>
              <w:pStyle w:val="CharChar1CharCharCharCharCharCharCharCharCharChar"/>
              <w:spacing w:before="120" w:after="120" w:line="276" w:lineRule="auto"/>
              <w:ind w:left="2" w:right="2"/>
              <w:jc w:val="center"/>
              <w:rPr>
                <w:rFonts w:asciiTheme="minorHAnsi" w:hAnsiTheme="minorHAnsi" w:cstheme="minorHAnsi"/>
                <w:b/>
                <w:color w:val="124F1A"/>
                <w:sz w:val="22"/>
                <w:szCs w:val="22"/>
              </w:rPr>
            </w:pPr>
            <w:r w:rsidRPr="004B40B9">
              <w:rPr>
                <w:rFonts w:asciiTheme="minorHAnsi" w:hAnsiTheme="minorHAnsi" w:cstheme="minorHAnsi"/>
                <w:b/>
                <w:color w:val="153C62"/>
                <w:spacing w:val="-2"/>
                <w:sz w:val="22"/>
                <w:szCs w:val="22"/>
              </w:rPr>
              <w:t>€350.000,00</w:t>
            </w:r>
          </w:p>
        </w:tc>
        <w:tc>
          <w:tcPr>
            <w:tcW w:w="345" w:type="dxa"/>
            <w:tcBorders>
              <w:left w:val="single" w:sz="4" w:space="0" w:color="auto"/>
              <w:bottom w:val="single" w:sz="4" w:space="0" w:color="auto"/>
              <w:right w:val="single" w:sz="4" w:space="0" w:color="auto"/>
            </w:tcBorders>
            <w:vAlign w:val="center"/>
          </w:tcPr>
          <w:p w14:paraId="4E509CD6" w14:textId="77777777" w:rsidR="00F45FC3" w:rsidRPr="004B40B9" w:rsidRDefault="00F45FC3" w:rsidP="00F45FC3">
            <w:pPr>
              <w:pStyle w:val="TableParagraph"/>
              <w:spacing w:before="120" w:after="120" w:line="276" w:lineRule="auto"/>
              <w:ind w:left="114"/>
              <w:jc w:val="center"/>
              <w:rPr>
                <w:rFonts w:asciiTheme="minorHAnsi" w:hAnsiTheme="minorHAnsi" w:cstheme="minorHAnsi"/>
                <w:spacing w:val="-10"/>
              </w:rPr>
            </w:pPr>
          </w:p>
        </w:tc>
        <w:tc>
          <w:tcPr>
            <w:tcW w:w="1678" w:type="dxa"/>
            <w:tcBorders>
              <w:top w:val="single" w:sz="4" w:space="0" w:color="auto"/>
              <w:left w:val="single" w:sz="4" w:space="0" w:color="auto"/>
              <w:bottom w:val="single" w:sz="4" w:space="0" w:color="auto"/>
              <w:right w:val="single" w:sz="4" w:space="0" w:color="auto"/>
            </w:tcBorders>
            <w:vAlign w:val="center"/>
          </w:tcPr>
          <w:p w14:paraId="059D9A6F" w14:textId="77777777" w:rsidR="00F45FC3" w:rsidRPr="004B40B9" w:rsidRDefault="00F45FC3" w:rsidP="00F45FC3">
            <w:pPr>
              <w:pStyle w:val="TableParagraph"/>
              <w:spacing w:before="120" w:after="120" w:line="276" w:lineRule="auto"/>
              <w:ind w:right="1"/>
              <w:jc w:val="center"/>
              <w:rPr>
                <w:rFonts w:asciiTheme="minorHAnsi" w:hAnsiTheme="minorHAnsi" w:cstheme="minorHAnsi"/>
                <w:b/>
              </w:rPr>
            </w:pPr>
            <w:r w:rsidRPr="004B40B9">
              <w:rPr>
                <w:rFonts w:asciiTheme="minorHAnsi" w:hAnsiTheme="minorHAnsi" w:cstheme="minorHAnsi"/>
                <w:b/>
                <w:color w:val="153C62"/>
              </w:rPr>
              <w:t xml:space="preserve">7% </w:t>
            </w:r>
            <w:r w:rsidRPr="004B40B9">
              <w:rPr>
                <w:rFonts w:asciiTheme="minorHAnsi" w:hAnsiTheme="minorHAnsi" w:cstheme="minorHAnsi"/>
                <w:b/>
                <w:color w:val="153C62"/>
                <w:spacing w:val="-10"/>
              </w:rPr>
              <w:t>=</w:t>
            </w:r>
          </w:p>
          <w:p w14:paraId="0A3A3BE4" w14:textId="77777777" w:rsidR="00F45FC3" w:rsidRPr="004B40B9" w:rsidRDefault="00F45FC3" w:rsidP="00F45FC3">
            <w:pPr>
              <w:pStyle w:val="CharChar1CharCharCharCharCharCharCharCharCharChar"/>
              <w:spacing w:before="120" w:after="120" w:line="276" w:lineRule="auto"/>
              <w:ind w:right="1"/>
              <w:jc w:val="center"/>
              <w:rPr>
                <w:rFonts w:asciiTheme="minorHAnsi" w:hAnsiTheme="minorHAnsi" w:cstheme="minorHAnsi"/>
                <w:b/>
                <w:color w:val="124F1A"/>
                <w:sz w:val="22"/>
                <w:szCs w:val="22"/>
              </w:rPr>
            </w:pPr>
            <w:r w:rsidRPr="004B40B9">
              <w:rPr>
                <w:rFonts w:asciiTheme="minorHAnsi" w:hAnsiTheme="minorHAnsi" w:cstheme="minorHAnsi"/>
                <w:b/>
                <w:color w:val="153C62"/>
                <w:spacing w:val="-2"/>
                <w:sz w:val="22"/>
                <w:szCs w:val="22"/>
              </w:rPr>
              <w:t>€420.000,00</w:t>
            </w:r>
          </w:p>
        </w:tc>
      </w:tr>
    </w:tbl>
    <w:p w14:paraId="79D08136" w14:textId="77777777" w:rsidR="00E66DA2" w:rsidRPr="004B40B9" w:rsidRDefault="00E66DA2" w:rsidP="00E66DA2">
      <w:pPr>
        <w:spacing w:before="120" w:after="120" w:line="276" w:lineRule="auto"/>
        <w:jc w:val="both"/>
        <w:rPr>
          <w:rFonts w:asciiTheme="minorHAnsi" w:hAnsiTheme="minorHAnsi" w:cstheme="minorHAnsi"/>
          <w:szCs w:val="22"/>
          <w:lang w:val="el-GR"/>
        </w:rPr>
      </w:pPr>
    </w:p>
    <w:p w14:paraId="4EF9FA83" w14:textId="2DA60057" w:rsidR="00E66DA2" w:rsidRPr="00F45FC3" w:rsidRDefault="00E66DA2" w:rsidP="00E66DA2">
      <w:pPr>
        <w:spacing w:before="120" w:after="120" w:line="276" w:lineRule="auto"/>
        <w:jc w:val="both"/>
        <w:rPr>
          <w:rFonts w:asciiTheme="minorHAnsi" w:hAnsiTheme="minorHAnsi" w:cstheme="minorHAnsi"/>
          <w:szCs w:val="22"/>
          <w:lang w:val="el-GR"/>
        </w:rPr>
      </w:pPr>
      <w:r>
        <w:rPr>
          <w:rFonts w:asciiTheme="minorHAnsi" w:hAnsiTheme="minorHAnsi" w:cstheme="minorHAnsi"/>
          <w:szCs w:val="22"/>
          <w:lang w:val="el-GR"/>
        </w:rPr>
        <w:t>Η Επιτροπή</w:t>
      </w:r>
      <w:r w:rsidRPr="004B40B9">
        <w:rPr>
          <w:rFonts w:asciiTheme="minorHAnsi" w:hAnsiTheme="minorHAnsi" w:cstheme="minorHAnsi"/>
          <w:szCs w:val="22"/>
          <w:lang w:val="el-GR"/>
        </w:rPr>
        <w:t xml:space="preserve">, λαμβάνοντας υπόψιν όλα τα ανωτέρω καθώς και την εισήγηση της Επιτροπής </w:t>
      </w:r>
      <w:r>
        <w:rPr>
          <w:rFonts w:asciiTheme="minorHAnsi" w:hAnsiTheme="minorHAnsi" w:cstheme="minorHAnsi"/>
          <w:szCs w:val="22"/>
          <w:lang w:val="el-GR"/>
        </w:rPr>
        <w:t>Αξιολόγησης</w:t>
      </w:r>
      <w:r w:rsidRPr="004B40B9">
        <w:rPr>
          <w:rFonts w:asciiTheme="minorHAnsi" w:hAnsiTheme="minorHAnsi" w:cstheme="minorHAnsi"/>
          <w:szCs w:val="22"/>
          <w:lang w:val="el-GR"/>
        </w:rPr>
        <w:t xml:space="preserve">, αποφασίζει </w:t>
      </w:r>
      <w:r>
        <w:rPr>
          <w:rFonts w:asciiTheme="minorHAnsi" w:hAnsiTheme="minorHAnsi" w:cstheme="minorHAnsi"/>
          <w:szCs w:val="22"/>
          <w:lang w:val="el-GR"/>
        </w:rPr>
        <w:t xml:space="preserve">να εισηγηθεί στο Συμβούλιο Προσφορών </w:t>
      </w:r>
      <w:r w:rsidRPr="004B40B9">
        <w:rPr>
          <w:rFonts w:asciiTheme="minorHAnsi" w:hAnsiTheme="minorHAnsi" w:cstheme="minorHAnsi"/>
          <w:szCs w:val="22"/>
          <w:lang w:val="el-GR"/>
        </w:rPr>
        <w:t xml:space="preserve">την κατακύρωση της προσφοράς στην εταιρεία </w:t>
      </w:r>
      <w:r w:rsidR="00F45FC3" w:rsidRPr="00F45FC3">
        <w:rPr>
          <w:rFonts w:asciiTheme="minorHAnsi" w:hAnsiTheme="minorHAnsi" w:cstheme="minorHAnsi"/>
          <w:szCs w:val="22"/>
        </w:rPr>
        <w:t>XXXXXXXXX</w:t>
      </w:r>
      <w:r w:rsidR="00F45FC3" w:rsidRPr="00F45FC3">
        <w:rPr>
          <w:rFonts w:asciiTheme="minorHAnsi" w:hAnsiTheme="minorHAnsi" w:cstheme="minorHAnsi"/>
          <w:szCs w:val="22"/>
          <w:lang w:val="el-GR"/>
        </w:rPr>
        <w:t xml:space="preserve"> </w:t>
      </w:r>
      <w:r w:rsidRPr="004B40B9">
        <w:rPr>
          <w:rFonts w:asciiTheme="minorHAnsi" w:hAnsiTheme="minorHAnsi" w:cstheme="minorHAnsi"/>
          <w:szCs w:val="22"/>
          <w:lang w:val="el-GR"/>
        </w:rPr>
        <w:t>ως η πλέον συμφέρουσα από οικονομική άποψη προσφορά βάσει κόστους με συνολική τιμή προμήθειας και εγκατάστασης στους τέσσερεις (4) χώρους στάθμευσης στο ποσό των €599.000 + ΦΠΑ και με ποσοστό συντήρησης 7% επί των εισπράξεων, ως η πλέον οικονομικά συμφέρουσα για το Δήμο προσφορά.</w:t>
      </w:r>
    </w:p>
    <w:p w14:paraId="645B0437" w14:textId="77777777" w:rsidR="00E66DA2" w:rsidRPr="00F45FC3" w:rsidRDefault="00E66DA2" w:rsidP="00E66DA2">
      <w:pPr>
        <w:spacing w:before="120" w:after="120" w:line="276" w:lineRule="auto"/>
        <w:jc w:val="both"/>
        <w:rPr>
          <w:rFonts w:asciiTheme="minorHAnsi" w:hAnsiTheme="minorHAnsi" w:cstheme="minorHAnsi"/>
          <w:szCs w:val="22"/>
          <w:lang w:val="el-GR"/>
        </w:rPr>
      </w:pPr>
    </w:p>
    <w:p w14:paraId="118950D6" w14:textId="77777777" w:rsidR="00E66DA2" w:rsidRDefault="00E66DA2" w:rsidP="00E66DA2">
      <w:pPr>
        <w:spacing w:before="120" w:after="120" w:line="276" w:lineRule="auto"/>
        <w:jc w:val="both"/>
        <w:rPr>
          <w:rFonts w:asciiTheme="minorHAnsi" w:hAnsiTheme="minorHAnsi" w:cstheme="minorHAnsi"/>
          <w:szCs w:val="22"/>
          <w:lang w:val="el-GR"/>
        </w:rPr>
      </w:pPr>
    </w:p>
    <w:p w14:paraId="26EF2B5E" w14:textId="77777777" w:rsidR="00B4312A" w:rsidRDefault="00B4312A" w:rsidP="00E66DA2">
      <w:pPr>
        <w:spacing w:before="120" w:after="120" w:line="276" w:lineRule="auto"/>
        <w:jc w:val="both"/>
        <w:rPr>
          <w:rFonts w:asciiTheme="minorHAnsi" w:hAnsiTheme="minorHAnsi" w:cstheme="minorHAnsi"/>
          <w:szCs w:val="22"/>
          <w:lang w:val="el-GR"/>
        </w:rPr>
      </w:pPr>
    </w:p>
    <w:p w14:paraId="2A0393DB" w14:textId="77777777" w:rsidR="00B4312A" w:rsidRDefault="00B4312A" w:rsidP="00E66DA2">
      <w:pPr>
        <w:spacing w:before="120" w:after="120" w:line="276" w:lineRule="auto"/>
        <w:jc w:val="both"/>
        <w:rPr>
          <w:rFonts w:asciiTheme="minorHAnsi" w:hAnsiTheme="minorHAnsi" w:cstheme="minorHAnsi"/>
          <w:szCs w:val="22"/>
          <w:lang w:val="el-GR"/>
        </w:rPr>
      </w:pPr>
    </w:p>
    <w:p w14:paraId="0C48A8D0" w14:textId="77777777" w:rsidR="00B4312A" w:rsidRDefault="00B4312A" w:rsidP="00E66DA2">
      <w:pPr>
        <w:spacing w:before="120" w:after="120" w:line="276" w:lineRule="auto"/>
        <w:jc w:val="both"/>
        <w:rPr>
          <w:rFonts w:asciiTheme="minorHAnsi" w:hAnsiTheme="minorHAnsi" w:cstheme="minorHAnsi"/>
          <w:szCs w:val="22"/>
          <w:lang w:val="el-GR"/>
        </w:rPr>
      </w:pPr>
    </w:p>
    <w:p w14:paraId="1DEFDF06" w14:textId="77777777" w:rsidR="00B4312A" w:rsidRDefault="00B4312A" w:rsidP="00E66DA2">
      <w:pPr>
        <w:spacing w:before="120" w:after="120" w:line="276" w:lineRule="auto"/>
        <w:jc w:val="both"/>
        <w:rPr>
          <w:rFonts w:asciiTheme="minorHAnsi" w:hAnsiTheme="minorHAnsi" w:cstheme="minorHAnsi"/>
          <w:szCs w:val="22"/>
          <w:lang w:val="el-GR"/>
        </w:rPr>
      </w:pPr>
    </w:p>
    <w:p w14:paraId="6F2CFA89" w14:textId="77777777" w:rsidR="00B4312A" w:rsidRDefault="00B4312A" w:rsidP="00E66DA2">
      <w:pPr>
        <w:spacing w:before="120" w:after="120" w:line="276" w:lineRule="auto"/>
        <w:jc w:val="both"/>
        <w:rPr>
          <w:rFonts w:asciiTheme="minorHAnsi" w:hAnsiTheme="minorHAnsi" w:cstheme="minorHAnsi"/>
          <w:szCs w:val="22"/>
          <w:lang w:val="el-GR"/>
        </w:rPr>
      </w:pPr>
    </w:p>
    <w:p w14:paraId="72C5B460" w14:textId="77777777" w:rsidR="00B4312A" w:rsidRDefault="00B4312A" w:rsidP="00E66DA2">
      <w:pPr>
        <w:spacing w:before="120" w:after="120" w:line="276" w:lineRule="auto"/>
        <w:jc w:val="both"/>
        <w:rPr>
          <w:rFonts w:asciiTheme="minorHAnsi" w:hAnsiTheme="minorHAnsi" w:cstheme="minorHAnsi"/>
          <w:szCs w:val="22"/>
          <w:lang w:val="el-GR"/>
        </w:rPr>
      </w:pPr>
    </w:p>
    <w:p w14:paraId="6112DBC5" w14:textId="77777777" w:rsidR="00B4312A" w:rsidRDefault="00B4312A" w:rsidP="00E66DA2">
      <w:pPr>
        <w:spacing w:before="120" w:after="120" w:line="276" w:lineRule="auto"/>
        <w:jc w:val="both"/>
        <w:rPr>
          <w:rFonts w:asciiTheme="minorHAnsi" w:hAnsiTheme="minorHAnsi" w:cstheme="minorHAnsi"/>
          <w:szCs w:val="22"/>
          <w:lang w:val="el-GR"/>
        </w:rPr>
      </w:pPr>
    </w:p>
    <w:p w14:paraId="4FF1D118" w14:textId="77777777" w:rsidR="00B4312A" w:rsidRDefault="00B4312A" w:rsidP="00E66DA2">
      <w:pPr>
        <w:spacing w:before="120" w:after="120" w:line="276" w:lineRule="auto"/>
        <w:jc w:val="both"/>
        <w:rPr>
          <w:rFonts w:asciiTheme="minorHAnsi" w:hAnsiTheme="minorHAnsi" w:cstheme="minorHAnsi"/>
          <w:szCs w:val="22"/>
          <w:lang w:val="el-GR"/>
        </w:rPr>
      </w:pPr>
    </w:p>
    <w:p w14:paraId="1D03992F" w14:textId="77777777" w:rsidR="00B4312A" w:rsidRPr="00F45FC3" w:rsidRDefault="00B4312A" w:rsidP="00E66DA2">
      <w:pPr>
        <w:spacing w:before="120" w:after="120" w:line="276" w:lineRule="auto"/>
        <w:jc w:val="both"/>
        <w:rPr>
          <w:rFonts w:asciiTheme="minorHAnsi" w:hAnsiTheme="minorHAnsi" w:cstheme="minorHAnsi"/>
          <w:szCs w:val="22"/>
          <w:lang w:val="el-GR"/>
        </w:rPr>
      </w:pPr>
    </w:p>
    <w:p w14:paraId="670C6434" w14:textId="77777777" w:rsidR="00E66DA2" w:rsidRPr="00525301" w:rsidRDefault="00E66DA2" w:rsidP="00E66DA2">
      <w:pPr>
        <w:pStyle w:val="ListParagraph"/>
        <w:numPr>
          <w:ilvl w:val="0"/>
          <w:numId w:val="29"/>
        </w:numPr>
        <w:contextualSpacing/>
        <w:jc w:val="both"/>
        <w:rPr>
          <w:rFonts w:asciiTheme="minorHAnsi" w:hAnsiTheme="minorHAnsi" w:cstheme="minorHAnsi"/>
          <w:b/>
          <w:bCs/>
          <w:szCs w:val="22"/>
          <w:lang w:val="el-GR"/>
        </w:rPr>
      </w:pPr>
      <w:r w:rsidRPr="00525301">
        <w:rPr>
          <w:rFonts w:asciiTheme="minorHAnsi" w:hAnsiTheme="minorHAnsi" w:cstheme="minorHAnsi"/>
          <w:b/>
          <w:bCs/>
          <w:szCs w:val="22"/>
          <w:lang w:val="el-GR"/>
        </w:rPr>
        <w:t xml:space="preserve">Έκθεση αξιολόγησης διαγωνισμού για την Παροχή Υπηρεσιών προληπτικής και διορθωτικής συντήρησης του εξοπλισμού των φώτων τροχαίας και των </w:t>
      </w:r>
      <w:proofErr w:type="spellStart"/>
      <w:r w:rsidRPr="00525301">
        <w:rPr>
          <w:rFonts w:asciiTheme="minorHAnsi" w:hAnsiTheme="minorHAnsi" w:cstheme="minorHAnsi"/>
          <w:b/>
          <w:bCs/>
          <w:szCs w:val="22"/>
          <w:lang w:val="el-GR"/>
        </w:rPr>
        <w:t>φωτοελεγχόμενων</w:t>
      </w:r>
      <w:proofErr w:type="spellEnd"/>
      <w:r w:rsidRPr="00525301">
        <w:rPr>
          <w:rFonts w:asciiTheme="minorHAnsi" w:hAnsiTheme="minorHAnsi" w:cstheme="minorHAnsi"/>
          <w:b/>
          <w:bCs/>
          <w:szCs w:val="22"/>
          <w:lang w:val="el-GR"/>
        </w:rPr>
        <w:t xml:space="preserve"> διαβάσεων πεζών τύπου «ΠΕΛΙΚΑΝ».</w:t>
      </w:r>
    </w:p>
    <w:p w14:paraId="616D1F51" w14:textId="77777777" w:rsidR="00E66DA2" w:rsidRDefault="00E66DA2" w:rsidP="00E66DA2">
      <w:pPr>
        <w:jc w:val="both"/>
        <w:rPr>
          <w:rFonts w:asciiTheme="minorHAnsi" w:hAnsiTheme="minorHAnsi" w:cstheme="minorHAnsi"/>
          <w:szCs w:val="22"/>
          <w:lang w:val="el-GR"/>
        </w:rPr>
      </w:pPr>
    </w:p>
    <w:p w14:paraId="32574D01" w14:textId="77777777" w:rsidR="00E66DA2" w:rsidRPr="00525301" w:rsidRDefault="00E66DA2" w:rsidP="00E66DA2">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ενημερώνεται για την </w:t>
      </w:r>
      <w:r w:rsidRPr="00525301">
        <w:rPr>
          <w:rFonts w:asciiTheme="minorHAnsi" w:hAnsiTheme="minorHAnsi" w:cstheme="minorHAnsi"/>
          <w:szCs w:val="22"/>
          <w:lang w:val="el-GR"/>
        </w:rPr>
        <w:t xml:space="preserve">αξιολόγησης των προσφορών για την παροχή υπηρεσιών προληπτικής και διορθωτικής συντήρησης του εξοπλισμού των φώτων τροχαίας και των </w:t>
      </w:r>
      <w:proofErr w:type="spellStart"/>
      <w:r w:rsidRPr="00525301">
        <w:rPr>
          <w:rFonts w:asciiTheme="minorHAnsi" w:hAnsiTheme="minorHAnsi" w:cstheme="minorHAnsi"/>
          <w:szCs w:val="22"/>
          <w:lang w:val="el-GR"/>
        </w:rPr>
        <w:t>φωτοελεγχόμενων</w:t>
      </w:r>
      <w:proofErr w:type="spellEnd"/>
      <w:r w:rsidRPr="00525301">
        <w:rPr>
          <w:rFonts w:asciiTheme="minorHAnsi" w:hAnsiTheme="minorHAnsi" w:cstheme="minorHAnsi"/>
          <w:szCs w:val="22"/>
          <w:lang w:val="el-GR"/>
        </w:rPr>
        <w:t xml:space="preserve"> διαβάσεων πεζών τύπου «ΠΕΛΙΚΑΝ».  </w:t>
      </w:r>
    </w:p>
    <w:p w14:paraId="5A31EC63" w14:textId="77777777" w:rsidR="00E66DA2" w:rsidRPr="00525301" w:rsidRDefault="00E66DA2" w:rsidP="00E66DA2">
      <w:pPr>
        <w:jc w:val="both"/>
        <w:rPr>
          <w:rFonts w:asciiTheme="minorHAnsi" w:hAnsiTheme="minorHAnsi" w:cstheme="minorHAnsi"/>
          <w:szCs w:val="22"/>
          <w:lang w:val="el-GR"/>
        </w:rPr>
      </w:pPr>
    </w:p>
    <w:p w14:paraId="48D9F6B3" w14:textId="00CA10CC" w:rsidR="00F45FC3" w:rsidRPr="00A8411D" w:rsidRDefault="00E66DA2" w:rsidP="00E66DA2">
      <w:pPr>
        <w:jc w:val="both"/>
        <w:rPr>
          <w:rFonts w:ascii="Calibri" w:hAnsi="Calibri"/>
          <w:bCs/>
          <w:szCs w:val="22"/>
          <w:lang w:val="el-GR"/>
        </w:rPr>
      </w:pPr>
      <w:r>
        <w:rPr>
          <w:rFonts w:asciiTheme="minorHAnsi" w:hAnsiTheme="minorHAnsi" w:cstheme="minorHAnsi"/>
          <w:szCs w:val="22"/>
          <w:lang w:val="el-GR"/>
        </w:rPr>
        <w:t>Ο</w:t>
      </w:r>
      <w:r w:rsidRPr="00525301">
        <w:rPr>
          <w:rFonts w:asciiTheme="minorHAnsi" w:hAnsiTheme="minorHAnsi" w:cstheme="minorHAnsi"/>
          <w:szCs w:val="22"/>
          <w:lang w:val="el-GR"/>
        </w:rPr>
        <w:t xml:space="preserve"> πιο πάνω διαγωνισμός </w:t>
      </w:r>
      <w:r>
        <w:rPr>
          <w:rFonts w:ascii="Calibri" w:hAnsi="Calibri"/>
          <w:bCs/>
          <w:szCs w:val="22"/>
          <w:lang w:val="el-GR"/>
        </w:rPr>
        <w:t xml:space="preserve">ότι ο πιο πάνω </w:t>
      </w:r>
      <w:r w:rsidR="00A8411D">
        <w:rPr>
          <w:rFonts w:ascii="Calibri" w:hAnsi="Calibri"/>
          <w:bCs/>
          <w:szCs w:val="22"/>
          <w:lang w:val="el-GR"/>
        </w:rPr>
        <w:t>διαγωνισμός</w:t>
      </w:r>
      <w:r>
        <w:rPr>
          <w:rFonts w:ascii="Calibri" w:hAnsi="Calibri"/>
          <w:bCs/>
          <w:szCs w:val="22"/>
          <w:lang w:val="el-GR"/>
        </w:rPr>
        <w:t xml:space="preserve"> είχε εκτιμώμενη αξία τις τριακόσιες εξήντα χιλιάδες ευρώ πλέον ΦΠΑ (</w:t>
      </w:r>
      <w:r>
        <w:rPr>
          <w:rFonts w:ascii="Calibri" w:hAnsi="Calibri" w:cs="Calibri"/>
          <w:bCs/>
          <w:szCs w:val="22"/>
          <w:lang w:val="el-GR"/>
        </w:rPr>
        <w:t>€</w:t>
      </w:r>
      <w:r>
        <w:rPr>
          <w:rFonts w:ascii="Calibri" w:hAnsi="Calibri"/>
          <w:bCs/>
          <w:szCs w:val="22"/>
          <w:lang w:val="el-GR"/>
        </w:rPr>
        <w:t>360.000,00 + ΦΠΑ) με δικαίωμα ανανέωσης τη σύμβασης για επιπλέον τρία έτη με κοινή συναίνεση των δύο μερών</w:t>
      </w:r>
      <w:r w:rsidRPr="004958AF">
        <w:rPr>
          <w:rFonts w:ascii="Calibri" w:hAnsi="Calibri"/>
          <w:bCs/>
          <w:szCs w:val="22"/>
          <w:lang w:val="el-GR"/>
        </w:rPr>
        <w:t xml:space="preserve">. </w:t>
      </w:r>
      <w:r w:rsidRPr="004B40B9">
        <w:rPr>
          <w:rFonts w:ascii="Calibri" w:hAnsi="Calibri"/>
          <w:bCs/>
          <w:szCs w:val="22"/>
          <w:lang w:val="el-GR"/>
        </w:rPr>
        <w:t>Σε ετήσια βάση ο προϋπολογισμός ορίζεται στις €90.000 πλέον Φ.Π.Α. Το ποσό αυτό αναλύεται ως ακολούθως:</w:t>
      </w:r>
      <w:r>
        <w:rPr>
          <w:rFonts w:ascii="Calibri" w:hAnsi="Calibri"/>
          <w:bCs/>
          <w:szCs w:val="22"/>
          <w:lang w:val="el-GR"/>
        </w:rPr>
        <w:t xml:space="preserve"> </w:t>
      </w:r>
    </w:p>
    <w:p w14:paraId="484687AD" w14:textId="35DBB5CB" w:rsidR="00E66DA2" w:rsidRPr="004B40B9" w:rsidRDefault="00E66DA2" w:rsidP="00E66DA2">
      <w:pPr>
        <w:jc w:val="both"/>
        <w:rPr>
          <w:rFonts w:ascii="Calibri" w:hAnsi="Calibri"/>
          <w:bCs/>
          <w:szCs w:val="22"/>
          <w:lang w:val="el-GR"/>
        </w:rPr>
      </w:pPr>
      <w:r w:rsidRPr="004B40B9">
        <w:rPr>
          <w:rFonts w:ascii="Calibri" w:hAnsi="Calibri"/>
          <w:bCs/>
          <w:szCs w:val="22"/>
          <w:lang w:val="el-GR"/>
        </w:rPr>
        <w:t>Α. €70.000 + ΦΠΑ ετησίως για την παροχή υπηρεσιών προληπτικής και διορθωτικής συντήρησης του υφιστάμενου εξοπλισμού. Αναλυτικά το ποσό των €70.000 + ΦΠΑ ετησίως αναλύεται για κάθε Τοπική Αρχή, ως ακολούθως:</w:t>
      </w:r>
    </w:p>
    <w:p w14:paraId="54CFDF66"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Δήμος Λάρνακας</w:t>
      </w:r>
      <w:r w:rsidRPr="004B40B9">
        <w:rPr>
          <w:rFonts w:ascii="Calibri" w:hAnsi="Calibri"/>
          <w:bCs/>
          <w:szCs w:val="22"/>
          <w:lang w:val="el-GR"/>
        </w:rPr>
        <w:tab/>
        <w:t>€61.250,00 + ΦΠΑ</w:t>
      </w:r>
    </w:p>
    <w:p w14:paraId="45BA26F1"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 xml:space="preserve">Δήμος </w:t>
      </w:r>
      <w:proofErr w:type="spellStart"/>
      <w:r w:rsidRPr="004B40B9">
        <w:rPr>
          <w:rFonts w:ascii="Calibri" w:hAnsi="Calibri"/>
          <w:bCs/>
          <w:szCs w:val="22"/>
          <w:lang w:val="el-GR"/>
        </w:rPr>
        <w:t>Αραδίππου</w:t>
      </w:r>
      <w:proofErr w:type="spellEnd"/>
      <w:r w:rsidRPr="004B40B9">
        <w:rPr>
          <w:rFonts w:ascii="Calibri" w:hAnsi="Calibri"/>
          <w:bCs/>
          <w:szCs w:val="22"/>
          <w:lang w:val="el-GR"/>
        </w:rPr>
        <w:tab/>
        <w:t>€4.500,00 + ΦΠΑ</w:t>
      </w:r>
    </w:p>
    <w:p w14:paraId="1174D20E"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 xml:space="preserve">Δήμος </w:t>
      </w:r>
      <w:proofErr w:type="spellStart"/>
      <w:r w:rsidRPr="004B40B9">
        <w:rPr>
          <w:rFonts w:ascii="Calibri" w:hAnsi="Calibri"/>
          <w:bCs/>
          <w:szCs w:val="22"/>
          <w:lang w:val="el-GR"/>
        </w:rPr>
        <w:t>Δρομολαξιάς</w:t>
      </w:r>
      <w:proofErr w:type="spellEnd"/>
      <w:r w:rsidRPr="004B40B9">
        <w:rPr>
          <w:rFonts w:ascii="Calibri" w:hAnsi="Calibri"/>
          <w:bCs/>
          <w:szCs w:val="22"/>
          <w:lang w:val="el-GR"/>
        </w:rPr>
        <w:t xml:space="preserve"> - </w:t>
      </w:r>
      <w:proofErr w:type="spellStart"/>
      <w:r w:rsidRPr="004B40B9">
        <w:rPr>
          <w:rFonts w:ascii="Calibri" w:hAnsi="Calibri"/>
          <w:bCs/>
          <w:szCs w:val="22"/>
          <w:lang w:val="el-GR"/>
        </w:rPr>
        <w:t>Μενεού</w:t>
      </w:r>
      <w:proofErr w:type="spellEnd"/>
      <w:r w:rsidRPr="004B40B9">
        <w:rPr>
          <w:rFonts w:ascii="Calibri" w:hAnsi="Calibri"/>
          <w:bCs/>
          <w:szCs w:val="22"/>
          <w:lang w:val="el-GR"/>
        </w:rPr>
        <w:tab/>
        <w:t>€750,00 + ΦΠΑ</w:t>
      </w:r>
    </w:p>
    <w:p w14:paraId="49AB2925"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 xml:space="preserve">Κ.Σ. </w:t>
      </w:r>
      <w:proofErr w:type="spellStart"/>
      <w:r w:rsidRPr="004B40B9">
        <w:rPr>
          <w:rFonts w:ascii="Calibri" w:hAnsi="Calibri"/>
          <w:bCs/>
          <w:szCs w:val="22"/>
          <w:lang w:val="el-GR"/>
        </w:rPr>
        <w:t>Πύλας</w:t>
      </w:r>
      <w:proofErr w:type="spellEnd"/>
      <w:r w:rsidRPr="004B40B9">
        <w:rPr>
          <w:rFonts w:ascii="Calibri" w:hAnsi="Calibri"/>
          <w:bCs/>
          <w:szCs w:val="22"/>
          <w:lang w:val="el-GR"/>
        </w:rPr>
        <w:tab/>
        <w:t>€3.500,00 + ΦΠΑ</w:t>
      </w:r>
    </w:p>
    <w:p w14:paraId="465643E9" w14:textId="77777777" w:rsidR="00E66DA2" w:rsidRPr="004B40B9" w:rsidRDefault="00E66DA2" w:rsidP="00F45FC3">
      <w:pPr>
        <w:jc w:val="both"/>
        <w:rPr>
          <w:rFonts w:ascii="Calibri" w:hAnsi="Calibri"/>
          <w:bCs/>
          <w:szCs w:val="22"/>
          <w:lang w:val="el-GR"/>
        </w:rPr>
      </w:pPr>
      <w:r w:rsidRPr="004B40B9">
        <w:rPr>
          <w:rFonts w:ascii="Calibri" w:hAnsi="Calibri"/>
          <w:bCs/>
          <w:szCs w:val="22"/>
          <w:lang w:val="el-GR"/>
        </w:rPr>
        <w:t>Β. €20.000 + ΦΠΑ ετησίως, ως ποσό προνοίας, για την παροχή προαιρετικής εργασίας ή εργασίας εκτός συμβατικής υποχρέωσης του Αναδόχου ή για την παροχή υπηρεσιών προληπτικής και διορθωτικής συντήρησης εφόσον απαιτηθεί, σε νέο εξοπλισμό σε περίπτωση που εγκατασταθεί από τις Τοπικές Αρχές στα διοικητικά τους όρια. Αναλυτικά το ποσό των €20.000 + ΦΠΑ ετησίως, αναλύεται ως ακολούθως:</w:t>
      </w:r>
    </w:p>
    <w:p w14:paraId="767828D1"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Δήμος Λάρνακας</w:t>
      </w:r>
      <w:r w:rsidRPr="004B40B9">
        <w:rPr>
          <w:rFonts w:ascii="Calibri" w:hAnsi="Calibri"/>
          <w:bCs/>
          <w:szCs w:val="22"/>
          <w:lang w:val="el-GR"/>
        </w:rPr>
        <w:tab/>
        <w:t>€15.500,00 + ΦΠΑ</w:t>
      </w:r>
    </w:p>
    <w:p w14:paraId="7AC2DEB2"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 xml:space="preserve">Δήμος </w:t>
      </w:r>
      <w:proofErr w:type="spellStart"/>
      <w:r w:rsidRPr="004B40B9">
        <w:rPr>
          <w:rFonts w:ascii="Calibri" w:hAnsi="Calibri"/>
          <w:bCs/>
          <w:szCs w:val="22"/>
          <w:lang w:val="el-GR"/>
        </w:rPr>
        <w:t>Αραδίππου</w:t>
      </w:r>
      <w:proofErr w:type="spellEnd"/>
      <w:r w:rsidRPr="004B40B9">
        <w:rPr>
          <w:rFonts w:ascii="Calibri" w:hAnsi="Calibri"/>
          <w:bCs/>
          <w:szCs w:val="22"/>
          <w:lang w:val="el-GR"/>
        </w:rPr>
        <w:tab/>
        <w:t>€1.500,00 + ΦΠΑ</w:t>
      </w:r>
    </w:p>
    <w:p w14:paraId="20E64DC6" w14:textId="77777777" w:rsidR="00E66DA2" w:rsidRPr="004B40B9" w:rsidRDefault="00E66DA2" w:rsidP="00E66DA2">
      <w:pPr>
        <w:ind w:firstLine="720"/>
        <w:jc w:val="both"/>
        <w:rPr>
          <w:rFonts w:ascii="Calibri" w:hAnsi="Calibri"/>
          <w:bCs/>
          <w:szCs w:val="22"/>
          <w:lang w:val="el-GR"/>
        </w:rPr>
      </w:pPr>
      <w:r w:rsidRPr="004B40B9">
        <w:rPr>
          <w:rFonts w:ascii="Calibri" w:hAnsi="Calibri"/>
          <w:bCs/>
          <w:szCs w:val="22"/>
          <w:lang w:val="el-GR"/>
        </w:rPr>
        <w:t xml:space="preserve">Δήμος </w:t>
      </w:r>
      <w:proofErr w:type="spellStart"/>
      <w:r w:rsidRPr="004B40B9">
        <w:rPr>
          <w:rFonts w:ascii="Calibri" w:hAnsi="Calibri"/>
          <w:bCs/>
          <w:szCs w:val="22"/>
          <w:lang w:val="el-GR"/>
        </w:rPr>
        <w:t>Δρομολαξιάς</w:t>
      </w:r>
      <w:proofErr w:type="spellEnd"/>
      <w:r w:rsidRPr="004B40B9">
        <w:rPr>
          <w:rFonts w:ascii="Calibri" w:hAnsi="Calibri"/>
          <w:bCs/>
          <w:szCs w:val="22"/>
          <w:lang w:val="el-GR"/>
        </w:rPr>
        <w:t xml:space="preserve"> - </w:t>
      </w:r>
      <w:proofErr w:type="spellStart"/>
      <w:r w:rsidRPr="004B40B9">
        <w:rPr>
          <w:rFonts w:ascii="Calibri" w:hAnsi="Calibri"/>
          <w:bCs/>
          <w:szCs w:val="22"/>
          <w:lang w:val="el-GR"/>
        </w:rPr>
        <w:t>Μενεού</w:t>
      </w:r>
      <w:proofErr w:type="spellEnd"/>
      <w:r w:rsidRPr="004B40B9">
        <w:rPr>
          <w:rFonts w:ascii="Calibri" w:hAnsi="Calibri"/>
          <w:bCs/>
          <w:szCs w:val="22"/>
          <w:lang w:val="el-GR"/>
        </w:rPr>
        <w:tab/>
        <w:t>€1.500,00 + ΦΠΑ</w:t>
      </w:r>
    </w:p>
    <w:p w14:paraId="3E426931" w14:textId="77777777" w:rsidR="00E66DA2" w:rsidRDefault="00E66DA2" w:rsidP="00E66DA2">
      <w:pPr>
        <w:ind w:firstLine="720"/>
        <w:jc w:val="both"/>
        <w:rPr>
          <w:rFonts w:ascii="Calibri" w:hAnsi="Calibri"/>
          <w:bCs/>
          <w:szCs w:val="22"/>
          <w:lang w:val="el-GR"/>
        </w:rPr>
      </w:pPr>
      <w:r w:rsidRPr="004B40B9">
        <w:rPr>
          <w:rFonts w:ascii="Calibri" w:hAnsi="Calibri"/>
          <w:bCs/>
          <w:szCs w:val="22"/>
          <w:lang w:val="el-GR"/>
        </w:rPr>
        <w:t xml:space="preserve">Κ.Σ. </w:t>
      </w:r>
      <w:proofErr w:type="spellStart"/>
      <w:r w:rsidRPr="004B40B9">
        <w:rPr>
          <w:rFonts w:ascii="Calibri" w:hAnsi="Calibri"/>
          <w:bCs/>
          <w:szCs w:val="22"/>
          <w:lang w:val="el-GR"/>
        </w:rPr>
        <w:t>Πύλας</w:t>
      </w:r>
      <w:proofErr w:type="spellEnd"/>
      <w:r w:rsidRPr="004B40B9">
        <w:rPr>
          <w:rFonts w:ascii="Calibri" w:hAnsi="Calibri"/>
          <w:bCs/>
          <w:szCs w:val="22"/>
          <w:lang w:val="el-GR"/>
        </w:rPr>
        <w:tab/>
        <w:t>€1.500,00 + ΦΠΑ</w:t>
      </w:r>
    </w:p>
    <w:p w14:paraId="14CA427D" w14:textId="26BBAF74" w:rsidR="00E66DA2" w:rsidRPr="00940A20" w:rsidRDefault="00E66DA2" w:rsidP="00E66DA2">
      <w:pPr>
        <w:jc w:val="both"/>
        <w:rPr>
          <w:rFonts w:ascii="Calibri" w:hAnsi="Calibri"/>
          <w:bCs/>
          <w:szCs w:val="22"/>
          <w:lang w:val="el-GR"/>
        </w:rPr>
      </w:pPr>
      <w:r w:rsidRPr="00525301">
        <w:rPr>
          <w:rFonts w:asciiTheme="minorHAnsi" w:hAnsiTheme="minorHAnsi" w:cstheme="minorHAnsi"/>
          <w:szCs w:val="22"/>
          <w:lang w:val="el-GR"/>
        </w:rPr>
        <w:t xml:space="preserve">  Τα έγγραφα του διαγωνισμού εγκρίθηκαν από την Επιτροπή Προσφορών </w:t>
      </w:r>
      <w:proofErr w:type="spellStart"/>
      <w:r w:rsidRPr="00525301">
        <w:rPr>
          <w:rFonts w:asciiTheme="minorHAnsi" w:hAnsiTheme="minorHAnsi" w:cstheme="minorHAnsi"/>
          <w:szCs w:val="22"/>
          <w:lang w:val="el-GR"/>
        </w:rPr>
        <w:t>αρ</w:t>
      </w:r>
      <w:proofErr w:type="spellEnd"/>
      <w:r w:rsidRPr="00525301">
        <w:rPr>
          <w:rFonts w:asciiTheme="minorHAnsi" w:hAnsiTheme="minorHAnsi" w:cstheme="minorHAnsi"/>
          <w:szCs w:val="22"/>
          <w:lang w:val="el-GR"/>
        </w:rPr>
        <w:t xml:space="preserve">. </w:t>
      </w:r>
      <w:proofErr w:type="spellStart"/>
      <w:r w:rsidRPr="00525301">
        <w:rPr>
          <w:rFonts w:asciiTheme="minorHAnsi" w:hAnsiTheme="minorHAnsi" w:cstheme="minorHAnsi"/>
          <w:szCs w:val="22"/>
          <w:lang w:val="el-GR"/>
        </w:rPr>
        <w:t>Πρ</w:t>
      </w:r>
      <w:proofErr w:type="spellEnd"/>
      <w:r w:rsidRPr="00525301">
        <w:rPr>
          <w:rFonts w:asciiTheme="minorHAnsi" w:hAnsiTheme="minorHAnsi" w:cstheme="minorHAnsi"/>
          <w:szCs w:val="22"/>
          <w:lang w:val="el-GR"/>
        </w:rPr>
        <w:t>. 3 στις 17/9/2024</w:t>
      </w:r>
      <w:r>
        <w:rPr>
          <w:rFonts w:asciiTheme="minorHAnsi" w:hAnsiTheme="minorHAnsi" w:cstheme="minorHAnsi"/>
          <w:szCs w:val="22"/>
          <w:lang w:val="el-GR"/>
        </w:rPr>
        <w:t>. Η</w:t>
      </w:r>
      <w:r w:rsidRPr="00525301">
        <w:rPr>
          <w:rFonts w:asciiTheme="minorHAnsi" w:hAnsiTheme="minorHAnsi" w:cstheme="minorHAnsi"/>
          <w:szCs w:val="22"/>
          <w:lang w:val="el-GR"/>
        </w:rPr>
        <w:t xml:space="preserve"> Επιτροπή Αξιολόγησης</w:t>
      </w:r>
      <w:r>
        <w:rPr>
          <w:rFonts w:asciiTheme="minorHAnsi" w:hAnsiTheme="minorHAnsi" w:cstheme="minorHAnsi"/>
          <w:szCs w:val="22"/>
          <w:lang w:val="el-GR"/>
        </w:rPr>
        <w:t xml:space="preserve">, ορίστηκε από το Συμβούλιο Προσφορών αρ.πρ.3, </w:t>
      </w:r>
      <w:proofErr w:type="spellStart"/>
      <w:r>
        <w:rPr>
          <w:rFonts w:asciiTheme="minorHAnsi" w:hAnsiTheme="minorHAnsi" w:cstheme="minorHAnsi"/>
          <w:szCs w:val="22"/>
          <w:lang w:val="el-GR"/>
        </w:rPr>
        <w:t>ημερ</w:t>
      </w:r>
      <w:proofErr w:type="spellEnd"/>
      <w:r>
        <w:rPr>
          <w:rFonts w:asciiTheme="minorHAnsi" w:hAnsiTheme="minorHAnsi" w:cstheme="minorHAnsi"/>
          <w:szCs w:val="22"/>
          <w:lang w:val="el-GR"/>
        </w:rPr>
        <w:t>. 17/9/2024 και</w:t>
      </w:r>
      <w:r w:rsidRPr="00525301">
        <w:rPr>
          <w:rFonts w:asciiTheme="minorHAnsi" w:hAnsiTheme="minorHAnsi" w:cstheme="minorHAnsi"/>
          <w:szCs w:val="22"/>
          <w:lang w:val="el-GR"/>
        </w:rPr>
        <w:t xml:space="preserve"> αποτελείται από τους </w:t>
      </w:r>
      <w:proofErr w:type="spellStart"/>
      <w:r w:rsidRPr="00525301">
        <w:rPr>
          <w:rFonts w:asciiTheme="minorHAnsi" w:hAnsiTheme="minorHAnsi" w:cstheme="minorHAnsi"/>
          <w:szCs w:val="22"/>
          <w:lang w:val="el-GR"/>
        </w:rPr>
        <w:t>κ.κ</w:t>
      </w:r>
      <w:proofErr w:type="spellEnd"/>
      <w:r w:rsidRPr="00525301">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Pr="00525301">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00F45FC3" w:rsidRPr="00F45FC3">
        <w:rPr>
          <w:rFonts w:asciiTheme="minorHAnsi" w:hAnsiTheme="minorHAnsi" w:cstheme="minorHAnsi"/>
          <w:szCs w:val="22"/>
          <w:lang w:val="el-GR"/>
        </w:rPr>
        <w:t xml:space="preserve"> </w:t>
      </w:r>
      <w:r w:rsidRPr="00525301">
        <w:rPr>
          <w:rFonts w:asciiTheme="minorHAnsi" w:hAnsiTheme="minorHAnsi" w:cstheme="minorHAnsi"/>
          <w:szCs w:val="22"/>
          <w:lang w:val="el-GR"/>
        </w:rPr>
        <w:t xml:space="preserve">και </w:t>
      </w:r>
      <w:r w:rsidR="00F45FC3" w:rsidRPr="00F45FC3">
        <w:rPr>
          <w:rFonts w:asciiTheme="minorHAnsi" w:hAnsiTheme="minorHAnsi" w:cstheme="minorHAnsi"/>
          <w:szCs w:val="22"/>
        </w:rPr>
        <w:t>XXXXXXXXX</w:t>
      </w:r>
      <w:r w:rsidRPr="00525301">
        <w:rPr>
          <w:rFonts w:asciiTheme="minorHAnsi" w:hAnsiTheme="minorHAnsi" w:cstheme="minorHAnsi"/>
          <w:szCs w:val="22"/>
          <w:lang w:val="el-GR"/>
        </w:rPr>
        <w:t xml:space="preserve">.  Ακολούθως και με απόφαση του Συμβουλίου Προσφορών </w:t>
      </w:r>
      <w:proofErr w:type="spellStart"/>
      <w:r w:rsidRPr="00525301">
        <w:rPr>
          <w:rFonts w:asciiTheme="minorHAnsi" w:hAnsiTheme="minorHAnsi" w:cstheme="minorHAnsi"/>
          <w:szCs w:val="22"/>
          <w:lang w:val="el-GR"/>
        </w:rPr>
        <w:t>αρ.πρ</w:t>
      </w:r>
      <w:proofErr w:type="spellEnd"/>
      <w:r w:rsidRPr="00525301">
        <w:rPr>
          <w:rFonts w:asciiTheme="minorHAnsi" w:hAnsiTheme="minorHAnsi" w:cstheme="minorHAnsi"/>
          <w:szCs w:val="22"/>
          <w:lang w:val="el-GR"/>
        </w:rPr>
        <w:t xml:space="preserve">. 6 , </w:t>
      </w:r>
      <w:proofErr w:type="spellStart"/>
      <w:r w:rsidRPr="00525301">
        <w:rPr>
          <w:rFonts w:asciiTheme="minorHAnsi" w:hAnsiTheme="minorHAnsi" w:cstheme="minorHAnsi"/>
          <w:szCs w:val="22"/>
          <w:lang w:val="el-GR"/>
        </w:rPr>
        <w:t>ημερ</w:t>
      </w:r>
      <w:proofErr w:type="spellEnd"/>
      <w:r w:rsidRPr="00525301">
        <w:rPr>
          <w:rFonts w:asciiTheme="minorHAnsi" w:hAnsiTheme="minorHAnsi" w:cstheme="minorHAnsi"/>
          <w:szCs w:val="22"/>
          <w:lang w:val="el-GR"/>
        </w:rPr>
        <w:t xml:space="preserve">. 5/2/2025 ο κ. </w:t>
      </w:r>
      <w:r w:rsidR="00F45FC3" w:rsidRPr="00F45FC3">
        <w:rPr>
          <w:rFonts w:asciiTheme="minorHAnsi" w:hAnsiTheme="minorHAnsi" w:cstheme="minorHAnsi"/>
          <w:szCs w:val="22"/>
        </w:rPr>
        <w:t>XXXXXXXXX</w:t>
      </w:r>
      <w:r w:rsidRPr="00525301">
        <w:rPr>
          <w:rFonts w:asciiTheme="minorHAnsi" w:hAnsiTheme="minorHAnsi" w:cstheme="minorHAnsi"/>
          <w:szCs w:val="22"/>
          <w:lang w:val="el-GR"/>
        </w:rPr>
        <w:t xml:space="preserve">, ένεκα του σοβαρού του ατυχήματος, αντικαταστάθηκε από την κ. </w:t>
      </w:r>
      <w:r w:rsidR="00F45FC3" w:rsidRPr="00F45FC3">
        <w:rPr>
          <w:rFonts w:asciiTheme="minorHAnsi" w:hAnsiTheme="minorHAnsi" w:cstheme="minorHAnsi"/>
          <w:szCs w:val="22"/>
        </w:rPr>
        <w:t>XXXXXXXXX</w:t>
      </w:r>
      <w:r w:rsidR="00A8411D">
        <w:rPr>
          <w:rFonts w:asciiTheme="minorHAnsi" w:hAnsiTheme="minorHAnsi" w:cstheme="minorHAnsi"/>
          <w:szCs w:val="22"/>
          <w:lang w:val="el-GR"/>
        </w:rPr>
        <w:t>.</w:t>
      </w:r>
    </w:p>
    <w:p w14:paraId="2E65660A" w14:textId="77777777" w:rsidR="00E66DA2" w:rsidRPr="00525301" w:rsidRDefault="00E66DA2" w:rsidP="00E66DA2">
      <w:pPr>
        <w:jc w:val="both"/>
        <w:rPr>
          <w:rFonts w:asciiTheme="minorHAnsi" w:hAnsiTheme="minorHAnsi" w:cstheme="minorHAnsi"/>
          <w:szCs w:val="22"/>
          <w:lang w:val="el-GR"/>
        </w:rPr>
      </w:pPr>
    </w:p>
    <w:p w14:paraId="0308630E" w14:textId="0946CF6F" w:rsidR="00E66DA2" w:rsidRPr="00525301" w:rsidRDefault="00E66DA2" w:rsidP="00E66DA2">
      <w:pPr>
        <w:jc w:val="both"/>
        <w:rPr>
          <w:rFonts w:asciiTheme="minorHAnsi" w:hAnsiTheme="minorHAnsi" w:cstheme="minorHAnsi"/>
          <w:szCs w:val="22"/>
          <w:lang w:val="el-GR"/>
        </w:rPr>
      </w:pPr>
      <w:r w:rsidRPr="00525301">
        <w:rPr>
          <w:rFonts w:asciiTheme="minorHAnsi" w:hAnsiTheme="minorHAnsi" w:cstheme="minorHAnsi"/>
          <w:szCs w:val="22"/>
          <w:lang w:val="el-GR"/>
        </w:rPr>
        <w:t xml:space="preserve">Στη συνέχεια </w:t>
      </w:r>
      <w:r>
        <w:rPr>
          <w:rFonts w:asciiTheme="minorHAnsi" w:hAnsiTheme="minorHAnsi" w:cstheme="minorHAnsi"/>
          <w:szCs w:val="22"/>
          <w:lang w:val="el-GR"/>
        </w:rPr>
        <w:t>η Επιτροπή,</w:t>
      </w:r>
      <w:r w:rsidRPr="00525301">
        <w:rPr>
          <w:rFonts w:asciiTheme="minorHAnsi" w:hAnsiTheme="minorHAnsi" w:cstheme="minorHAnsi"/>
          <w:szCs w:val="22"/>
          <w:lang w:val="el-GR"/>
        </w:rPr>
        <w:t xml:space="preserve"> ενημερώνεται ότι η Επιτροπή Αξιολόγησης συνήλθε στις 4/4/2025 για να ελέγξουν τις προσφορές και πιο συγκεκριμένα τις προϋποθέσεις συμμετοχής στο Διαγωνισμό. Κατά τον έλεγχο διαπιστώθηκε ότι ο μοναδικός προσφοροδότης</w:t>
      </w:r>
      <w:r w:rsidR="00A8411D">
        <w:rPr>
          <w:rFonts w:asciiTheme="minorHAnsi" w:hAnsiTheme="minorHAnsi" w:cstheme="minorHAnsi"/>
          <w:szCs w:val="22"/>
          <w:lang w:val="el-GR"/>
        </w:rPr>
        <w:t>,</w:t>
      </w:r>
      <w:r w:rsidRPr="00525301">
        <w:rPr>
          <w:rFonts w:asciiTheme="minorHAnsi" w:hAnsiTheme="minorHAnsi" w:cstheme="minorHAnsi"/>
          <w:szCs w:val="22"/>
          <w:lang w:val="el-GR"/>
        </w:rPr>
        <w:t xml:space="preserve"> ο οποίος υπέβαλε προσφορά, η εταιρεία </w:t>
      </w:r>
      <w:r w:rsidR="00F45FC3" w:rsidRPr="00F45FC3">
        <w:rPr>
          <w:rFonts w:asciiTheme="minorHAnsi" w:hAnsiTheme="minorHAnsi" w:cstheme="minorHAnsi"/>
          <w:szCs w:val="22"/>
        </w:rPr>
        <w:t>XXXXXXXXX</w:t>
      </w:r>
      <w:r w:rsidRPr="00525301">
        <w:rPr>
          <w:rFonts w:asciiTheme="minorHAnsi" w:hAnsiTheme="minorHAnsi" w:cstheme="minorHAnsi"/>
          <w:szCs w:val="22"/>
          <w:lang w:val="el-GR"/>
        </w:rPr>
        <w:t xml:space="preserve"> </w:t>
      </w:r>
      <w:r w:rsidR="00F45FC3" w:rsidRPr="00525301">
        <w:rPr>
          <w:rFonts w:asciiTheme="minorHAnsi" w:hAnsiTheme="minorHAnsi" w:cstheme="minorHAnsi"/>
          <w:szCs w:val="22"/>
          <w:lang w:val="el-GR"/>
        </w:rPr>
        <w:t>πληροί</w:t>
      </w:r>
      <w:r w:rsidRPr="00525301">
        <w:rPr>
          <w:rFonts w:asciiTheme="minorHAnsi" w:hAnsiTheme="minorHAnsi" w:cstheme="minorHAnsi"/>
          <w:szCs w:val="22"/>
          <w:lang w:val="el-GR"/>
        </w:rPr>
        <w:t xml:space="preserve"> τις απαιτούμενες προϋποθέσεις συμμετοχής στον διαγωνισμό. Ακολούθως η Επιτροπή Αξιολόγησης εξέτασε την τεχνική προσφορά όπου και διαπιστώθηκε ότι υποβλήθηκαν όλα τα αναφερόμενα έγγραφα. Ακολούθως </w:t>
      </w:r>
      <w:r>
        <w:rPr>
          <w:rFonts w:asciiTheme="minorHAnsi" w:hAnsiTheme="minorHAnsi" w:cstheme="minorHAnsi"/>
          <w:szCs w:val="22"/>
          <w:lang w:val="el-GR"/>
        </w:rPr>
        <w:t>η Επιτροπή</w:t>
      </w:r>
      <w:r w:rsidRPr="00525301">
        <w:rPr>
          <w:rFonts w:asciiTheme="minorHAnsi" w:hAnsiTheme="minorHAnsi" w:cstheme="minorHAnsi"/>
          <w:szCs w:val="22"/>
          <w:lang w:val="el-GR"/>
        </w:rPr>
        <w:t xml:space="preserve"> ενημερώνεται ότι κατά τον έλεγχο της οικονομικής προσφοράς της εν λόγω εταιρείας, διαπιστώθηκε ότι τα συνολικά ποσά της προσφοράς ύψους €374.608,00 + ΦΠΑ (ή €93.652,00 + ΦΠΑ) έχουν απόκλιση από την εκτιμώμενη αξία 38,38%.</w:t>
      </w:r>
    </w:p>
    <w:p w14:paraId="73CCC642" w14:textId="77777777" w:rsidR="00E66DA2" w:rsidRDefault="00E66DA2" w:rsidP="00E66DA2">
      <w:pPr>
        <w:jc w:val="both"/>
        <w:rPr>
          <w:rFonts w:asciiTheme="minorHAnsi" w:hAnsiTheme="minorHAnsi" w:cstheme="minorHAnsi"/>
          <w:szCs w:val="22"/>
          <w:lang w:val="el-GR"/>
        </w:rPr>
      </w:pPr>
    </w:p>
    <w:p w14:paraId="4F27DA4B" w14:textId="77777777" w:rsidR="00A8411D" w:rsidRDefault="00A8411D" w:rsidP="00E66DA2">
      <w:pPr>
        <w:jc w:val="both"/>
        <w:rPr>
          <w:rFonts w:asciiTheme="minorHAnsi" w:hAnsiTheme="minorHAnsi" w:cstheme="minorHAnsi"/>
          <w:szCs w:val="22"/>
          <w:lang w:val="el-GR"/>
        </w:rPr>
      </w:pPr>
    </w:p>
    <w:p w14:paraId="3D1232B3" w14:textId="77777777" w:rsidR="00A8411D" w:rsidRDefault="00A8411D" w:rsidP="00E66DA2">
      <w:pPr>
        <w:jc w:val="both"/>
        <w:rPr>
          <w:rFonts w:asciiTheme="minorHAnsi" w:hAnsiTheme="minorHAnsi" w:cstheme="minorHAnsi"/>
          <w:szCs w:val="22"/>
          <w:lang w:val="el-GR"/>
        </w:rPr>
      </w:pPr>
    </w:p>
    <w:p w14:paraId="0E18FFE4" w14:textId="77777777" w:rsidR="00A8411D" w:rsidRDefault="00A8411D" w:rsidP="00E66DA2">
      <w:pPr>
        <w:jc w:val="both"/>
        <w:rPr>
          <w:rFonts w:asciiTheme="minorHAnsi" w:hAnsiTheme="minorHAnsi" w:cstheme="minorHAnsi"/>
          <w:szCs w:val="22"/>
          <w:lang w:val="el-GR"/>
        </w:rPr>
      </w:pPr>
    </w:p>
    <w:p w14:paraId="370D5DF9" w14:textId="77777777" w:rsidR="00A8411D" w:rsidRDefault="00A8411D" w:rsidP="00E66DA2">
      <w:pPr>
        <w:jc w:val="both"/>
        <w:rPr>
          <w:rFonts w:asciiTheme="minorHAnsi" w:hAnsiTheme="minorHAnsi" w:cstheme="minorHAnsi"/>
          <w:szCs w:val="22"/>
          <w:lang w:val="el-GR"/>
        </w:rPr>
      </w:pPr>
    </w:p>
    <w:p w14:paraId="6977F37C" w14:textId="77777777" w:rsidR="00A8411D" w:rsidRDefault="00A8411D" w:rsidP="00E66DA2">
      <w:pPr>
        <w:jc w:val="both"/>
        <w:rPr>
          <w:rFonts w:asciiTheme="minorHAnsi" w:hAnsiTheme="minorHAnsi" w:cstheme="minorHAnsi"/>
          <w:szCs w:val="22"/>
          <w:lang w:val="el-GR"/>
        </w:rPr>
      </w:pPr>
    </w:p>
    <w:p w14:paraId="4E70A9DF" w14:textId="77777777" w:rsidR="00A8411D" w:rsidRDefault="00A8411D" w:rsidP="00E66DA2">
      <w:pPr>
        <w:jc w:val="both"/>
        <w:rPr>
          <w:rFonts w:asciiTheme="minorHAnsi" w:hAnsiTheme="minorHAnsi" w:cstheme="minorHAnsi"/>
          <w:szCs w:val="22"/>
          <w:lang w:val="el-GR"/>
        </w:rPr>
      </w:pPr>
    </w:p>
    <w:p w14:paraId="358CC801" w14:textId="77777777" w:rsidR="00A8411D" w:rsidRPr="00525301" w:rsidRDefault="00A8411D" w:rsidP="00E66DA2">
      <w:pPr>
        <w:jc w:val="both"/>
        <w:rPr>
          <w:rFonts w:asciiTheme="minorHAnsi" w:hAnsiTheme="minorHAnsi" w:cstheme="minorHAnsi"/>
          <w:szCs w:val="22"/>
          <w:lang w:val="el-GR"/>
        </w:rPr>
      </w:pPr>
    </w:p>
    <w:p w14:paraId="11DEB856" w14:textId="7BAC7AE8" w:rsidR="00E66DA2" w:rsidRPr="00525301" w:rsidRDefault="00E66DA2" w:rsidP="00E66DA2">
      <w:pPr>
        <w:jc w:val="both"/>
        <w:rPr>
          <w:rFonts w:asciiTheme="minorHAnsi" w:hAnsiTheme="minorHAnsi" w:cstheme="minorHAnsi"/>
          <w:szCs w:val="22"/>
          <w:lang w:val="el-GR"/>
        </w:rPr>
      </w:pPr>
      <w:r>
        <w:rPr>
          <w:rFonts w:asciiTheme="minorHAnsi" w:hAnsiTheme="minorHAnsi" w:cstheme="minorHAnsi"/>
          <w:szCs w:val="22"/>
          <w:lang w:val="el-GR"/>
        </w:rPr>
        <w:t>Η Επιτροπή</w:t>
      </w:r>
      <w:r w:rsidRPr="00525301">
        <w:rPr>
          <w:rFonts w:asciiTheme="minorHAnsi" w:hAnsiTheme="minorHAnsi" w:cstheme="minorHAnsi"/>
          <w:szCs w:val="22"/>
          <w:lang w:val="el-GR"/>
        </w:rPr>
        <w:t xml:space="preserve"> αφού λαμβάνει υπόψιν την εισήγηση της </w:t>
      </w:r>
      <w:r>
        <w:rPr>
          <w:rFonts w:asciiTheme="minorHAnsi" w:hAnsiTheme="minorHAnsi" w:cstheme="minorHAnsi"/>
          <w:szCs w:val="22"/>
          <w:lang w:val="el-GR"/>
        </w:rPr>
        <w:t>Επιτροπής Αξιολόγησης</w:t>
      </w:r>
      <w:r w:rsidRPr="00525301">
        <w:rPr>
          <w:rFonts w:asciiTheme="minorHAnsi" w:hAnsiTheme="minorHAnsi" w:cstheme="minorHAnsi"/>
          <w:szCs w:val="22"/>
          <w:lang w:val="el-GR"/>
        </w:rPr>
        <w:t xml:space="preserve"> , αποφασίζει</w:t>
      </w:r>
      <w:r>
        <w:rPr>
          <w:rFonts w:asciiTheme="minorHAnsi" w:hAnsiTheme="minorHAnsi" w:cstheme="minorHAnsi"/>
          <w:szCs w:val="22"/>
          <w:lang w:val="el-GR"/>
        </w:rPr>
        <w:t xml:space="preserve"> να εισηγηθεί στο Συμβούλιο Προσφορών,</w:t>
      </w:r>
      <w:r w:rsidRPr="00525301">
        <w:rPr>
          <w:rFonts w:asciiTheme="minorHAnsi" w:hAnsiTheme="minorHAnsi" w:cstheme="minorHAnsi"/>
          <w:szCs w:val="22"/>
          <w:lang w:val="el-GR"/>
        </w:rPr>
        <w:t xml:space="preserve"> ότι  για την παροχή υπηρεσιών προληπτικής και διορθωτικής συντήρηση</w:t>
      </w:r>
      <w:r w:rsidR="00A8411D">
        <w:rPr>
          <w:rFonts w:asciiTheme="minorHAnsi" w:hAnsiTheme="minorHAnsi" w:cstheme="minorHAnsi"/>
          <w:szCs w:val="22"/>
          <w:lang w:val="el-GR"/>
        </w:rPr>
        <w:t xml:space="preserve"> </w:t>
      </w:r>
      <w:r w:rsidRPr="00525301">
        <w:rPr>
          <w:rFonts w:asciiTheme="minorHAnsi" w:hAnsiTheme="minorHAnsi" w:cstheme="minorHAnsi"/>
          <w:szCs w:val="22"/>
          <w:lang w:val="el-GR"/>
        </w:rPr>
        <w:t xml:space="preserve">του εξοπλισμού των φώτων τροχαίας και των </w:t>
      </w:r>
      <w:proofErr w:type="spellStart"/>
      <w:r w:rsidRPr="00525301">
        <w:rPr>
          <w:rFonts w:asciiTheme="minorHAnsi" w:hAnsiTheme="minorHAnsi" w:cstheme="minorHAnsi"/>
          <w:szCs w:val="22"/>
          <w:lang w:val="el-GR"/>
        </w:rPr>
        <w:t>φωτοελεγχόμενων</w:t>
      </w:r>
      <w:proofErr w:type="spellEnd"/>
      <w:r w:rsidRPr="00525301">
        <w:rPr>
          <w:rFonts w:asciiTheme="minorHAnsi" w:hAnsiTheme="minorHAnsi" w:cstheme="minorHAnsi"/>
          <w:szCs w:val="22"/>
          <w:lang w:val="el-GR"/>
        </w:rPr>
        <w:t xml:space="preserve"> διαβάσεων πεζών τύπου «ΠΕΛΙΚΑΝ» κατακυρωθεί η προσφορά της εταιρείας </w:t>
      </w:r>
      <w:r w:rsidR="00F45FC3" w:rsidRPr="00F45FC3">
        <w:rPr>
          <w:rFonts w:asciiTheme="minorHAnsi" w:hAnsiTheme="minorHAnsi" w:cstheme="minorHAnsi"/>
          <w:szCs w:val="22"/>
        </w:rPr>
        <w:t>XXXXXXXXX</w:t>
      </w:r>
      <w:r w:rsidRPr="00525301">
        <w:rPr>
          <w:rFonts w:asciiTheme="minorHAnsi" w:hAnsiTheme="minorHAnsi" w:cstheme="minorHAnsi"/>
          <w:szCs w:val="22"/>
          <w:lang w:val="el-GR"/>
        </w:rPr>
        <w:t xml:space="preserve">, ω η μοναδική έγκυρη/αποδεκτή προσφορά ύψους </w:t>
      </w:r>
      <w:r>
        <w:rPr>
          <w:rFonts w:asciiTheme="minorHAnsi" w:hAnsiTheme="minorHAnsi" w:cstheme="minorHAnsi"/>
          <w:szCs w:val="22"/>
          <w:lang w:val="el-GR"/>
        </w:rPr>
        <w:t>€</w:t>
      </w:r>
      <w:r w:rsidRPr="00525301">
        <w:rPr>
          <w:rFonts w:asciiTheme="minorHAnsi" w:hAnsiTheme="minorHAnsi" w:cstheme="minorHAnsi"/>
          <w:szCs w:val="22"/>
          <w:lang w:val="el-GR"/>
        </w:rPr>
        <w:t xml:space="preserve">93.652,00 + ΦΠΑ για ένα έτος ή  </w:t>
      </w:r>
      <w:r>
        <w:rPr>
          <w:rFonts w:asciiTheme="minorHAnsi" w:hAnsiTheme="minorHAnsi" w:cstheme="minorHAnsi"/>
          <w:szCs w:val="22"/>
          <w:lang w:val="el-GR"/>
        </w:rPr>
        <w:t>€</w:t>
      </w:r>
      <w:r w:rsidRPr="00525301">
        <w:rPr>
          <w:rFonts w:asciiTheme="minorHAnsi" w:hAnsiTheme="minorHAnsi" w:cstheme="minorHAnsi"/>
          <w:szCs w:val="22"/>
          <w:lang w:val="el-GR"/>
        </w:rPr>
        <w:t xml:space="preserve">374.608,00 + ΦΠΑ για 4 έτη. </w:t>
      </w:r>
      <w:r>
        <w:rPr>
          <w:rFonts w:asciiTheme="minorHAnsi" w:hAnsiTheme="minorHAnsi" w:cstheme="minorHAnsi"/>
          <w:szCs w:val="22"/>
          <w:lang w:val="el-GR"/>
        </w:rPr>
        <w:t>Η Επιτροπή,</w:t>
      </w:r>
      <w:r w:rsidRPr="00525301">
        <w:rPr>
          <w:rFonts w:asciiTheme="minorHAnsi" w:hAnsiTheme="minorHAnsi" w:cstheme="minorHAnsi"/>
          <w:szCs w:val="22"/>
          <w:lang w:val="el-GR"/>
        </w:rPr>
        <w:t xml:space="preserve"> </w:t>
      </w:r>
      <w:bookmarkStart w:id="4" w:name="_Hlk200524847"/>
      <w:r w:rsidRPr="00525301">
        <w:rPr>
          <w:rFonts w:asciiTheme="minorHAnsi" w:hAnsiTheme="minorHAnsi" w:cstheme="minorHAnsi"/>
          <w:szCs w:val="22"/>
          <w:lang w:val="el-GR"/>
        </w:rPr>
        <w:t xml:space="preserve">σημειώνει την απόκλιση μεταξύ τελικής προσφοράς και εκτιμώμενης αξίας </w:t>
      </w:r>
      <w:r>
        <w:rPr>
          <w:rFonts w:asciiTheme="minorHAnsi" w:hAnsiTheme="minorHAnsi" w:cstheme="minorHAnsi"/>
          <w:szCs w:val="22"/>
          <w:lang w:val="el-GR"/>
        </w:rPr>
        <w:t>αλλά θεωρεί το θέμα επείγον ενώ παράλληλα</w:t>
      </w:r>
      <w:r w:rsidRPr="00525301">
        <w:rPr>
          <w:rFonts w:asciiTheme="minorHAnsi" w:hAnsiTheme="minorHAnsi" w:cstheme="minorHAnsi"/>
          <w:szCs w:val="22"/>
          <w:lang w:val="el-GR"/>
        </w:rPr>
        <w:t xml:space="preserve"> η πιο πάνω εταιρεία ήταν ο μοναδικός προσφοροδότης</w:t>
      </w:r>
      <w:r>
        <w:rPr>
          <w:rFonts w:asciiTheme="minorHAnsi" w:hAnsiTheme="minorHAnsi" w:cstheme="minorHAnsi"/>
          <w:szCs w:val="22"/>
          <w:lang w:val="el-GR"/>
        </w:rPr>
        <w:t xml:space="preserve">. Ως εκ τούτου </w:t>
      </w:r>
      <w:r w:rsidRPr="00525301">
        <w:rPr>
          <w:rFonts w:asciiTheme="minorHAnsi" w:hAnsiTheme="minorHAnsi" w:cstheme="minorHAnsi"/>
          <w:szCs w:val="22"/>
          <w:lang w:val="el-GR"/>
        </w:rPr>
        <w:t xml:space="preserve">πιθανή </w:t>
      </w:r>
      <w:proofErr w:type="spellStart"/>
      <w:r w:rsidRPr="00525301">
        <w:rPr>
          <w:rFonts w:asciiTheme="minorHAnsi" w:hAnsiTheme="minorHAnsi" w:cstheme="minorHAnsi"/>
          <w:szCs w:val="22"/>
          <w:lang w:val="el-GR"/>
        </w:rPr>
        <w:t>επαναπροκήρυξη</w:t>
      </w:r>
      <w:proofErr w:type="spellEnd"/>
      <w:r w:rsidRPr="00525301">
        <w:rPr>
          <w:rFonts w:asciiTheme="minorHAnsi" w:hAnsiTheme="minorHAnsi" w:cstheme="minorHAnsi"/>
          <w:szCs w:val="22"/>
          <w:lang w:val="el-GR"/>
        </w:rPr>
        <w:t xml:space="preserve"> θα επιφέρει αρκετή καθυστέρηση και πιθανόν νέες αυξημένες τιμές.</w:t>
      </w:r>
    </w:p>
    <w:bookmarkEnd w:id="4"/>
    <w:p w14:paraId="28526414" w14:textId="77777777" w:rsidR="00E66DA2" w:rsidRDefault="00E66DA2" w:rsidP="00E66DA2">
      <w:pPr>
        <w:jc w:val="both"/>
        <w:rPr>
          <w:rFonts w:asciiTheme="minorHAnsi" w:hAnsiTheme="minorHAnsi" w:cstheme="minorHAnsi"/>
          <w:szCs w:val="22"/>
          <w:lang w:val="el-GR"/>
        </w:rPr>
      </w:pPr>
    </w:p>
    <w:p w14:paraId="7721B031" w14:textId="77777777" w:rsidR="00B4312A" w:rsidRDefault="00B4312A" w:rsidP="00E66DA2">
      <w:pPr>
        <w:jc w:val="both"/>
        <w:rPr>
          <w:rFonts w:asciiTheme="minorHAnsi" w:hAnsiTheme="minorHAnsi" w:cstheme="minorHAnsi"/>
          <w:szCs w:val="22"/>
          <w:lang w:val="el-GR"/>
        </w:rPr>
      </w:pPr>
    </w:p>
    <w:p w14:paraId="2E7F8490" w14:textId="77777777" w:rsidR="00B4312A" w:rsidRDefault="00B4312A" w:rsidP="00E66DA2">
      <w:pPr>
        <w:jc w:val="both"/>
        <w:rPr>
          <w:rFonts w:asciiTheme="minorHAnsi" w:hAnsiTheme="minorHAnsi" w:cstheme="minorHAnsi"/>
          <w:szCs w:val="22"/>
          <w:lang w:val="el-GR"/>
        </w:rPr>
      </w:pPr>
    </w:p>
    <w:p w14:paraId="34087486" w14:textId="77777777" w:rsidR="00B4312A" w:rsidRDefault="00B4312A" w:rsidP="00E66DA2">
      <w:pPr>
        <w:jc w:val="both"/>
        <w:rPr>
          <w:rFonts w:asciiTheme="minorHAnsi" w:hAnsiTheme="minorHAnsi" w:cstheme="minorHAnsi"/>
          <w:szCs w:val="22"/>
          <w:lang w:val="el-GR"/>
        </w:rPr>
      </w:pPr>
    </w:p>
    <w:p w14:paraId="7CD21413" w14:textId="77777777" w:rsidR="00B4312A" w:rsidRDefault="00B4312A" w:rsidP="00E66DA2">
      <w:pPr>
        <w:jc w:val="both"/>
        <w:rPr>
          <w:rFonts w:asciiTheme="minorHAnsi" w:hAnsiTheme="minorHAnsi" w:cstheme="minorHAnsi"/>
          <w:szCs w:val="22"/>
          <w:lang w:val="el-GR"/>
        </w:rPr>
      </w:pPr>
    </w:p>
    <w:p w14:paraId="4C1B1075" w14:textId="77777777" w:rsidR="00B4312A" w:rsidRDefault="00B4312A" w:rsidP="00E66DA2">
      <w:pPr>
        <w:jc w:val="both"/>
        <w:rPr>
          <w:rFonts w:asciiTheme="minorHAnsi" w:hAnsiTheme="minorHAnsi" w:cstheme="minorHAnsi"/>
          <w:szCs w:val="22"/>
          <w:lang w:val="el-GR"/>
        </w:rPr>
      </w:pPr>
    </w:p>
    <w:p w14:paraId="2399CD53" w14:textId="77777777" w:rsidR="00B4312A" w:rsidRDefault="00B4312A" w:rsidP="00E66DA2">
      <w:pPr>
        <w:jc w:val="both"/>
        <w:rPr>
          <w:rFonts w:asciiTheme="minorHAnsi" w:hAnsiTheme="minorHAnsi" w:cstheme="minorHAnsi"/>
          <w:szCs w:val="22"/>
          <w:lang w:val="el-GR"/>
        </w:rPr>
      </w:pPr>
    </w:p>
    <w:p w14:paraId="23C9E4AF" w14:textId="77777777" w:rsidR="00B4312A" w:rsidRDefault="00B4312A" w:rsidP="00E66DA2">
      <w:pPr>
        <w:jc w:val="both"/>
        <w:rPr>
          <w:rFonts w:asciiTheme="minorHAnsi" w:hAnsiTheme="minorHAnsi" w:cstheme="minorHAnsi"/>
          <w:szCs w:val="22"/>
          <w:lang w:val="el-GR"/>
        </w:rPr>
      </w:pPr>
    </w:p>
    <w:p w14:paraId="06F8CAB2" w14:textId="77777777" w:rsidR="00B4312A" w:rsidRDefault="00B4312A" w:rsidP="00E66DA2">
      <w:pPr>
        <w:jc w:val="both"/>
        <w:rPr>
          <w:rFonts w:asciiTheme="minorHAnsi" w:hAnsiTheme="minorHAnsi" w:cstheme="minorHAnsi"/>
          <w:szCs w:val="22"/>
          <w:lang w:val="el-GR"/>
        </w:rPr>
      </w:pPr>
    </w:p>
    <w:p w14:paraId="2A80AEA0" w14:textId="77777777" w:rsidR="00B4312A" w:rsidRDefault="00B4312A" w:rsidP="00E66DA2">
      <w:pPr>
        <w:jc w:val="both"/>
        <w:rPr>
          <w:rFonts w:asciiTheme="minorHAnsi" w:hAnsiTheme="minorHAnsi" w:cstheme="minorHAnsi"/>
          <w:szCs w:val="22"/>
          <w:lang w:val="el-GR"/>
        </w:rPr>
      </w:pPr>
    </w:p>
    <w:p w14:paraId="1F40C777" w14:textId="77777777" w:rsidR="00B4312A" w:rsidRDefault="00B4312A" w:rsidP="00E66DA2">
      <w:pPr>
        <w:jc w:val="both"/>
        <w:rPr>
          <w:rFonts w:asciiTheme="minorHAnsi" w:hAnsiTheme="minorHAnsi" w:cstheme="minorHAnsi"/>
          <w:szCs w:val="22"/>
          <w:lang w:val="el-GR"/>
        </w:rPr>
      </w:pPr>
    </w:p>
    <w:p w14:paraId="5807C0F2" w14:textId="77777777" w:rsidR="00B4312A" w:rsidRDefault="00B4312A" w:rsidP="00E66DA2">
      <w:pPr>
        <w:jc w:val="both"/>
        <w:rPr>
          <w:rFonts w:asciiTheme="minorHAnsi" w:hAnsiTheme="minorHAnsi" w:cstheme="minorHAnsi"/>
          <w:szCs w:val="22"/>
          <w:lang w:val="el-GR"/>
        </w:rPr>
      </w:pPr>
    </w:p>
    <w:p w14:paraId="5C982D1F" w14:textId="77777777" w:rsidR="00B4312A" w:rsidRDefault="00B4312A" w:rsidP="00E66DA2">
      <w:pPr>
        <w:jc w:val="both"/>
        <w:rPr>
          <w:rFonts w:asciiTheme="minorHAnsi" w:hAnsiTheme="minorHAnsi" w:cstheme="minorHAnsi"/>
          <w:szCs w:val="22"/>
          <w:lang w:val="el-GR"/>
        </w:rPr>
      </w:pPr>
    </w:p>
    <w:p w14:paraId="2A6CFE70" w14:textId="77777777" w:rsidR="00B4312A" w:rsidRDefault="00B4312A" w:rsidP="00E66DA2">
      <w:pPr>
        <w:jc w:val="both"/>
        <w:rPr>
          <w:rFonts w:asciiTheme="minorHAnsi" w:hAnsiTheme="minorHAnsi" w:cstheme="minorHAnsi"/>
          <w:szCs w:val="22"/>
          <w:lang w:val="el-GR"/>
        </w:rPr>
      </w:pPr>
    </w:p>
    <w:p w14:paraId="1F0B2E44" w14:textId="77777777" w:rsidR="00B4312A" w:rsidRDefault="00B4312A" w:rsidP="00E66DA2">
      <w:pPr>
        <w:jc w:val="both"/>
        <w:rPr>
          <w:rFonts w:asciiTheme="minorHAnsi" w:hAnsiTheme="minorHAnsi" w:cstheme="minorHAnsi"/>
          <w:szCs w:val="22"/>
          <w:lang w:val="el-GR"/>
        </w:rPr>
      </w:pPr>
    </w:p>
    <w:p w14:paraId="4F85D401" w14:textId="77777777" w:rsidR="00B4312A" w:rsidRDefault="00B4312A" w:rsidP="00E66DA2">
      <w:pPr>
        <w:jc w:val="both"/>
        <w:rPr>
          <w:rFonts w:asciiTheme="minorHAnsi" w:hAnsiTheme="minorHAnsi" w:cstheme="minorHAnsi"/>
          <w:szCs w:val="22"/>
          <w:lang w:val="el-GR"/>
        </w:rPr>
      </w:pPr>
    </w:p>
    <w:p w14:paraId="492B109E" w14:textId="77777777" w:rsidR="00B4312A" w:rsidRDefault="00B4312A" w:rsidP="00E66DA2">
      <w:pPr>
        <w:jc w:val="both"/>
        <w:rPr>
          <w:rFonts w:asciiTheme="minorHAnsi" w:hAnsiTheme="minorHAnsi" w:cstheme="minorHAnsi"/>
          <w:szCs w:val="22"/>
          <w:lang w:val="el-GR"/>
        </w:rPr>
      </w:pPr>
    </w:p>
    <w:p w14:paraId="13A252B4" w14:textId="77777777" w:rsidR="00B4312A" w:rsidRDefault="00B4312A" w:rsidP="00E66DA2">
      <w:pPr>
        <w:jc w:val="both"/>
        <w:rPr>
          <w:rFonts w:asciiTheme="minorHAnsi" w:hAnsiTheme="minorHAnsi" w:cstheme="minorHAnsi"/>
          <w:szCs w:val="22"/>
          <w:lang w:val="el-GR"/>
        </w:rPr>
      </w:pPr>
    </w:p>
    <w:p w14:paraId="4ADF9709" w14:textId="77777777" w:rsidR="00B4312A" w:rsidRDefault="00B4312A" w:rsidP="00E66DA2">
      <w:pPr>
        <w:jc w:val="both"/>
        <w:rPr>
          <w:rFonts w:asciiTheme="minorHAnsi" w:hAnsiTheme="minorHAnsi" w:cstheme="minorHAnsi"/>
          <w:szCs w:val="22"/>
          <w:lang w:val="el-GR"/>
        </w:rPr>
      </w:pPr>
    </w:p>
    <w:p w14:paraId="113B69AE" w14:textId="77777777" w:rsidR="00B4312A" w:rsidRDefault="00B4312A" w:rsidP="00E66DA2">
      <w:pPr>
        <w:jc w:val="both"/>
        <w:rPr>
          <w:rFonts w:asciiTheme="minorHAnsi" w:hAnsiTheme="minorHAnsi" w:cstheme="minorHAnsi"/>
          <w:szCs w:val="22"/>
          <w:lang w:val="el-GR"/>
        </w:rPr>
      </w:pPr>
    </w:p>
    <w:p w14:paraId="78076B5C" w14:textId="77777777" w:rsidR="00B4312A" w:rsidRDefault="00B4312A" w:rsidP="00E66DA2">
      <w:pPr>
        <w:jc w:val="both"/>
        <w:rPr>
          <w:rFonts w:asciiTheme="minorHAnsi" w:hAnsiTheme="minorHAnsi" w:cstheme="minorHAnsi"/>
          <w:szCs w:val="22"/>
          <w:lang w:val="el-GR"/>
        </w:rPr>
      </w:pPr>
    </w:p>
    <w:p w14:paraId="7AD29082" w14:textId="77777777" w:rsidR="00B4312A" w:rsidRDefault="00B4312A" w:rsidP="00E66DA2">
      <w:pPr>
        <w:jc w:val="both"/>
        <w:rPr>
          <w:rFonts w:asciiTheme="minorHAnsi" w:hAnsiTheme="minorHAnsi" w:cstheme="minorHAnsi"/>
          <w:szCs w:val="22"/>
          <w:lang w:val="el-GR"/>
        </w:rPr>
      </w:pPr>
    </w:p>
    <w:p w14:paraId="183A15E4" w14:textId="77777777" w:rsidR="00B4312A" w:rsidRDefault="00B4312A" w:rsidP="00E66DA2">
      <w:pPr>
        <w:jc w:val="both"/>
        <w:rPr>
          <w:rFonts w:asciiTheme="minorHAnsi" w:hAnsiTheme="minorHAnsi" w:cstheme="minorHAnsi"/>
          <w:szCs w:val="22"/>
          <w:lang w:val="el-GR"/>
        </w:rPr>
      </w:pPr>
    </w:p>
    <w:p w14:paraId="03AA13F1" w14:textId="77777777" w:rsidR="00B4312A" w:rsidRDefault="00B4312A" w:rsidP="00E66DA2">
      <w:pPr>
        <w:jc w:val="both"/>
        <w:rPr>
          <w:rFonts w:asciiTheme="minorHAnsi" w:hAnsiTheme="minorHAnsi" w:cstheme="minorHAnsi"/>
          <w:szCs w:val="22"/>
          <w:lang w:val="el-GR"/>
        </w:rPr>
      </w:pPr>
    </w:p>
    <w:p w14:paraId="574602E3" w14:textId="77777777" w:rsidR="00B4312A" w:rsidRDefault="00B4312A" w:rsidP="00E66DA2">
      <w:pPr>
        <w:jc w:val="both"/>
        <w:rPr>
          <w:rFonts w:asciiTheme="minorHAnsi" w:hAnsiTheme="minorHAnsi" w:cstheme="minorHAnsi"/>
          <w:szCs w:val="22"/>
          <w:lang w:val="el-GR"/>
        </w:rPr>
      </w:pPr>
    </w:p>
    <w:p w14:paraId="267B97DE" w14:textId="77777777" w:rsidR="00B4312A" w:rsidRDefault="00B4312A" w:rsidP="00E66DA2">
      <w:pPr>
        <w:jc w:val="both"/>
        <w:rPr>
          <w:rFonts w:asciiTheme="minorHAnsi" w:hAnsiTheme="minorHAnsi" w:cstheme="minorHAnsi"/>
          <w:szCs w:val="22"/>
          <w:lang w:val="el-GR"/>
        </w:rPr>
      </w:pPr>
    </w:p>
    <w:p w14:paraId="6FB6DAA7" w14:textId="77777777" w:rsidR="00B4312A" w:rsidRDefault="00B4312A" w:rsidP="00E66DA2">
      <w:pPr>
        <w:jc w:val="both"/>
        <w:rPr>
          <w:rFonts w:asciiTheme="minorHAnsi" w:hAnsiTheme="minorHAnsi" w:cstheme="minorHAnsi"/>
          <w:szCs w:val="22"/>
          <w:lang w:val="el-GR"/>
        </w:rPr>
      </w:pPr>
    </w:p>
    <w:p w14:paraId="74F03C97" w14:textId="77777777" w:rsidR="00B4312A" w:rsidRDefault="00B4312A" w:rsidP="00E66DA2">
      <w:pPr>
        <w:jc w:val="both"/>
        <w:rPr>
          <w:rFonts w:asciiTheme="minorHAnsi" w:hAnsiTheme="minorHAnsi" w:cstheme="minorHAnsi"/>
          <w:szCs w:val="22"/>
          <w:lang w:val="el-GR"/>
        </w:rPr>
      </w:pPr>
    </w:p>
    <w:p w14:paraId="2D8A7B8C" w14:textId="77777777" w:rsidR="00B4312A" w:rsidRDefault="00B4312A" w:rsidP="00E66DA2">
      <w:pPr>
        <w:jc w:val="both"/>
        <w:rPr>
          <w:rFonts w:asciiTheme="minorHAnsi" w:hAnsiTheme="minorHAnsi" w:cstheme="minorHAnsi"/>
          <w:szCs w:val="22"/>
          <w:lang w:val="el-GR"/>
        </w:rPr>
      </w:pPr>
    </w:p>
    <w:p w14:paraId="3B4E8B6C" w14:textId="77777777" w:rsidR="00B4312A" w:rsidRDefault="00B4312A" w:rsidP="00E66DA2">
      <w:pPr>
        <w:jc w:val="both"/>
        <w:rPr>
          <w:rFonts w:asciiTheme="minorHAnsi" w:hAnsiTheme="minorHAnsi" w:cstheme="minorHAnsi"/>
          <w:szCs w:val="22"/>
          <w:lang w:val="el-GR"/>
        </w:rPr>
      </w:pPr>
    </w:p>
    <w:p w14:paraId="04170B48" w14:textId="77777777" w:rsidR="00B4312A" w:rsidRDefault="00B4312A" w:rsidP="00E66DA2">
      <w:pPr>
        <w:jc w:val="both"/>
        <w:rPr>
          <w:rFonts w:asciiTheme="minorHAnsi" w:hAnsiTheme="minorHAnsi" w:cstheme="minorHAnsi"/>
          <w:szCs w:val="22"/>
          <w:lang w:val="el-GR"/>
        </w:rPr>
      </w:pPr>
    </w:p>
    <w:p w14:paraId="5A9AE53E" w14:textId="77777777" w:rsidR="00B4312A" w:rsidRPr="00F45FC3" w:rsidRDefault="00B4312A" w:rsidP="00E66DA2">
      <w:pPr>
        <w:jc w:val="both"/>
        <w:rPr>
          <w:rFonts w:asciiTheme="minorHAnsi" w:hAnsiTheme="minorHAnsi" w:cstheme="minorHAnsi"/>
          <w:szCs w:val="22"/>
          <w:lang w:val="el-GR"/>
        </w:rPr>
      </w:pPr>
    </w:p>
    <w:p w14:paraId="7BD62CE0" w14:textId="2914A4E2" w:rsidR="00E66DA2" w:rsidRPr="00940A20" w:rsidRDefault="00E66DA2" w:rsidP="00E66DA2">
      <w:pPr>
        <w:pStyle w:val="ListParagraph"/>
        <w:numPr>
          <w:ilvl w:val="0"/>
          <w:numId w:val="29"/>
        </w:numPr>
        <w:contextualSpacing/>
        <w:jc w:val="both"/>
        <w:rPr>
          <w:rFonts w:asciiTheme="minorHAnsi" w:hAnsiTheme="minorHAnsi" w:cstheme="minorHAnsi"/>
          <w:szCs w:val="22"/>
          <w:lang w:val="el-GR"/>
        </w:rPr>
      </w:pPr>
      <w:r w:rsidRPr="00940A20">
        <w:rPr>
          <w:rFonts w:ascii="Calibri" w:hAnsi="Calibri"/>
          <w:b/>
          <w:bCs/>
          <w:szCs w:val="22"/>
          <w:lang w:val="el-GR"/>
        </w:rPr>
        <w:lastRenderedPageBreak/>
        <w:t xml:space="preserve">Έκθεση </w:t>
      </w:r>
      <w:bookmarkStart w:id="5" w:name="_Hlk200525188"/>
      <w:r w:rsidRPr="00940A20">
        <w:rPr>
          <w:rFonts w:ascii="Calibri" w:hAnsi="Calibri"/>
          <w:b/>
          <w:bCs/>
          <w:szCs w:val="22"/>
          <w:lang w:val="el-GR"/>
        </w:rPr>
        <w:t>αξιολόγησης προσφορών για το έργο «Διαγωνισμός για την παροχή υπηρεσιών συμβούλων μελετητών για αναβάθμιση του Θεάτρου Σκάλα</w:t>
      </w:r>
      <w:r w:rsidR="00A8411D">
        <w:rPr>
          <w:rFonts w:ascii="Calibri" w:hAnsi="Calibri"/>
          <w:b/>
          <w:bCs/>
          <w:szCs w:val="22"/>
          <w:lang w:val="el-GR"/>
        </w:rPr>
        <w:t>»</w:t>
      </w:r>
      <w:r w:rsidRPr="00940A20">
        <w:rPr>
          <w:rFonts w:ascii="Calibri" w:hAnsi="Calibri"/>
          <w:b/>
          <w:bCs/>
          <w:szCs w:val="22"/>
          <w:lang w:val="el-GR"/>
        </w:rPr>
        <w:t xml:space="preserve">, </w:t>
      </w:r>
      <w:proofErr w:type="spellStart"/>
      <w:r w:rsidRPr="00940A20">
        <w:rPr>
          <w:rFonts w:ascii="Calibri" w:hAnsi="Calibri"/>
          <w:b/>
          <w:bCs/>
          <w:szCs w:val="22"/>
          <w:lang w:val="el-GR"/>
        </w:rPr>
        <w:t>αρ</w:t>
      </w:r>
      <w:proofErr w:type="spellEnd"/>
      <w:r w:rsidRPr="00940A20">
        <w:rPr>
          <w:rFonts w:ascii="Calibri" w:hAnsi="Calibri"/>
          <w:b/>
          <w:bCs/>
          <w:szCs w:val="22"/>
          <w:lang w:val="el-GR"/>
        </w:rPr>
        <w:t xml:space="preserve">. </w:t>
      </w:r>
      <w:proofErr w:type="spellStart"/>
      <w:r w:rsidRPr="00940A20">
        <w:rPr>
          <w:rFonts w:ascii="Calibri" w:hAnsi="Calibri"/>
          <w:b/>
          <w:bCs/>
          <w:szCs w:val="22"/>
          <w:lang w:val="el-GR"/>
        </w:rPr>
        <w:t>διαγ</w:t>
      </w:r>
      <w:proofErr w:type="spellEnd"/>
      <w:r w:rsidRPr="00940A20">
        <w:rPr>
          <w:rFonts w:ascii="Calibri" w:hAnsi="Calibri"/>
          <w:b/>
          <w:bCs/>
          <w:szCs w:val="22"/>
          <w:lang w:val="el-GR"/>
        </w:rPr>
        <w:t>. 29/2024</w:t>
      </w:r>
      <w:bookmarkEnd w:id="5"/>
      <w:r w:rsidRPr="00940A20">
        <w:rPr>
          <w:rFonts w:ascii="Calibri" w:hAnsi="Calibri"/>
          <w:b/>
          <w:bCs/>
          <w:szCs w:val="22"/>
          <w:lang w:val="el-GR"/>
        </w:rPr>
        <w:t>.</w:t>
      </w:r>
    </w:p>
    <w:p w14:paraId="628496DE" w14:textId="77777777" w:rsidR="00E66DA2" w:rsidRPr="00A8411D" w:rsidRDefault="00E66DA2" w:rsidP="00E66DA2">
      <w:pPr>
        <w:jc w:val="both"/>
        <w:rPr>
          <w:rFonts w:asciiTheme="minorHAnsi" w:hAnsiTheme="minorHAnsi" w:cstheme="minorHAnsi"/>
          <w:szCs w:val="22"/>
          <w:lang w:val="el-GR"/>
        </w:rPr>
      </w:pPr>
    </w:p>
    <w:p w14:paraId="139CA87B" w14:textId="4C6BB28C" w:rsidR="00E66DA2" w:rsidRPr="008C7DA8" w:rsidRDefault="00E66DA2" w:rsidP="00E66DA2">
      <w:pPr>
        <w:jc w:val="both"/>
        <w:rPr>
          <w:rFonts w:asciiTheme="minorHAnsi" w:hAnsiTheme="minorHAnsi" w:cstheme="minorHAnsi"/>
          <w:szCs w:val="22"/>
          <w:lang w:val="el-GR"/>
        </w:rPr>
      </w:pPr>
      <w:r w:rsidRPr="008C7DA8">
        <w:rPr>
          <w:rFonts w:asciiTheme="minorHAnsi" w:hAnsiTheme="minorHAnsi" w:cstheme="minorHAnsi"/>
          <w:szCs w:val="22"/>
        </w:rPr>
        <w:t>H</w:t>
      </w:r>
      <w:r w:rsidRPr="008C7DA8">
        <w:rPr>
          <w:rFonts w:asciiTheme="minorHAnsi" w:hAnsiTheme="minorHAnsi" w:cstheme="minorHAnsi"/>
          <w:szCs w:val="22"/>
          <w:lang w:val="el-GR"/>
        </w:rPr>
        <w:t xml:space="preserve"> Επιτροπή ενημερώνεται για την έκθεση αξιολόγησης προσφορών για το έργο «Διαγωνισμός για την παροχή υπηρεσιών συμβούλων μελετητών για αναβάθμιση του Θεάτρου Σκάλα</w:t>
      </w:r>
      <w:r w:rsidR="00A8411D">
        <w:rPr>
          <w:rFonts w:asciiTheme="minorHAnsi" w:hAnsiTheme="minorHAnsi" w:cstheme="minorHAnsi"/>
          <w:szCs w:val="22"/>
          <w:lang w:val="el-GR"/>
        </w:rPr>
        <w:t>»</w:t>
      </w:r>
      <w:r w:rsidRPr="008C7DA8">
        <w:rPr>
          <w:rFonts w:asciiTheme="minorHAnsi" w:hAnsiTheme="minorHAnsi" w:cstheme="minorHAnsi"/>
          <w:szCs w:val="22"/>
          <w:lang w:val="el-GR"/>
        </w:rPr>
        <w:t xml:space="preserve">, </w:t>
      </w:r>
      <w:proofErr w:type="spellStart"/>
      <w:r w:rsidRPr="008C7DA8">
        <w:rPr>
          <w:rFonts w:asciiTheme="minorHAnsi" w:hAnsiTheme="minorHAnsi" w:cstheme="minorHAnsi"/>
          <w:szCs w:val="22"/>
          <w:lang w:val="el-GR"/>
        </w:rPr>
        <w:t>αρ</w:t>
      </w:r>
      <w:proofErr w:type="spellEnd"/>
      <w:r w:rsidRPr="008C7DA8">
        <w:rPr>
          <w:rFonts w:asciiTheme="minorHAnsi" w:hAnsiTheme="minorHAnsi" w:cstheme="minorHAnsi"/>
          <w:szCs w:val="22"/>
          <w:lang w:val="el-GR"/>
        </w:rPr>
        <w:t xml:space="preserve">. </w:t>
      </w:r>
      <w:proofErr w:type="spellStart"/>
      <w:r w:rsidRPr="008C7DA8">
        <w:rPr>
          <w:rFonts w:asciiTheme="minorHAnsi" w:hAnsiTheme="minorHAnsi" w:cstheme="minorHAnsi"/>
          <w:szCs w:val="22"/>
          <w:lang w:val="el-GR"/>
        </w:rPr>
        <w:t>διαγ</w:t>
      </w:r>
      <w:proofErr w:type="spellEnd"/>
      <w:r w:rsidRPr="008C7DA8">
        <w:rPr>
          <w:rFonts w:asciiTheme="minorHAnsi" w:hAnsiTheme="minorHAnsi" w:cstheme="minorHAnsi"/>
          <w:szCs w:val="22"/>
          <w:lang w:val="el-GR"/>
        </w:rPr>
        <w:t xml:space="preserve">. 29/2024.  Η εκτιμώμενη αξία του διαγωνισμού ανέρχεται στα €266.200,00 μη συμπεριλαμβανομένου του Φ.Π.Α. </w:t>
      </w:r>
    </w:p>
    <w:p w14:paraId="7BF82463" w14:textId="77777777" w:rsidR="00E66DA2" w:rsidRPr="008C7DA8" w:rsidRDefault="00E66DA2" w:rsidP="00E66DA2">
      <w:pPr>
        <w:spacing w:after="120" w:line="240" w:lineRule="auto"/>
        <w:jc w:val="both"/>
        <w:rPr>
          <w:rFonts w:asciiTheme="minorHAnsi" w:eastAsia="PMingLiU" w:hAnsiTheme="minorHAnsi" w:cstheme="minorHAnsi"/>
          <w:szCs w:val="22"/>
          <w:lang w:val="el-GR" w:eastAsia="zh-TW"/>
        </w:rPr>
      </w:pPr>
    </w:p>
    <w:p w14:paraId="7937128E" w14:textId="08C6ECB7" w:rsidR="00E66DA2" w:rsidRPr="00C86AEE" w:rsidRDefault="00E66DA2" w:rsidP="00E66DA2">
      <w:pPr>
        <w:spacing w:after="120" w:line="240" w:lineRule="auto"/>
        <w:jc w:val="both"/>
        <w:rPr>
          <w:rFonts w:asciiTheme="minorHAnsi" w:eastAsia="PMingLiU" w:hAnsiTheme="minorHAnsi" w:cstheme="minorHAnsi"/>
          <w:szCs w:val="22"/>
          <w:lang w:val="el-GR" w:eastAsia="zh-TW"/>
        </w:rPr>
      </w:pPr>
      <w:r w:rsidRPr="008C7DA8">
        <w:rPr>
          <w:rFonts w:asciiTheme="minorHAnsi" w:eastAsia="PMingLiU" w:hAnsiTheme="minorHAnsi" w:cstheme="minorHAnsi"/>
          <w:szCs w:val="22"/>
          <w:lang w:val="el-GR" w:eastAsia="zh-TW"/>
        </w:rPr>
        <w:t xml:space="preserve">Τα έγγραφα του </w:t>
      </w:r>
      <w:r w:rsidR="00F45FC3" w:rsidRPr="008C7DA8">
        <w:rPr>
          <w:rFonts w:asciiTheme="minorHAnsi" w:eastAsia="PMingLiU" w:hAnsiTheme="minorHAnsi" w:cstheme="minorHAnsi"/>
          <w:szCs w:val="22"/>
          <w:lang w:val="el-GR" w:eastAsia="zh-TW"/>
        </w:rPr>
        <w:t>διαγωνισμού</w:t>
      </w:r>
      <w:r w:rsidRPr="008C7DA8">
        <w:rPr>
          <w:rFonts w:asciiTheme="minorHAnsi" w:eastAsia="PMingLiU" w:hAnsiTheme="minorHAnsi" w:cstheme="minorHAnsi"/>
          <w:szCs w:val="22"/>
          <w:lang w:val="el-GR" w:eastAsia="zh-TW"/>
        </w:rPr>
        <w:t xml:space="preserve"> εγκρίθηκαν από την Επιτροπή Προσφορών, αρ.πρ.4 </w:t>
      </w:r>
      <w:proofErr w:type="spellStart"/>
      <w:r w:rsidRPr="008C7DA8">
        <w:rPr>
          <w:rFonts w:asciiTheme="minorHAnsi" w:eastAsia="PMingLiU" w:hAnsiTheme="minorHAnsi" w:cstheme="minorHAnsi"/>
          <w:szCs w:val="22"/>
          <w:lang w:val="el-GR" w:eastAsia="zh-TW"/>
        </w:rPr>
        <w:t>ημερ</w:t>
      </w:r>
      <w:proofErr w:type="spellEnd"/>
      <w:r w:rsidRPr="008C7DA8">
        <w:rPr>
          <w:rFonts w:asciiTheme="minorHAnsi" w:eastAsia="PMingLiU" w:hAnsiTheme="minorHAnsi" w:cstheme="minorHAnsi"/>
          <w:szCs w:val="22"/>
          <w:lang w:val="el-GR" w:eastAsia="zh-TW"/>
        </w:rPr>
        <w:t xml:space="preserve">. 15/10/2025. Η Επιτροπή αξιολόγησης ορίστηκε από το Συμβούλιο Προσφορών </w:t>
      </w:r>
      <w:proofErr w:type="spellStart"/>
      <w:r w:rsidRPr="008C7DA8">
        <w:rPr>
          <w:rFonts w:asciiTheme="minorHAnsi" w:eastAsia="PMingLiU" w:hAnsiTheme="minorHAnsi" w:cstheme="minorHAnsi"/>
          <w:szCs w:val="22"/>
          <w:lang w:val="el-GR" w:eastAsia="zh-TW"/>
        </w:rPr>
        <w:t>αρ</w:t>
      </w:r>
      <w:proofErr w:type="spellEnd"/>
      <w:r w:rsidRPr="008C7DA8">
        <w:rPr>
          <w:rFonts w:asciiTheme="minorHAnsi" w:eastAsia="PMingLiU" w:hAnsiTheme="minorHAnsi" w:cstheme="minorHAnsi"/>
          <w:szCs w:val="22"/>
          <w:lang w:val="el-GR" w:eastAsia="zh-TW"/>
        </w:rPr>
        <w:t>.</w:t>
      </w:r>
      <w:r w:rsidR="00F45FC3" w:rsidRPr="00F45FC3">
        <w:rPr>
          <w:rFonts w:asciiTheme="minorHAnsi" w:eastAsia="PMingLiU" w:hAnsiTheme="minorHAnsi" w:cstheme="minorHAnsi"/>
          <w:szCs w:val="22"/>
          <w:lang w:val="el-GR" w:eastAsia="zh-TW"/>
        </w:rPr>
        <w:t xml:space="preserve"> </w:t>
      </w:r>
      <w:r w:rsidRPr="008C7DA8">
        <w:rPr>
          <w:rFonts w:asciiTheme="minorHAnsi" w:eastAsia="PMingLiU" w:hAnsiTheme="minorHAnsi" w:cstheme="minorHAnsi"/>
          <w:szCs w:val="22"/>
          <w:lang w:val="el-GR" w:eastAsia="zh-TW"/>
        </w:rPr>
        <w:t xml:space="preserve">πρ.4, </w:t>
      </w:r>
      <w:proofErr w:type="spellStart"/>
      <w:r w:rsidRPr="008C7DA8">
        <w:rPr>
          <w:rFonts w:asciiTheme="minorHAnsi" w:eastAsia="PMingLiU" w:hAnsiTheme="minorHAnsi" w:cstheme="minorHAnsi"/>
          <w:szCs w:val="22"/>
          <w:lang w:val="el-GR" w:eastAsia="zh-TW"/>
        </w:rPr>
        <w:t>ημερ</w:t>
      </w:r>
      <w:proofErr w:type="spellEnd"/>
      <w:r w:rsidRPr="008C7DA8">
        <w:rPr>
          <w:rFonts w:asciiTheme="minorHAnsi" w:eastAsia="PMingLiU" w:hAnsiTheme="minorHAnsi" w:cstheme="minorHAnsi"/>
          <w:szCs w:val="22"/>
          <w:lang w:val="el-GR" w:eastAsia="zh-TW"/>
        </w:rPr>
        <w:t xml:space="preserve">. 15/10/2025 και αποτελείται από τους </w:t>
      </w:r>
      <w:proofErr w:type="spellStart"/>
      <w:r w:rsidRPr="008C7DA8">
        <w:rPr>
          <w:rFonts w:asciiTheme="minorHAnsi" w:eastAsia="PMingLiU" w:hAnsiTheme="minorHAnsi" w:cstheme="minorHAnsi"/>
          <w:szCs w:val="22"/>
          <w:lang w:val="el-GR" w:eastAsia="zh-TW"/>
        </w:rPr>
        <w:t>κ.κ</w:t>
      </w:r>
      <w:proofErr w:type="spellEnd"/>
      <w:r w:rsidRPr="008C7DA8">
        <w:rPr>
          <w:rFonts w:asciiTheme="minorHAnsi" w:eastAsia="PMingLiU" w:hAnsiTheme="minorHAnsi" w:cstheme="minorHAnsi"/>
          <w:szCs w:val="22"/>
          <w:lang w:val="el-GR" w:eastAsia="zh-TW"/>
        </w:rPr>
        <w:t xml:space="preserve">: </w:t>
      </w:r>
      <w:r w:rsidR="00F45FC3" w:rsidRPr="00F45FC3">
        <w:rPr>
          <w:rFonts w:asciiTheme="minorHAnsi" w:eastAsia="PMingLiU" w:hAnsiTheme="minorHAnsi" w:cstheme="minorHAnsi"/>
          <w:szCs w:val="22"/>
          <w:lang w:eastAsia="zh-TW"/>
        </w:rPr>
        <w:t>XXXXXXXXX</w:t>
      </w:r>
      <w:r w:rsidRPr="008C7DA8">
        <w:rPr>
          <w:rFonts w:asciiTheme="minorHAnsi" w:eastAsia="PMingLiU" w:hAnsiTheme="minorHAnsi" w:cstheme="minorHAnsi"/>
          <w:szCs w:val="22"/>
          <w:lang w:val="el-GR" w:eastAsia="zh-TW"/>
        </w:rPr>
        <w:t xml:space="preserve">,  </w:t>
      </w:r>
      <w:r w:rsidR="00F45FC3" w:rsidRPr="00F45FC3">
        <w:rPr>
          <w:rFonts w:asciiTheme="minorHAnsi" w:eastAsia="PMingLiU" w:hAnsiTheme="minorHAnsi" w:cstheme="minorHAnsi"/>
          <w:szCs w:val="22"/>
          <w:lang w:eastAsia="zh-TW"/>
        </w:rPr>
        <w:t>XXXXXXXXX</w:t>
      </w:r>
      <w:r w:rsidRPr="008C7DA8">
        <w:rPr>
          <w:rFonts w:asciiTheme="minorHAnsi" w:eastAsia="PMingLiU" w:hAnsiTheme="minorHAnsi" w:cstheme="minorHAnsi"/>
          <w:szCs w:val="22"/>
          <w:lang w:val="el-GR" w:eastAsia="zh-TW"/>
        </w:rPr>
        <w:t xml:space="preserve">, </w:t>
      </w:r>
      <w:r w:rsidR="00F45FC3" w:rsidRPr="00F45FC3">
        <w:rPr>
          <w:rFonts w:asciiTheme="minorHAnsi" w:eastAsia="PMingLiU" w:hAnsiTheme="minorHAnsi" w:cstheme="minorHAnsi"/>
          <w:szCs w:val="22"/>
          <w:lang w:eastAsia="zh-TW"/>
        </w:rPr>
        <w:t>XXXXXXXXX</w:t>
      </w:r>
      <w:r w:rsidR="00F45FC3" w:rsidRPr="00F45FC3">
        <w:rPr>
          <w:rFonts w:asciiTheme="minorHAnsi" w:eastAsia="PMingLiU" w:hAnsiTheme="minorHAnsi" w:cstheme="minorHAnsi"/>
          <w:szCs w:val="22"/>
          <w:lang w:val="el-GR" w:eastAsia="zh-TW"/>
        </w:rPr>
        <w:t xml:space="preserve"> </w:t>
      </w:r>
      <w:r w:rsidRPr="008C7DA8">
        <w:rPr>
          <w:rFonts w:asciiTheme="minorHAnsi" w:eastAsia="PMingLiU" w:hAnsiTheme="minorHAnsi" w:cstheme="minorHAnsi"/>
          <w:szCs w:val="22"/>
          <w:lang w:val="el-GR" w:eastAsia="zh-TW"/>
        </w:rPr>
        <w:t xml:space="preserve">και </w:t>
      </w:r>
      <w:r w:rsidR="00F45FC3" w:rsidRPr="00F45FC3">
        <w:rPr>
          <w:rFonts w:asciiTheme="minorHAnsi" w:eastAsia="PMingLiU" w:hAnsiTheme="minorHAnsi" w:cstheme="minorHAnsi"/>
          <w:szCs w:val="22"/>
          <w:lang w:eastAsia="zh-TW"/>
        </w:rPr>
        <w:t>XXXXXXXXX</w:t>
      </w:r>
      <w:r w:rsidRPr="008C7DA8">
        <w:rPr>
          <w:rFonts w:asciiTheme="minorHAnsi" w:eastAsia="PMingLiU" w:hAnsiTheme="minorHAnsi" w:cstheme="minorHAnsi"/>
          <w:szCs w:val="22"/>
          <w:lang w:val="el-GR" w:eastAsia="zh-TW"/>
        </w:rPr>
        <w:t xml:space="preserve">. </w:t>
      </w:r>
    </w:p>
    <w:p w14:paraId="50CFD6BC" w14:textId="77777777" w:rsidR="00E66DA2" w:rsidRPr="008C7DA8" w:rsidRDefault="00E66DA2" w:rsidP="00E66DA2">
      <w:pPr>
        <w:spacing w:after="120" w:line="240" w:lineRule="auto"/>
        <w:jc w:val="both"/>
        <w:rPr>
          <w:rFonts w:asciiTheme="minorHAnsi" w:eastAsia="PMingLiU" w:hAnsiTheme="minorHAnsi" w:cstheme="minorHAnsi"/>
          <w:szCs w:val="22"/>
          <w:lang w:val="el-GR" w:eastAsia="zh-TW"/>
        </w:rPr>
      </w:pPr>
      <w:r w:rsidRPr="008C7DA8">
        <w:rPr>
          <w:rFonts w:asciiTheme="minorHAnsi" w:eastAsia="PMingLiU" w:hAnsiTheme="minorHAnsi" w:cstheme="minorHAnsi"/>
          <w:szCs w:val="22"/>
          <w:lang w:val="el-GR" w:eastAsia="zh-TW"/>
        </w:rPr>
        <w:t>Η Επιτροπή ενημερώνεται ότι κατά το στάδιο της διαδικασίας των προσφορών και σύμφωνα με την προκαθορισμένη διαδικασία  εκδόθηκαν 4 Τροποιητικά</w:t>
      </w:r>
      <w:r w:rsidRPr="00C86AEE">
        <w:rPr>
          <w:rFonts w:asciiTheme="minorHAnsi" w:eastAsia="PMingLiU" w:hAnsiTheme="minorHAnsi" w:cstheme="minorHAnsi"/>
          <w:szCs w:val="22"/>
          <w:lang w:val="el-GR" w:eastAsia="zh-TW"/>
        </w:rPr>
        <w:t xml:space="preserve"> / </w:t>
      </w:r>
      <w:r w:rsidRPr="008C7DA8">
        <w:rPr>
          <w:rFonts w:asciiTheme="minorHAnsi" w:eastAsia="PMingLiU" w:hAnsiTheme="minorHAnsi" w:cstheme="minorHAnsi"/>
          <w:szCs w:val="22"/>
          <w:lang w:val="el-GR" w:eastAsia="zh-TW"/>
        </w:rPr>
        <w:t>Διευκρινιστικ</w:t>
      </w:r>
      <w:bookmarkStart w:id="6" w:name="_Toc183429374"/>
      <w:r w:rsidRPr="008C7DA8">
        <w:rPr>
          <w:rFonts w:asciiTheme="minorHAnsi" w:eastAsia="PMingLiU" w:hAnsiTheme="minorHAnsi" w:cstheme="minorHAnsi"/>
          <w:szCs w:val="22"/>
          <w:lang w:val="el-GR" w:eastAsia="zh-TW"/>
        </w:rPr>
        <w:t>ά.</w:t>
      </w:r>
    </w:p>
    <w:p w14:paraId="506DBB98" w14:textId="77777777" w:rsidR="00E66DA2" w:rsidRPr="008C7DA8" w:rsidRDefault="00E66DA2" w:rsidP="00E66DA2">
      <w:pPr>
        <w:spacing w:after="120" w:line="240" w:lineRule="auto"/>
        <w:jc w:val="both"/>
        <w:rPr>
          <w:rFonts w:asciiTheme="minorHAnsi" w:hAnsiTheme="minorHAnsi" w:cstheme="minorHAnsi"/>
          <w:i/>
          <w:iCs/>
          <w:szCs w:val="22"/>
          <w:lang w:val="el-GR"/>
        </w:rPr>
      </w:pPr>
      <w:r w:rsidRPr="008C7DA8">
        <w:rPr>
          <w:rFonts w:asciiTheme="minorHAnsi" w:hAnsiTheme="minorHAnsi" w:cstheme="minorHAnsi"/>
          <w:i/>
          <w:iCs/>
          <w:szCs w:val="22"/>
          <w:lang w:val="el-GR"/>
        </w:rPr>
        <w:t>Υποβληθείσες Προσφορές</w:t>
      </w:r>
      <w:bookmarkEnd w:id="6"/>
      <w:r w:rsidRPr="008C7DA8">
        <w:rPr>
          <w:rFonts w:asciiTheme="minorHAnsi" w:hAnsiTheme="minorHAnsi" w:cstheme="minorHAnsi"/>
          <w:i/>
          <w:iCs/>
          <w:szCs w:val="22"/>
          <w:lang w:val="el-GR"/>
        </w:rPr>
        <w:t xml:space="preserve"> </w:t>
      </w:r>
    </w:p>
    <w:tbl>
      <w:tblPr>
        <w:tblW w:w="88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8080"/>
      </w:tblGrid>
      <w:tr w:rsidR="00E66DA2" w:rsidRPr="008C7DA8" w14:paraId="7E6AB12A" w14:textId="77777777" w:rsidTr="00E460CB">
        <w:trPr>
          <w:trHeight w:val="396"/>
          <w:jc w:val="center"/>
        </w:trPr>
        <w:tc>
          <w:tcPr>
            <w:tcW w:w="817" w:type="dxa"/>
            <w:shd w:val="clear" w:color="auto" w:fill="D9D9D9"/>
            <w:vAlign w:val="center"/>
          </w:tcPr>
          <w:p w14:paraId="1CC29322" w14:textId="77777777" w:rsidR="00E66DA2" w:rsidRPr="008C7DA8" w:rsidRDefault="00E66DA2" w:rsidP="00E460CB">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Α/Α</w:t>
            </w:r>
          </w:p>
        </w:tc>
        <w:tc>
          <w:tcPr>
            <w:tcW w:w="8080" w:type="dxa"/>
            <w:shd w:val="clear" w:color="auto" w:fill="D9D9D9"/>
            <w:vAlign w:val="center"/>
          </w:tcPr>
          <w:p w14:paraId="6F933BD1" w14:textId="77777777" w:rsidR="00E66DA2" w:rsidRPr="008C7DA8" w:rsidRDefault="00E66DA2" w:rsidP="00E460CB">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Οικονομικός Φορέας</w:t>
            </w:r>
          </w:p>
        </w:tc>
      </w:tr>
      <w:tr w:rsidR="00F45FC3" w:rsidRPr="00F45FC3" w14:paraId="0D68C1B6" w14:textId="77777777" w:rsidTr="00A8411D">
        <w:trPr>
          <w:trHeight w:val="475"/>
          <w:jc w:val="center"/>
        </w:trPr>
        <w:tc>
          <w:tcPr>
            <w:tcW w:w="817" w:type="dxa"/>
            <w:vAlign w:val="center"/>
          </w:tcPr>
          <w:p w14:paraId="5E1B9C5B"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1</w:t>
            </w:r>
          </w:p>
        </w:tc>
        <w:tc>
          <w:tcPr>
            <w:tcW w:w="8080" w:type="dxa"/>
          </w:tcPr>
          <w:p w14:paraId="644A31E3" w14:textId="1FEC9061" w:rsidR="00F45FC3" w:rsidRPr="008C7DA8" w:rsidRDefault="00F45FC3" w:rsidP="00F45FC3">
            <w:pPr>
              <w:spacing w:line="240" w:lineRule="auto"/>
              <w:rPr>
                <w:rFonts w:asciiTheme="minorHAnsi" w:hAnsiTheme="minorHAnsi" w:cstheme="minorHAnsi"/>
                <w:szCs w:val="22"/>
                <w:lang w:val="el-GR"/>
              </w:rPr>
            </w:pPr>
            <w:r w:rsidRPr="00531535">
              <w:rPr>
                <w:rFonts w:asciiTheme="minorHAnsi" w:hAnsiTheme="minorHAnsi" w:cstheme="minorHAnsi"/>
                <w:szCs w:val="22"/>
              </w:rPr>
              <w:t>XXXXXXXXX</w:t>
            </w:r>
          </w:p>
        </w:tc>
      </w:tr>
      <w:tr w:rsidR="00F45FC3" w:rsidRPr="008C7DA8" w14:paraId="127930C1" w14:textId="77777777" w:rsidTr="00A8411D">
        <w:trPr>
          <w:trHeight w:val="539"/>
          <w:jc w:val="center"/>
        </w:trPr>
        <w:tc>
          <w:tcPr>
            <w:tcW w:w="817" w:type="dxa"/>
            <w:vAlign w:val="center"/>
          </w:tcPr>
          <w:p w14:paraId="06DC1A58"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2</w:t>
            </w:r>
          </w:p>
        </w:tc>
        <w:tc>
          <w:tcPr>
            <w:tcW w:w="8080" w:type="dxa"/>
          </w:tcPr>
          <w:p w14:paraId="44EB506D" w14:textId="28244195" w:rsidR="00F45FC3" w:rsidRPr="008C7DA8" w:rsidRDefault="00F45FC3" w:rsidP="00F45FC3">
            <w:pPr>
              <w:spacing w:line="240" w:lineRule="auto"/>
              <w:rPr>
                <w:rFonts w:asciiTheme="minorHAnsi" w:hAnsiTheme="minorHAnsi" w:cstheme="minorHAnsi"/>
                <w:szCs w:val="22"/>
              </w:rPr>
            </w:pPr>
            <w:r w:rsidRPr="00531535">
              <w:rPr>
                <w:rFonts w:asciiTheme="minorHAnsi" w:hAnsiTheme="minorHAnsi" w:cstheme="minorHAnsi"/>
                <w:szCs w:val="22"/>
              </w:rPr>
              <w:t>XXXXXXXXX</w:t>
            </w:r>
          </w:p>
        </w:tc>
      </w:tr>
      <w:tr w:rsidR="00F45FC3" w:rsidRPr="008C7DA8" w14:paraId="6EFD910B" w14:textId="77777777" w:rsidTr="00A8411D">
        <w:trPr>
          <w:trHeight w:val="405"/>
          <w:jc w:val="center"/>
        </w:trPr>
        <w:tc>
          <w:tcPr>
            <w:tcW w:w="817" w:type="dxa"/>
            <w:vAlign w:val="center"/>
          </w:tcPr>
          <w:p w14:paraId="4E5016B5"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3</w:t>
            </w:r>
          </w:p>
        </w:tc>
        <w:tc>
          <w:tcPr>
            <w:tcW w:w="8080" w:type="dxa"/>
          </w:tcPr>
          <w:p w14:paraId="7183F93D" w14:textId="74AE79B2" w:rsidR="00F45FC3" w:rsidRPr="008C7DA8" w:rsidRDefault="00F45FC3" w:rsidP="00F45FC3">
            <w:pPr>
              <w:spacing w:line="240" w:lineRule="auto"/>
              <w:rPr>
                <w:rFonts w:asciiTheme="minorHAnsi" w:hAnsiTheme="minorHAnsi" w:cstheme="minorHAnsi"/>
                <w:szCs w:val="22"/>
              </w:rPr>
            </w:pPr>
            <w:r w:rsidRPr="00531535">
              <w:rPr>
                <w:rFonts w:asciiTheme="minorHAnsi" w:hAnsiTheme="minorHAnsi" w:cstheme="minorHAnsi"/>
                <w:szCs w:val="22"/>
              </w:rPr>
              <w:t>XXXXXXXXX</w:t>
            </w:r>
          </w:p>
        </w:tc>
      </w:tr>
      <w:tr w:rsidR="00F45FC3" w:rsidRPr="008C7DA8" w14:paraId="7684FBC7" w14:textId="77777777" w:rsidTr="00A8411D">
        <w:trPr>
          <w:trHeight w:val="410"/>
          <w:jc w:val="center"/>
        </w:trPr>
        <w:tc>
          <w:tcPr>
            <w:tcW w:w="817" w:type="dxa"/>
            <w:vAlign w:val="center"/>
          </w:tcPr>
          <w:p w14:paraId="10B244D1" w14:textId="77777777" w:rsidR="00F45FC3" w:rsidRPr="008C7DA8" w:rsidRDefault="00F45FC3" w:rsidP="00F45FC3">
            <w:pPr>
              <w:spacing w:line="240" w:lineRule="auto"/>
              <w:jc w:val="center"/>
              <w:rPr>
                <w:rFonts w:asciiTheme="minorHAnsi" w:hAnsiTheme="minorHAnsi" w:cstheme="minorHAnsi"/>
                <w:szCs w:val="22"/>
              </w:rPr>
            </w:pPr>
            <w:r w:rsidRPr="008C7DA8">
              <w:rPr>
                <w:rFonts w:asciiTheme="minorHAnsi" w:hAnsiTheme="minorHAnsi" w:cstheme="minorHAnsi"/>
                <w:szCs w:val="22"/>
              </w:rPr>
              <w:t>4</w:t>
            </w:r>
          </w:p>
        </w:tc>
        <w:tc>
          <w:tcPr>
            <w:tcW w:w="8080" w:type="dxa"/>
          </w:tcPr>
          <w:p w14:paraId="2206B61B" w14:textId="108B46B9" w:rsidR="00F45FC3" w:rsidRPr="008C7DA8" w:rsidRDefault="00F45FC3" w:rsidP="00F45FC3">
            <w:pPr>
              <w:spacing w:line="240" w:lineRule="auto"/>
              <w:rPr>
                <w:rFonts w:asciiTheme="minorHAnsi" w:hAnsiTheme="minorHAnsi" w:cstheme="minorHAnsi"/>
                <w:szCs w:val="22"/>
              </w:rPr>
            </w:pPr>
            <w:r w:rsidRPr="00531535">
              <w:rPr>
                <w:rFonts w:asciiTheme="minorHAnsi" w:hAnsiTheme="minorHAnsi" w:cstheme="minorHAnsi"/>
                <w:szCs w:val="22"/>
              </w:rPr>
              <w:t>XXXXXXXXX</w:t>
            </w:r>
          </w:p>
        </w:tc>
      </w:tr>
      <w:tr w:rsidR="00F45FC3" w:rsidRPr="008C7DA8" w14:paraId="0127F86D" w14:textId="77777777" w:rsidTr="00A8411D">
        <w:trPr>
          <w:trHeight w:val="402"/>
          <w:jc w:val="center"/>
        </w:trPr>
        <w:tc>
          <w:tcPr>
            <w:tcW w:w="817" w:type="dxa"/>
            <w:vAlign w:val="center"/>
          </w:tcPr>
          <w:p w14:paraId="66BBF68E" w14:textId="77777777" w:rsidR="00F45FC3" w:rsidRPr="008C7DA8" w:rsidRDefault="00F45FC3" w:rsidP="00F45FC3">
            <w:pPr>
              <w:spacing w:line="240" w:lineRule="auto"/>
              <w:jc w:val="center"/>
              <w:rPr>
                <w:rFonts w:asciiTheme="minorHAnsi" w:hAnsiTheme="minorHAnsi" w:cstheme="minorHAnsi"/>
                <w:szCs w:val="22"/>
              </w:rPr>
            </w:pPr>
            <w:r w:rsidRPr="008C7DA8">
              <w:rPr>
                <w:rFonts w:asciiTheme="minorHAnsi" w:hAnsiTheme="minorHAnsi" w:cstheme="minorHAnsi"/>
                <w:szCs w:val="22"/>
              </w:rPr>
              <w:t>5</w:t>
            </w:r>
          </w:p>
        </w:tc>
        <w:tc>
          <w:tcPr>
            <w:tcW w:w="8080" w:type="dxa"/>
          </w:tcPr>
          <w:p w14:paraId="53EE89C4" w14:textId="0697F2B4" w:rsidR="00F45FC3" w:rsidRPr="008C7DA8" w:rsidRDefault="00F45FC3" w:rsidP="00F45FC3">
            <w:pPr>
              <w:spacing w:line="240" w:lineRule="auto"/>
              <w:rPr>
                <w:rFonts w:asciiTheme="minorHAnsi" w:hAnsiTheme="minorHAnsi" w:cstheme="minorHAnsi"/>
                <w:szCs w:val="22"/>
              </w:rPr>
            </w:pPr>
            <w:r w:rsidRPr="00531535">
              <w:rPr>
                <w:rFonts w:asciiTheme="minorHAnsi" w:hAnsiTheme="minorHAnsi" w:cstheme="minorHAnsi"/>
                <w:szCs w:val="22"/>
              </w:rPr>
              <w:t>XXXXXXXXX</w:t>
            </w:r>
          </w:p>
        </w:tc>
      </w:tr>
      <w:tr w:rsidR="00F45FC3" w:rsidRPr="00F45FC3" w14:paraId="0A235626" w14:textId="77777777" w:rsidTr="00A8411D">
        <w:trPr>
          <w:trHeight w:val="409"/>
          <w:jc w:val="center"/>
        </w:trPr>
        <w:tc>
          <w:tcPr>
            <w:tcW w:w="817" w:type="dxa"/>
            <w:vAlign w:val="center"/>
          </w:tcPr>
          <w:p w14:paraId="7572275D" w14:textId="77777777" w:rsidR="00F45FC3" w:rsidRPr="008C7DA8" w:rsidRDefault="00F45FC3" w:rsidP="00F45FC3">
            <w:pPr>
              <w:spacing w:line="240" w:lineRule="auto"/>
              <w:jc w:val="center"/>
              <w:rPr>
                <w:rFonts w:asciiTheme="minorHAnsi" w:hAnsiTheme="minorHAnsi" w:cstheme="minorHAnsi"/>
                <w:szCs w:val="22"/>
              </w:rPr>
            </w:pPr>
            <w:r w:rsidRPr="008C7DA8">
              <w:rPr>
                <w:rFonts w:asciiTheme="minorHAnsi" w:hAnsiTheme="minorHAnsi" w:cstheme="minorHAnsi"/>
                <w:szCs w:val="22"/>
              </w:rPr>
              <w:t>6</w:t>
            </w:r>
          </w:p>
        </w:tc>
        <w:tc>
          <w:tcPr>
            <w:tcW w:w="8080" w:type="dxa"/>
          </w:tcPr>
          <w:p w14:paraId="375D1CB6" w14:textId="430E4BBA" w:rsidR="00F45FC3" w:rsidRPr="008C7DA8" w:rsidRDefault="00F45FC3" w:rsidP="00F45FC3">
            <w:pPr>
              <w:spacing w:line="240" w:lineRule="auto"/>
              <w:rPr>
                <w:rFonts w:asciiTheme="minorHAnsi" w:hAnsiTheme="minorHAnsi" w:cstheme="minorHAnsi"/>
                <w:szCs w:val="22"/>
                <w:lang w:val="el-GR"/>
              </w:rPr>
            </w:pPr>
            <w:r w:rsidRPr="00531535">
              <w:rPr>
                <w:rFonts w:asciiTheme="minorHAnsi" w:hAnsiTheme="minorHAnsi" w:cstheme="minorHAnsi"/>
                <w:szCs w:val="22"/>
              </w:rPr>
              <w:t>XXXXXXXXX</w:t>
            </w:r>
          </w:p>
        </w:tc>
      </w:tr>
      <w:tr w:rsidR="00F45FC3" w:rsidRPr="008C7DA8" w14:paraId="73AEBAF5" w14:textId="77777777" w:rsidTr="00A8411D">
        <w:trPr>
          <w:trHeight w:val="401"/>
          <w:jc w:val="center"/>
        </w:trPr>
        <w:tc>
          <w:tcPr>
            <w:tcW w:w="817" w:type="dxa"/>
            <w:vAlign w:val="center"/>
          </w:tcPr>
          <w:p w14:paraId="08ACB617"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7</w:t>
            </w:r>
          </w:p>
        </w:tc>
        <w:tc>
          <w:tcPr>
            <w:tcW w:w="8080" w:type="dxa"/>
          </w:tcPr>
          <w:p w14:paraId="64D2525E" w14:textId="2F70E93D" w:rsidR="00F45FC3" w:rsidRPr="008C7DA8" w:rsidRDefault="00F45FC3" w:rsidP="00F45FC3">
            <w:pPr>
              <w:spacing w:line="240" w:lineRule="auto"/>
              <w:rPr>
                <w:rFonts w:asciiTheme="minorHAnsi" w:hAnsiTheme="minorHAnsi" w:cstheme="minorHAnsi"/>
                <w:szCs w:val="22"/>
              </w:rPr>
            </w:pPr>
            <w:r w:rsidRPr="00531535">
              <w:rPr>
                <w:rFonts w:asciiTheme="minorHAnsi" w:hAnsiTheme="minorHAnsi" w:cstheme="minorHAnsi"/>
                <w:szCs w:val="22"/>
              </w:rPr>
              <w:t>XXXXXXXXX</w:t>
            </w:r>
          </w:p>
        </w:tc>
      </w:tr>
    </w:tbl>
    <w:p w14:paraId="11474EE7" w14:textId="77777777" w:rsidR="00E66DA2" w:rsidRPr="008C7DA8" w:rsidRDefault="00E66DA2" w:rsidP="00E66DA2">
      <w:pPr>
        <w:spacing w:line="240" w:lineRule="auto"/>
        <w:jc w:val="both"/>
        <w:rPr>
          <w:rFonts w:asciiTheme="minorHAnsi" w:hAnsiTheme="minorHAnsi" w:cstheme="minorHAnsi"/>
          <w:szCs w:val="22"/>
        </w:rPr>
      </w:pPr>
    </w:p>
    <w:p w14:paraId="77AABE2B" w14:textId="24175A77" w:rsidR="00E66DA2" w:rsidRPr="008C7DA8" w:rsidRDefault="00E66DA2" w:rsidP="00E66DA2">
      <w:pPr>
        <w:rPr>
          <w:rFonts w:asciiTheme="minorHAnsi" w:hAnsiTheme="minorHAnsi" w:cstheme="minorHAnsi"/>
          <w:szCs w:val="22"/>
          <w:lang w:val="el-GR" w:eastAsia="en-GB"/>
        </w:rPr>
      </w:pPr>
      <w:bookmarkStart w:id="7" w:name="_Hlk8213818"/>
      <w:bookmarkStart w:id="8" w:name="_Hlk126134182"/>
      <w:r w:rsidRPr="008C7DA8">
        <w:rPr>
          <w:rFonts w:asciiTheme="minorHAnsi" w:eastAsia="PMingLiU" w:hAnsiTheme="minorHAnsi" w:cstheme="minorHAnsi"/>
          <w:szCs w:val="22"/>
          <w:lang w:val="el-GR" w:eastAsia="zh-TW"/>
        </w:rPr>
        <w:t xml:space="preserve">Κατά το στάδιο αυτό έγινε έλεγχος των προϋποθέσεων συμμετοχής </w:t>
      </w:r>
      <w:bookmarkEnd w:id="7"/>
      <w:bookmarkEnd w:id="8"/>
      <w:r w:rsidRPr="008C7DA8">
        <w:rPr>
          <w:rFonts w:asciiTheme="minorHAnsi" w:eastAsia="PMingLiU" w:hAnsiTheme="minorHAnsi" w:cstheme="minorHAnsi"/>
          <w:szCs w:val="22"/>
          <w:lang w:val="el-GR" w:eastAsia="zh-TW"/>
        </w:rPr>
        <w:t>όπου διαπιστώθηκε ότι η εταιρεία</w:t>
      </w:r>
      <w:r w:rsidRPr="008C7DA8">
        <w:rPr>
          <w:rFonts w:asciiTheme="minorHAnsi" w:hAnsiTheme="minorHAnsi" w:cstheme="minorHAnsi"/>
          <w:szCs w:val="22"/>
          <w:lang w:val="el-GR" w:eastAsia="en-GB"/>
        </w:rPr>
        <w:t xml:space="preserve"> </w:t>
      </w:r>
      <w:r w:rsidR="00F45FC3" w:rsidRPr="00F45FC3">
        <w:rPr>
          <w:rFonts w:asciiTheme="minorHAnsi" w:hAnsiTheme="minorHAnsi" w:cstheme="minorHAnsi"/>
          <w:szCs w:val="22"/>
          <w:lang w:eastAsia="en-GB"/>
        </w:rPr>
        <w:t>XXXXXXXXX</w:t>
      </w:r>
      <w:r w:rsidRPr="008C7DA8">
        <w:rPr>
          <w:rFonts w:asciiTheme="minorHAnsi" w:hAnsiTheme="minorHAnsi" w:cstheme="minorHAnsi"/>
          <w:szCs w:val="22"/>
          <w:lang w:val="el-GR" w:eastAsia="en-GB"/>
        </w:rPr>
        <w:t xml:space="preserve">, δεν υπέβαλε το </w:t>
      </w:r>
      <w:r w:rsidRPr="00C86AEE">
        <w:rPr>
          <w:rFonts w:asciiTheme="minorHAnsi" w:hAnsiTheme="minorHAnsi" w:cstheme="minorHAnsi"/>
          <w:szCs w:val="22"/>
          <w:lang w:val="el-GR" w:eastAsia="en-GB"/>
        </w:rPr>
        <w:t>έντυπο 3 Τεκμηρίωση Τεχνικών και Επαγγελματικών Ικανοτήτων</w:t>
      </w:r>
      <w:r w:rsidRPr="008C7DA8">
        <w:rPr>
          <w:rFonts w:asciiTheme="minorHAnsi" w:hAnsiTheme="minorHAnsi" w:cstheme="minorHAnsi"/>
          <w:szCs w:val="22"/>
          <w:lang w:val="el-GR" w:eastAsia="en-GB"/>
        </w:rPr>
        <w:t xml:space="preserve"> για τον οικονομικό φορέα και τον Πολιτικό Μηχανικό,</w:t>
      </w:r>
      <w:r w:rsidRPr="008C7DA8">
        <w:rPr>
          <w:rFonts w:asciiTheme="minorHAnsi" w:eastAsia="Calibri" w:hAnsiTheme="minorHAnsi" w:cstheme="minorHAnsi"/>
          <w:noProof/>
          <w:szCs w:val="22"/>
          <w:lang w:val="el-GR" w:eastAsia="el-GR"/>
        </w:rPr>
        <w:t xml:space="preserve"> απαραίτητο έγγραφο το οποίο τεκμηριώνει το δικαίωμα και τις προϋποθέσεις συμμετοχής της στο Διαγωνισμό</w:t>
      </w:r>
      <w:r w:rsidRPr="008C7DA8">
        <w:rPr>
          <w:rFonts w:asciiTheme="minorHAnsi" w:hAnsiTheme="minorHAnsi" w:cstheme="minorHAnsi"/>
          <w:szCs w:val="22"/>
          <w:lang w:val="el-GR" w:eastAsia="en-GB"/>
        </w:rPr>
        <w:t xml:space="preserve"> και ως εκ τούτου απορρίπτεται.</w:t>
      </w:r>
    </w:p>
    <w:p w14:paraId="7BD81DDC" w14:textId="77777777" w:rsidR="00A8411D" w:rsidRDefault="00A8411D" w:rsidP="00E66DA2">
      <w:pPr>
        <w:spacing w:after="120" w:line="240" w:lineRule="auto"/>
        <w:jc w:val="both"/>
        <w:rPr>
          <w:rFonts w:asciiTheme="minorHAnsi" w:hAnsiTheme="minorHAnsi" w:cstheme="minorHAnsi"/>
          <w:szCs w:val="22"/>
          <w:lang w:val="el-GR"/>
        </w:rPr>
      </w:pPr>
    </w:p>
    <w:p w14:paraId="19604B17" w14:textId="4A00B678" w:rsidR="00E66DA2" w:rsidRPr="008C7DA8" w:rsidRDefault="00E66DA2" w:rsidP="00E66DA2">
      <w:pPr>
        <w:spacing w:after="120" w:line="240" w:lineRule="auto"/>
        <w:jc w:val="both"/>
        <w:rPr>
          <w:rFonts w:asciiTheme="minorHAnsi" w:hAnsiTheme="minorHAnsi" w:cstheme="minorHAnsi"/>
          <w:szCs w:val="22"/>
          <w:lang w:val="el-GR" w:eastAsia="en-GB"/>
        </w:rPr>
      </w:pPr>
      <w:r w:rsidRPr="008C7DA8">
        <w:rPr>
          <w:rFonts w:asciiTheme="minorHAnsi" w:hAnsiTheme="minorHAnsi" w:cstheme="minorHAnsi"/>
          <w:szCs w:val="22"/>
          <w:lang w:val="el-GR"/>
        </w:rPr>
        <w:t xml:space="preserve">Στη συνέχεια η Επιτροπή ενημερώνεται ότι κατά την αξιολόγηση των Τεχνικών και Επαγγελματικών ικανοτήτων ο </w:t>
      </w:r>
      <w:r w:rsidRPr="008C7DA8">
        <w:rPr>
          <w:rFonts w:asciiTheme="minorHAnsi" w:hAnsiTheme="minorHAnsi" w:cstheme="minorHAnsi"/>
          <w:szCs w:val="22"/>
          <w:lang w:val="el-GR" w:eastAsia="en-GB"/>
        </w:rPr>
        <w:t>Οικονομικός</w:t>
      </w:r>
      <w:r w:rsidRPr="00C86AEE">
        <w:rPr>
          <w:rFonts w:asciiTheme="minorHAnsi" w:hAnsiTheme="minorHAnsi" w:cstheme="minorHAnsi"/>
          <w:szCs w:val="22"/>
          <w:lang w:val="el-GR" w:eastAsia="en-GB"/>
        </w:rPr>
        <w:t xml:space="preserve"> </w:t>
      </w:r>
      <w:r w:rsidRPr="008C7DA8">
        <w:rPr>
          <w:rFonts w:asciiTheme="minorHAnsi" w:hAnsiTheme="minorHAnsi" w:cstheme="minorHAnsi"/>
          <w:szCs w:val="22"/>
          <w:lang w:val="el-GR" w:eastAsia="en-GB"/>
        </w:rPr>
        <w:t>Φορέας</w:t>
      </w:r>
      <w:r w:rsidRPr="00C86AEE">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Pr="008C7DA8">
        <w:rPr>
          <w:rFonts w:asciiTheme="minorHAnsi" w:hAnsiTheme="minorHAnsi" w:cstheme="minorHAnsi"/>
          <w:szCs w:val="22"/>
          <w:lang w:val="el-GR"/>
        </w:rPr>
        <w:t xml:space="preserve">, τα έγγραφα που υπέβαλε και τις διευκρινήσεις που ζητήθηκαν, </w:t>
      </w:r>
      <w:r w:rsidRPr="008C7DA8">
        <w:rPr>
          <w:rFonts w:asciiTheme="minorHAnsi" w:hAnsiTheme="minorHAnsi" w:cstheme="minorHAnsi"/>
          <w:szCs w:val="22"/>
          <w:lang w:val="el-GR" w:eastAsia="en-GB"/>
        </w:rPr>
        <w:t xml:space="preserve"> δεν δικαιολογούσαν επαρκώς την τεκμηρίωση έργου που απαιτεί </w:t>
      </w:r>
      <w:r w:rsidRPr="008C7DA8">
        <w:rPr>
          <w:rFonts w:asciiTheme="minorHAnsi" w:hAnsiTheme="minorHAnsi" w:cstheme="minorHAnsi"/>
          <w:szCs w:val="22"/>
          <w:u w:val="single"/>
          <w:lang w:val="el-GR" w:eastAsia="en-GB"/>
        </w:rPr>
        <w:t>αποτίμηση και αξιολόγηση</w:t>
      </w:r>
      <w:r w:rsidR="00A8411D">
        <w:rPr>
          <w:rFonts w:asciiTheme="minorHAnsi" w:hAnsiTheme="minorHAnsi" w:cstheme="minorHAnsi"/>
          <w:szCs w:val="22"/>
          <w:u w:val="single"/>
          <w:lang w:val="el-GR" w:eastAsia="en-GB"/>
        </w:rPr>
        <w:t xml:space="preserve"> </w:t>
      </w:r>
      <w:r w:rsidRPr="008C7DA8">
        <w:rPr>
          <w:rFonts w:asciiTheme="minorHAnsi" w:hAnsiTheme="minorHAnsi" w:cstheme="minorHAnsi"/>
          <w:szCs w:val="22"/>
          <w:u w:val="single"/>
          <w:lang w:val="el-GR" w:eastAsia="en-GB"/>
        </w:rPr>
        <w:t>της Στατικής Επάρκειας και της Φέρουσας Ικανότητας των υφιστάμενων κτιρίων</w:t>
      </w:r>
      <w:r w:rsidRPr="008C7DA8">
        <w:rPr>
          <w:rFonts w:asciiTheme="minorHAnsi" w:hAnsiTheme="minorHAnsi" w:cstheme="minorHAnsi"/>
          <w:szCs w:val="22"/>
          <w:lang w:val="el-GR" w:eastAsia="en-GB"/>
        </w:rPr>
        <w:t xml:space="preserve">. Εκπόνηση Μελετών για την </w:t>
      </w:r>
      <w:r w:rsidRPr="008C7DA8">
        <w:rPr>
          <w:rFonts w:asciiTheme="minorHAnsi" w:hAnsiTheme="minorHAnsi" w:cstheme="minorHAnsi"/>
          <w:szCs w:val="22"/>
          <w:u w:val="single"/>
          <w:lang w:val="el-GR" w:eastAsia="en-GB"/>
        </w:rPr>
        <w:t xml:space="preserve">αποκατάσταση της Στατικής Επάρκειας και/ή Αντισεισμικής Αναβάθμισης </w:t>
      </w:r>
      <w:r w:rsidRPr="008C7DA8">
        <w:rPr>
          <w:rFonts w:asciiTheme="minorHAnsi" w:hAnsiTheme="minorHAnsi" w:cstheme="minorHAnsi"/>
          <w:szCs w:val="22"/>
          <w:lang w:val="el-GR" w:eastAsia="en-GB"/>
        </w:rPr>
        <w:t xml:space="preserve">των υφιστάμενων κτιρίων κατασκευασμένων από οπλισμένο σκυρόδεμα ή/και μεταλλικές ή/και μεικτές κατασκευές. Επίσης, τα στοιχεία που υπεβλήθησαν από τον οικονομικό φορέα δεν δικαιολογούσαν επαρκώς την τεκμηρίωση για την πείρα των βασικών μελετητών 1 &amp; 2, Αρχιτέκτονα και Πολιτικού Μηχανικού, σε σχετικές με το αντικείμενο της σύμβασης εργασίες και σε ένα έργο στατικής αναβάθμισης κτηρίου αξίας τουλάχιστον €2,5εκ. ή σε δύο οικοδομικά έργα στατικής αναβάθμισης, αξίας τουλάχιστον €1 εκ. το καθένα, για τον Πολιτικό Μηχανικό. Ως εκ τούτου η προσφορά </w:t>
      </w:r>
      <w:r w:rsidR="00F45FC3" w:rsidRPr="008C7DA8">
        <w:rPr>
          <w:rFonts w:asciiTheme="minorHAnsi" w:hAnsiTheme="minorHAnsi" w:cstheme="minorHAnsi"/>
          <w:szCs w:val="22"/>
          <w:lang w:val="el-GR" w:eastAsia="en-GB"/>
        </w:rPr>
        <w:t>απορρίπτεται</w:t>
      </w:r>
      <w:r w:rsidRPr="008C7DA8">
        <w:rPr>
          <w:rFonts w:asciiTheme="minorHAnsi" w:hAnsiTheme="minorHAnsi" w:cstheme="minorHAnsi"/>
          <w:szCs w:val="22"/>
          <w:lang w:val="el-GR" w:eastAsia="en-GB"/>
        </w:rPr>
        <w:t>.</w:t>
      </w:r>
    </w:p>
    <w:p w14:paraId="1E2D6608" w14:textId="265EA0E5" w:rsidR="00E66DA2" w:rsidRPr="008C7DA8" w:rsidRDefault="00E66DA2" w:rsidP="00E66DA2">
      <w:pPr>
        <w:jc w:val="both"/>
        <w:rPr>
          <w:rFonts w:asciiTheme="minorHAnsi" w:hAnsiTheme="minorHAnsi" w:cstheme="minorHAnsi"/>
          <w:szCs w:val="22"/>
          <w:lang w:val="el-GR" w:eastAsia="en-GB"/>
        </w:rPr>
      </w:pPr>
      <w:r w:rsidRPr="008C7DA8">
        <w:rPr>
          <w:rFonts w:asciiTheme="minorHAnsi" w:hAnsiTheme="minorHAnsi" w:cstheme="minorHAnsi"/>
          <w:szCs w:val="22"/>
          <w:lang w:val="el-GR" w:eastAsia="en-GB"/>
        </w:rPr>
        <w:lastRenderedPageBreak/>
        <w:t xml:space="preserve"> Περαιτέρω η Επιτροπή ενημερώνεται ότι ο οικονομικός</w:t>
      </w:r>
      <w:r w:rsidRPr="00C86AEE">
        <w:rPr>
          <w:rFonts w:asciiTheme="minorHAnsi" w:hAnsiTheme="minorHAnsi" w:cstheme="minorHAnsi"/>
          <w:szCs w:val="22"/>
          <w:lang w:val="el-GR" w:eastAsia="en-GB"/>
        </w:rPr>
        <w:t xml:space="preserve"> </w:t>
      </w:r>
      <w:r w:rsidRPr="008C7DA8">
        <w:rPr>
          <w:rFonts w:asciiTheme="minorHAnsi" w:hAnsiTheme="minorHAnsi" w:cstheme="minorHAnsi"/>
          <w:szCs w:val="22"/>
          <w:lang w:val="el-GR" w:eastAsia="en-GB"/>
        </w:rPr>
        <w:t>φορέας</w:t>
      </w:r>
      <w:r w:rsidRPr="00C86AEE">
        <w:rPr>
          <w:rFonts w:asciiTheme="minorHAnsi" w:hAnsiTheme="minorHAnsi" w:cstheme="minorHAnsi"/>
          <w:szCs w:val="22"/>
          <w:lang w:val="el-GR"/>
        </w:rPr>
        <w:t xml:space="preserve"> </w:t>
      </w:r>
      <w:r w:rsidR="00F45FC3" w:rsidRPr="00F45FC3">
        <w:rPr>
          <w:rFonts w:asciiTheme="minorHAnsi" w:hAnsiTheme="minorHAnsi" w:cstheme="minorHAnsi"/>
          <w:szCs w:val="22"/>
        </w:rPr>
        <w:t>XXXXXXXXX</w:t>
      </w:r>
      <w:r w:rsidRPr="008C7DA8">
        <w:rPr>
          <w:rFonts w:asciiTheme="minorHAnsi" w:hAnsiTheme="minorHAnsi" w:cstheme="minorHAnsi"/>
          <w:szCs w:val="22"/>
          <w:lang w:val="el-GR" w:eastAsia="en-GB"/>
        </w:rPr>
        <w:t xml:space="preserve">, με βάση τα έγγραφα που υπέβαλε μετά από διευκρινίσεις που ζητήθηκαν, διαπιστώθηκε ότι τα στοιχεία που υπεβλήθησαν δεν δικαιολογούσαν επαρκώς την τεκμηρίωση έργου του οικονομικού φορέα που </w:t>
      </w:r>
      <w:r w:rsidRPr="001C5825">
        <w:rPr>
          <w:rFonts w:asciiTheme="minorHAnsi" w:hAnsiTheme="minorHAnsi" w:cstheme="minorHAnsi"/>
          <w:szCs w:val="22"/>
          <w:lang w:val="el-GR" w:eastAsia="en-GB"/>
        </w:rPr>
        <w:t>απαιτεί αποτίμηση και αξιολόγηση της Στατικής Επάρκειας και της Φέρουσας Ικανότητας των υφιστάμενων κτιρίων. Εκπόνηση Μελετών για την αποκατάσταση της Στατικής Επάρκειας και/ή Αντισεισμικής Αναβάθμισης των υφιστάμενων κτιρίων κατασκευασμένων</w:t>
      </w:r>
      <w:r w:rsidRPr="008C7DA8">
        <w:rPr>
          <w:rFonts w:asciiTheme="minorHAnsi" w:hAnsiTheme="minorHAnsi" w:cstheme="minorHAnsi"/>
          <w:szCs w:val="22"/>
          <w:lang w:val="el-GR" w:eastAsia="en-GB"/>
        </w:rPr>
        <w:t xml:space="preserve"> από οπλισμένο σκυρόδεμα ή/και μεταλλικές ή/και μεικτές κατασκευές.</w:t>
      </w:r>
    </w:p>
    <w:p w14:paraId="4EB00EFB" w14:textId="77777777" w:rsidR="00E66DA2" w:rsidRPr="008C7DA8" w:rsidRDefault="00E66DA2" w:rsidP="00E66DA2">
      <w:pPr>
        <w:jc w:val="both"/>
        <w:rPr>
          <w:rFonts w:asciiTheme="minorHAnsi" w:hAnsiTheme="minorHAnsi" w:cstheme="minorHAnsi"/>
          <w:szCs w:val="22"/>
          <w:lang w:val="el-GR" w:eastAsia="en-GB"/>
        </w:rPr>
      </w:pPr>
      <w:r w:rsidRPr="008C7DA8">
        <w:rPr>
          <w:rFonts w:asciiTheme="minorHAnsi" w:hAnsiTheme="minorHAnsi" w:cstheme="minorHAnsi"/>
          <w:szCs w:val="22"/>
          <w:lang w:val="el-GR" w:eastAsia="en-GB"/>
        </w:rPr>
        <w:t>Ως εκ τούτου, η επιτροπή αποφάσισε ότι η Προσφορά του, θεωρείται ως μη ουσιαστικά ανταποκρινόμενη ως προς το</w:t>
      </w:r>
      <w:r w:rsidRPr="008C7DA8">
        <w:rPr>
          <w:rFonts w:asciiTheme="minorHAnsi" w:eastAsia="Calibri" w:hAnsiTheme="minorHAnsi" w:cstheme="minorHAnsi"/>
          <w:noProof/>
          <w:szCs w:val="22"/>
          <w:lang w:val="el-GR" w:eastAsia="el-GR"/>
        </w:rPr>
        <w:t xml:space="preserve"> Δικαίωμα και τις Προϋποθέσεις Συμμετοχής </w:t>
      </w:r>
      <w:r w:rsidRPr="008C7DA8">
        <w:rPr>
          <w:rFonts w:asciiTheme="minorHAnsi" w:hAnsiTheme="minorHAnsi" w:cstheme="minorHAnsi"/>
          <w:szCs w:val="22"/>
          <w:lang w:val="el-GR" w:eastAsia="en-GB"/>
        </w:rPr>
        <w:t>και τις Τεχνικές και Επαγγελματικές Ικανότητες και δεν προχωρεί στο επόμενο στάδιο αξιολόγησης..</w:t>
      </w:r>
    </w:p>
    <w:p w14:paraId="533B975D" w14:textId="77777777" w:rsidR="00E66DA2" w:rsidRPr="008C7DA8" w:rsidRDefault="00E66DA2" w:rsidP="00E66DA2">
      <w:pPr>
        <w:jc w:val="both"/>
        <w:rPr>
          <w:rFonts w:asciiTheme="minorHAnsi" w:hAnsiTheme="minorHAnsi" w:cstheme="minorHAnsi"/>
          <w:szCs w:val="22"/>
          <w:lang w:val="el-GR" w:eastAsia="en-GB"/>
        </w:rPr>
      </w:pPr>
      <w:r w:rsidRPr="008C7DA8">
        <w:rPr>
          <w:rFonts w:asciiTheme="minorHAnsi" w:hAnsiTheme="minorHAnsi" w:cstheme="minorHAnsi"/>
          <w:szCs w:val="22"/>
          <w:lang w:val="el-GR" w:eastAsia="en-GB"/>
        </w:rPr>
        <w:t xml:space="preserve">Ακολούθως η Επιτροπή ενημερώνεται ότι κατά την αξιολόγηση των οικονομικών προσφορών των εναπομεινάντων, </w:t>
      </w:r>
      <w:r w:rsidRPr="008C7DA8">
        <w:rPr>
          <w:rFonts w:asciiTheme="minorHAnsi" w:hAnsiTheme="minorHAnsi" w:cstheme="minorHAnsi"/>
          <w:szCs w:val="22"/>
          <w:lang w:val="el-GR"/>
        </w:rPr>
        <w:t>η τελική κατάταξη των Προσφορών, κατά αύξουσα σειρά της προσφερόμενης τιμής.</w:t>
      </w:r>
    </w:p>
    <w:p w14:paraId="302A9F01" w14:textId="77777777" w:rsidR="00E66DA2" w:rsidRPr="008C7DA8" w:rsidRDefault="00E66DA2" w:rsidP="00E66DA2">
      <w:pPr>
        <w:rPr>
          <w:rFonts w:asciiTheme="minorHAnsi" w:hAnsiTheme="minorHAnsi" w:cstheme="minorHAnsi"/>
          <w:szCs w:val="22"/>
          <w:lang w:val="el-GR"/>
        </w:rPr>
      </w:pPr>
    </w:p>
    <w:tbl>
      <w:tblPr>
        <w:tblW w:w="95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2"/>
        <w:gridCol w:w="4572"/>
        <w:gridCol w:w="4215"/>
      </w:tblGrid>
      <w:tr w:rsidR="00E66DA2" w:rsidRPr="008C7DA8" w14:paraId="0E47BC65" w14:textId="77777777" w:rsidTr="00E460CB">
        <w:trPr>
          <w:trHeight w:val="396"/>
        </w:trPr>
        <w:tc>
          <w:tcPr>
            <w:tcW w:w="762" w:type="dxa"/>
            <w:shd w:val="clear" w:color="auto" w:fill="D9D9D9"/>
            <w:vAlign w:val="center"/>
          </w:tcPr>
          <w:p w14:paraId="6E22C97E" w14:textId="77777777" w:rsidR="00E66DA2" w:rsidRPr="008C7DA8" w:rsidRDefault="00E66DA2" w:rsidP="00E460CB">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Α/Α</w:t>
            </w:r>
          </w:p>
        </w:tc>
        <w:tc>
          <w:tcPr>
            <w:tcW w:w="4572" w:type="dxa"/>
            <w:shd w:val="clear" w:color="auto" w:fill="D9D9D9"/>
            <w:vAlign w:val="center"/>
          </w:tcPr>
          <w:p w14:paraId="4798E8B3" w14:textId="77777777" w:rsidR="00E66DA2" w:rsidRPr="008C7DA8" w:rsidRDefault="00E66DA2" w:rsidP="00E460CB">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Οικονομικός Φορέας</w:t>
            </w:r>
          </w:p>
        </w:tc>
        <w:tc>
          <w:tcPr>
            <w:tcW w:w="4215" w:type="dxa"/>
            <w:shd w:val="clear" w:color="auto" w:fill="D9D9D9"/>
          </w:tcPr>
          <w:p w14:paraId="5023F3AB" w14:textId="77777777" w:rsidR="00E66DA2" w:rsidRPr="008C7DA8" w:rsidRDefault="00E66DA2" w:rsidP="00E460CB">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Οικονομική Προσφορά</w:t>
            </w:r>
          </w:p>
        </w:tc>
      </w:tr>
      <w:tr w:rsidR="00F45FC3" w:rsidRPr="008C7DA8" w14:paraId="3CF88007" w14:textId="77777777" w:rsidTr="00A8411D">
        <w:trPr>
          <w:trHeight w:val="445"/>
        </w:trPr>
        <w:tc>
          <w:tcPr>
            <w:tcW w:w="762" w:type="dxa"/>
            <w:vAlign w:val="center"/>
          </w:tcPr>
          <w:p w14:paraId="711316ED"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1</w:t>
            </w:r>
          </w:p>
        </w:tc>
        <w:tc>
          <w:tcPr>
            <w:tcW w:w="4572" w:type="dxa"/>
          </w:tcPr>
          <w:p w14:paraId="046370B2" w14:textId="6F119525" w:rsidR="00F45FC3" w:rsidRPr="008C7DA8" w:rsidRDefault="00F45FC3" w:rsidP="00F45FC3">
            <w:pPr>
              <w:spacing w:line="240" w:lineRule="auto"/>
              <w:rPr>
                <w:rFonts w:asciiTheme="minorHAnsi" w:hAnsiTheme="minorHAnsi" w:cstheme="minorHAnsi"/>
                <w:szCs w:val="22"/>
                <w:lang w:val="el-GR"/>
              </w:rPr>
            </w:pPr>
            <w:r w:rsidRPr="00B92F11">
              <w:rPr>
                <w:rFonts w:asciiTheme="minorHAnsi" w:hAnsiTheme="minorHAnsi" w:cstheme="minorHAnsi"/>
                <w:szCs w:val="22"/>
              </w:rPr>
              <w:t>XXXXXXXXX</w:t>
            </w:r>
          </w:p>
        </w:tc>
        <w:tc>
          <w:tcPr>
            <w:tcW w:w="4215" w:type="dxa"/>
          </w:tcPr>
          <w:p w14:paraId="75E71408" w14:textId="77777777" w:rsidR="00F45FC3" w:rsidRPr="008C7DA8" w:rsidRDefault="00F45FC3" w:rsidP="00F45FC3">
            <w:pPr>
              <w:spacing w:line="240" w:lineRule="auto"/>
              <w:rPr>
                <w:rFonts w:asciiTheme="minorHAnsi" w:hAnsiTheme="minorHAnsi" w:cstheme="minorHAnsi"/>
                <w:szCs w:val="22"/>
                <w:lang w:val="el-GR"/>
              </w:rPr>
            </w:pPr>
            <w:r w:rsidRPr="008C7DA8">
              <w:rPr>
                <w:rFonts w:asciiTheme="minorHAnsi" w:hAnsiTheme="minorHAnsi" w:cstheme="minorHAnsi"/>
                <w:szCs w:val="22"/>
                <w:lang w:val="el-GR"/>
              </w:rPr>
              <w:t>€94,500,00 +ΦΠΑ</w:t>
            </w:r>
          </w:p>
        </w:tc>
      </w:tr>
      <w:tr w:rsidR="00F45FC3" w:rsidRPr="008C7DA8" w14:paraId="0BF68DE0" w14:textId="77777777" w:rsidTr="00A8411D">
        <w:trPr>
          <w:trHeight w:val="550"/>
        </w:trPr>
        <w:tc>
          <w:tcPr>
            <w:tcW w:w="762" w:type="dxa"/>
            <w:vAlign w:val="center"/>
          </w:tcPr>
          <w:p w14:paraId="24544F9B"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2</w:t>
            </w:r>
          </w:p>
        </w:tc>
        <w:tc>
          <w:tcPr>
            <w:tcW w:w="4572" w:type="dxa"/>
          </w:tcPr>
          <w:p w14:paraId="517EB696" w14:textId="0B3C3450" w:rsidR="00F45FC3" w:rsidRPr="008C7DA8" w:rsidRDefault="00F45FC3" w:rsidP="00F45FC3">
            <w:pPr>
              <w:spacing w:line="240" w:lineRule="auto"/>
              <w:rPr>
                <w:rFonts w:asciiTheme="minorHAnsi" w:hAnsiTheme="minorHAnsi" w:cstheme="minorHAnsi"/>
                <w:szCs w:val="22"/>
              </w:rPr>
            </w:pPr>
            <w:r w:rsidRPr="00B92F11">
              <w:rPr>
                <w:rFonts w:asciiTheme="minorHAnsi" w:hAnsiTheme="minorHAnsi" w:cstheme="minorHAnsi"/>
                <w:szCs w:val="22"/>
              </w:rPr>
              <w:t>XXXXXXXXX</w:t>
            </w:r>
          </w:p>
        </w:tc>
        <w:tc>
          <w:tcPr>
            <w:tcW w:w="4215" w:type="dxa"/>
          </w:tcPr>
          <w:p w14:paraId="052F8B10" w14:textId="77777777" w:rsidR="00F45FC3" w:rsidRPr="008C7DA8" w:rsidRDefault="00F45FC3" w:rsidP="00F45FC3">
            <w:pPr>
              <w:spacing w:line="240" w:lineRule="auto"/>
              <w:rPr>
                <w:rFonts w:asciiTheme="minorHAnsi" w:hAnsiTheme="minorHAnsi" w:cstheme="minorHAnsi"/>
                <w:szCs w:val="22"/>
                <w:lang w:val="el-GR"/>
              </w:rPr>
            </w:pPr>
            <w:r w:rsidRPr="008C7DA8">
              <w:rPr>
                <w:rFonts w:asciiTheme="minorHAnsi" w:hAnsiTheme="minorHAnsi" w:cstheme="minorHAnsi"/>
                <w:szCs w:val="22"/>
                <w:lang w:val="el-GR"/>
              </w:rPr>
              <w:t>€131,190,00 +ΦΠΑ</w:t>
            </w:r>
          </w:p>
        </w:tc>
      </w:tr>
      <w:tr w:rsidR="00F45FC3" w:rsidRPr="008C7DA8" w14:paraId="20D778E6" w14:textId="77777777" w:rsidTr="00A8411D">
        <w:trPr>
          <w:trHeight w:val="544"/>
        </w:trPr>
        <w:tc>
          <w:tcPr>
            <w:tcW w:w="762" w:type="dxa"/>
            <w:vAlign w:val="center"/>
          </w:tcPr>
          <w:p w14:paraId="0CAD9289"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3</w:t>
            </w:r>
          </w:p>
        </w:tc>
        <w:tc>
          <w:tcPr>
            <w:tcW w:w="4572" w:type="dxa"/>
          </w:tcPr>
          <w:p w14:paraId="79DB422C" w14:textId="2C91F2F0" w:rsidR="00F45FC3" w:rsidRPr="008C7DA8" w:rsidRDefault="00F45FC3" w:rsidP="00F45FC3">
            <w:pPr>
              <w:spacing w:line="240" w:lineRule="auto"/>
              <w:rPr>
                <w:rFonts w:asciiTheme="minorHAnsi" w:hAnsiTheme="minorHAnsi" w:cstheme="minorHAnsi"/>
                <w:szCs w:val="22"/>
              </w:rPr>
            </w:pPr>
            <w:r w:rsidRPr="00B92F11">
              <w:rPr>
                <w:rFonts w:asciiTheme="minorHAnsi" w:hAnsiTheme="minorHAnsi" w:cstheme="minorHAnsi"/>
                <w:szCs w:val="22"/>
              </w:rPr>
              <w:t>XXXXXXXXX</w:t>
            </w:r>
          </w:p>
        </w:tc>
        <w:tc>
          <w:tcPr>
            <w:tcW w:w="4215" w:type="dxa"/>
          </w:tcPr>
          <w:p w14:paraId="6B8678DC" w14:textId="77777777" w:rsidR="00F45FC3" w:rsidRPr="008C7DA8" w:rsidRDefault="00F45FC3" w:rsidP="00F45FC3">
            <w:pPr>
              <w:spacing w:line="240" w:lineRule="auto"/>
              <w:rPr>
                <w:rFonts w:asciiTheme="minorHAnsi" w:hAnsiTheme="minorHAnsi" w:cstheme="minorHAnsi"/>
                <w:szCs w:val="22"/>
                <w:lang w:val="el-GR"/>
              </w:rPr>
            </w:pPr>
            <w:r w:rsidRPr="008C7DA8">
              <w:rPr>
                <w:rFonts w:asciiTheme="minorHAnsi" w:hAnsiTheme="minorHAnsi" w:cstheme="minorHAnsi"/>
                <w:szCs w:val="22"/>
                <w:lang w:val="el-GR"/>
              </w:rPr>
              <w:t>€184,000,00 +ΦΠΑ</w:t>
            </w:r>
          </w:p>
        </w:tc>
      </w:tr>
      <w:tr w:rsidR="00F45FC3" w:rsidRPr="008C7DA8" w14:paraId="3BD55CA3" w14:textId="77777777" w:rsidTr="00A8411D">
        <w:trPr>
          <w:trHeight w:val="552"/>
        </w:trPr>
        <w:tc>
          <w:tcPr>
            <w:tcW w:w="762" w:type="dxa"/>
            <w:vAlign w:val="center"/>
          </w:tcPr>
          <w:p w14:paraId="0545D577" w14:textId="77777777" w:rsidR="00F45FC3" w:rsidRPr="008C7DA8" w:rsidRDefault="00F45FC3" w:rsidP="00F45FC3">
            <w:pPr>
              <w:spacing w:line="240" w:lineRule="auto"/>
              <w:jc w:val="center"/>
              <w:rPr>
                <w:rFonts w:asciiTheme="minorHAnsi" w:hAnsiTheme="minorHAnsi" w:cstheme="minorHAnsi"/>
                <w:szCs w:val="22"/>
                <w:lang w:val="el-GR"/>
              </w:rPr>
            </w:pPr>
            <w:r w:rsidRPr="008C7DA8">
              <w:rPr>
                <w:rFonts w:asciiTheme="minorHAnsi" w:hAnsiTheme="minorHAnsi" w:cstheme="minorHAnsi"/>
                <w:szCs w:val="22"/>
                <w:lang w:val="el-GR"/>
              </w:rPr>
              <w:t>4</w:t>
            </w:r>
          </w:p>
        </w:tc>
        <w:tc>
          <w:tcPr>
            <w:tcW w:w="4572" w:type="dxa"/>
          </w:tcPr>
          <w:p w14:paraId="631AFBC3" w14:textId="04844A93" w:rsidR="00F45FC3" w:rsidRPr="008C7DA8" w:rsidRDefault="00F45FC3" w:rsidP="00F45FC3">
            <w:pPr>
              <w:spacing w:line="240" w:lineRule="auto"/>
              <w:rPr>
                <w:rFonts w:asciiTheme="minorHAnsi" w:hAnsiTheme="minorHAnsi" w:cstheme="minorHAnsi"/>
                <w:szCs w:val="22"/>
              </w:rPr>
            </w:pPr>
            <w:r w:rsidRPr="00B92F11">
              <w:rPr>
                <w:rFonts w:asciiTheme="minorHAnsi" w:hAnsiTheme="minorHAnsi" w:cstheme="minorHAnsi"/>
                <w:szCs w:val="22"/>
              </w:rPr>
              <w:t>XXXXXXXXX</w:t>
            </w:r>
          </w:p>
        </w:tc>
        <w:tc>
          <w:tcPr>
            <w:tcW w:w="4215" w:type="dxa"/>
          </w:tcPr>
          <w:p w14:paraId="1D395743" w14:textId="77777777" w:rsidR="00F45FC3" w:rsidRPr="008C7DA8" w:rsidRDefault="00F45FC3" w:rsidP="00F45FC3">
            <w:pPr>
              <w:spacing w:line="240" w:lineRule="auto"/>
              <w:rPr>
                <w:rFonts w:asciiTheme="minorHAnsi" w:hAnsiTheme="minorHAnsi" w:cstheme="minorHAnsi"/>
                <w:szCs w:val="22"/>
                <w:lang w:val="el-GR"/>
              </w:rPr>
            </w:pPr>
            <w:r w:rsidRPr="008C7DA8">
              <w:rPr>
                <w:rFonts w:asciiTheme="minorHAnsi" w:hAnsiTheme="minorHAnsi" w:cstheme="minorHAnsi"/>
                <w:szCs w:val="22"/>
                <w:lang w:val="el-GR"/>
              </w:rPr>
              <w:t>€207,900,00 +ΦΠΑ</w:t>
            </w:r>
          </w:p>
        </w:tc>
      </w:tr>
    </w:tbl>
    <w:p w14:paraId="034FB502" w14:textId="77777777" w:rsidR="00E66DA2" w:rsidRPr="001C5825" w:rsidRDefault="00E66DA2" w:rsidP="00E66DA2">
      <w:pPr>
        <w:jc w:val="both"/>
        <w:rPr>
          <w:rFonts w:ascii="Calibri" w:hAnsi="Calibri" w:cs="Calibri"/>
          <w:szCs w:val="22"/>
        </w:rPr>
      </w:pPr>
    </w:p>
    <w:p w14:paraId="23DFAE66" w14:textId="4D7C42E7" w:rsidR="00E66DA2" w:rsidRPr="001C5825" w:rsidRDefault="00E66DA2" w:rsidP="00E66DA2">
      <w:pPr>
        <w:jc w:val="both"/>
        <w:rPr>
          <w:rFonts w:ascii="Calibri" w:hAnsi="Calibri" w:cs="Calibri"/>
          <w:lang w:val="el-GR"/>
        </w:rPr>
      </w:pPr>
      <w:r w:rsidRPr="001C5825">
        <w:rPr>
          <w:rFonts w:ascii="Calibri" w:hAnsi="Calibri" w:cs="Calibri"/>
          <w:lang w:val="el-GR"/>
        </w:rPr>
        <w:t xml:space="preserve">Η Επιτροπή Προσφορών αφού συζητά το θέμα και αφού λαμβάνει υπόψιν τις εισηγήσεις της Επιτροπής Αξιολόγησης, αποφασίζει να εισηγηθεί στο Συμβούλιο Προσφορών πως </w:t>
      </w:r>
      <w:r w:rsidRPr="001C5825">
        <w:rPr>
          <w:rFonts w:ascii="Calibri" w:hAnsi="Calibri" w:cs="Calibri"/>
          <w:szCs w:val="22"/>
          <w:lang w:val="el-GR"/>
        </w:rPr>
        <w:t xml:space="preserve">για το έργο «Διαγωνισμός για την παροχή υπηρεσιών συμβούλων μελετητών για αναβάθμιση του Θεάτρου Σκάλα», </w:t>
      </w:r>
      <w:proofErr w:type="spellStart"/>
      <w:r w:rsidRPr="001C5825">
        <w:rPr>
          <w:rFonts w:ascii="Calibri" w:hAnsi="Calibri" w:cs="Calibri"/>
          <w:szCs w:val="22"/>
          <w:lang w:val="el-GR"/>
        </w:rPr>
        <w:t>αρ</w:t>
      </w:r>
      <w:proofErr w:type="spellEnd"/>
      <w:r w:rsidRPr="001C5825">
        <w:rPr>
          <w:rFonts w:ascii="Calibri" w:hAnsi="Calibri" w:cs="Calibri"/>
          <w:szCs w:val="22"/>
          <w:lang w:val="el-GR"/>
        </w:rPr>
        <w:t xml:space="preserve">. </w:t>
      </w:r>
      <w:proofErr w:type="spellStart"/>
      <w:r w:rsidRPr="001C5825">
        <w:rPr>
          <w:rFonts w:ascii="Calibri" w:hAnsi="Calibri" w:cs="Calibri"/>
          <w:szCs w:val="22"/>
          <w:lang w:val="el-GR"/>
        </w:rPr>
        <w:t>διαγ</w:t>
      </w:r>
      <w:proofErr w:type="spellEnd"/>
      <w:r w:rsidRPr="001C5825">
        <w:rPr>
          <w:rFonts w:ascii="Calibri" w:hAnsi="Calibri" w:cs="Calibri"/>
          <w:szCs w:val="22"/>
          <w:lang w:val="el-GR"/>
        </w:rPr>
        <w:t xml:space="preserve">. 29/2024, η Σύμβαση ανατεθεί στον Οικονομικό Φορέα </w:t>
      </w:r>
      <w:r w:rsidR="00F45FC3" w:rsidRPr="00F45FC3">
        <w:rPr>
          <w:rFonts w:ascii="Calibri" w:hAnsi="Calibri" w:cs="Calibri"/>
        </w:rPr>
        <w:t>XXXXXXXXX</w:t>
      </w:r>
      <w:r w:rsidR="00F45FC3" w:rsidRPr="00F45FC3">
        <w:rPr>
          <w:rFonts w:ascii="Calibri" w:hAnsi="Calibri" w:cs="Calibri"/>
          <w:lang w:val="el-GR"/>
        </w:rPr>
        <w:t xml:space="preserve"> </w:t>
      </w:r>
      <w:r w:rsidRPr="001C5825">
        <w:rPr>
          <w:rFonts w:ascii="Calibri" w:hAnsi="Calibri" w:cs="Calibri"/>
          <w:szCs w:val="22"/>
          <w:lang w:val="el-GR"/>
        </w:rPr>
        <w:t xml:space="preserve">για το ποσό των </w:t>
      </w:r>
      <w:r w:rsidRPr="001C5825">
        <w:rPr>
          <w:rFonts w:ascii="Calibri" w:hAnsi="Calibri" w:cs="Calibri"/>
          <w:lang w:val="el-GR"/>
        </w:rPr>
        <w:t xml:space="preserve">€94,500,00 </w:t>
      </w:r>
      <w:r w:rsidRPr="001C5825">
        <w:rPr>
          <w:rFonts w:ascii="Calibri" w:hAnsi="Calibri" w:cs="Calibri"/>
          <w:szCs w:val="22"/>
          <w:lang w:val="el-GR"/>
        </w:rPr>
        <w:t xml:space="preserve">πλέον Φ.Π.Α. </w:t>
      </w:r>
      <w:r w:rsidR="00A8411D">
        <w:rPr>
          <w:rFonts w:ascii="Calibri" w:hAnsi="Calibri" w:cs="Calibri"/>
          <w:szCs w:val="22"/>
          <w:lang w:val="el-GR"/>
        </w:rPr>
        <w:t xml:space="preserve"> </w:t>
      </w:r>
      <w:r w:rsidRPr="001C5825">
        <w:rPr>
          <w:rFonts w:ascii="Calibri" w:hAnsi="Calibri" w:cs="Calibri"/>
          <w:szCs w:val="22"/>
          <w:lang w:val="el-GR"/>
        </w:rPr>
        <w:t xml:space="preserve">Η Επιτροπή σημειώνει ότι η  προσφορά αποκλίνει κατά -64,50% της αρχικής εκτιμώμενης αξίας. </w:t>
      </w:r>
      <w:bookmarkStart w:id="9" w:name="_Hlk193107777"/>
      <w:r w:rsidR="00A8411D">
        <w:rPr>
          <w:rFonts w:ascii="Calibri" w:hAnsi="Calibri" w:cs="Calibri"/>
          <w:szCs w:val="22"/>
          <w:lang w:val="el-GR"/>
        </w:rPr>
        <w:t xml:space="preserve"> </w:t>
      </w:r>
      <w:r w:rsidRPr="001C5825">
        <w:rPr>
          <w:rFonts w:ascii="Calibri" w:hAnsi="Calibri" w:cs="Calibri"/>
          <w:szCs w:val="22"/>
          <w:lang w:val="el-GR"/>
        </w:rPr>
        <w:t xml:space="preserve">Η χαμηλή τιμή όμως, δικαιολογήθηκε επαρκώς από τον </w:t>
      </w:r>
      <w:r w:rsidR="00F45FC3" w:rsidRPr="00F45FC3">
        <w:rPr>
          <w:rFonts w:ascii="Calibri" w:hAnsi="Calibri" w:cs="Calibri"/>
        </w:rPr>
        <w:t>XXXXXXXXX</w:t>
      </w:r>
      <w:r w:rsidR="00F45FC3" w:rsidRPr="00F45FC3">
        <w:rPr>
          <w:rFonts w:ascii="Calibri" w:hAnsi="Calibri" w:cs="Calibri"/>
          <w:lang w:val="el-GR"/>
        </w:rPr>
        <w:t xml:space="preserve"> </w:t>
      </w:r>
      <w:r w:rsidRPr="001C5825">
        <w:rPr>
          <w:rFonts w:ascii="Calibri" w:hAnsi="Calibri" w:cs="Calibri"/>
          <w:lang w:val="el-GR"/>
        </w:rPr>
        <w:t xml:space="preserve">και τεκμηριώθηκε η επάρκεια, η βιωσιμότητα και η αξιοπιστία παραθέτοντας τις παραδοχές που λήφθηκαν υπόψη για τον καθορισμό της υποβληθείσας προσφοράς. </w:t>
      </w:r>
      <w:bookmarkEnd w:id="9"/>
    </w:p>
    <w:p w14:paraId="57323A06" w14:textId="77777777" w:rsidR="00E66DA2" w:rsidRDefault="00E66DA2" w:rsidP="00E66DA2">
      <w:pPr>
        <w:rPr>
          <w:lang w:val="el-GR"/>
        </w:rPr>
      </w:pPr>
    </w:p>
    <w:p w14:paraId="16210E78" w14:textId="77777777" w:rsidR="00B4312A" w:rsidRDefault="00B4312A" w:rsidP="00E66DA2">
      <w:pPr>
        <w:rPr>
          <w:lang w:val="el-GR"/>
        </w:rPr>
      </w:pPr>
    </w:p>
    <w:p w14:paraId="400B2C16" w14:textId="77777777" w:rsidR="00B4312A" w:rsidRDefault="00B4312A" w:rsidP="00E66DA2">
      <w:pPr>
        <w:rPr>
          <w:lang w:val="el-GR"/>
        </w:rPr>
      </w:pPr>
    </w:p>
    <w:p w14:paraId="30CCC56F" w14:textId="77777777" w:rsidR="00B4312A" w:rsidRDefault="00B4312A" w:rsidP="00E66DA2">
      <w:pPr>
        <w:rPr>
          <w:lang w:val="el-GR"/>
        </w:rPr>
      </w:pPr>
    </w:p>
    <w:p w14:paraId="4B32BAEB" w14:textId="77777777" w:rsidR="00B4312A" w:rsidRDefault="00B4312A" w:rsidP="00E66DA2">
      <w:pPr>
        <w:rPr>
          <w:lang w:val="el-GR"/>
        </w:rPr>
      </w:pPr>
    </w:p>
    <w:p w14:paraId="608DB36D" w14:textId="77777777" w:rsidR="00B4312A" w:rsidRDefault="00B4312A" w:rsidP="00E66DA2">
      <w:pPr>
        <w:rPr>
          <w:lang w:val="el-GR"/>
        </w:rPr>
      </w:pPr>
    </w:p>
    <w:p w14:paraId="4838FD63" w14:textId="77777777" w:rsidR="00B4312A" w:rsidRDefault="00B4312A" w:rsidP="00E66DA2">
      <w:pPr>
        <w:rPr>
          <w:lang w:val="el-GR"/>
        </w:rPr>
      </w:pPr>
    </w:p>
    <w:p w14:paraId="1AC1A840" w14:textId="77777777" w:rsidR="00B4312A" w:rsidRDefault="00B4312A" w:rsidP="00E66DA2">
      <w:pPr>
        <w:rPr>
          <w:lang w:val="el-GR"/>
        </w:rPr>
      </w:pPr>
    </w:p>
    <w:p w14:paraId="18C4C808" w14:textId="77777777" w:rsidR="00B4312A" w:rsidRDefault="00B4312A" w:rsidP="00E66DA2">
      <w:pPr>
        <w:rPr>
          <w:lang w:val="el-GR"/>
        </w:rPr>
      </w:pPr>
    </w:p>
    <w:p w14:paraId="740A3987" w14:textId="77777777" w:rsidR="00B4312A" w:rsidRDefault="00B4312A" w:rsidP="00E66DA2">
      <w:pPr>
        <w:rPr>
          <w:lang w:val="el-GR"/>
        </w:rPr>
      </w:pPr>
    </w:p>
    <w:p w14:paraId="0FE4A23B" w14:textId="77777777" w:rsidR="00B4312A" w:rsidRDefault="00B4312A" w:rsidP="00E66DA2">
      <w:pPr>
        <w:rPr>
          <w:lang w:val="el-GR"/>
        </w:rPr>
      </w:pPr>
    </w:p>
    <w:p w14:paraId="46E4441A" w14:textId="77777777" w:rsidR="00B4312A" w:rsidRDefault="00B4312A" w:rsidP="00E66DA2">
      <w:pPr>
        <w:rPr>
          <w:lang w:val="el-GR"/>
        </w:rPr>
      </w:pPr>
    </w:p>
    <w:p w14:paraId="5A644D20" w14:textId="77777777" w:rsidR="00B4312A" w:rsidRDefault="00B4312A" w:rsidP="00E66DA2">
      <w:pPr>
        <w:rPr>
          <w:lang w:val="el-GR"/>
        </w:rPr>
      </w:pPr>
    </w:p>
    <w:p w14:paraId="0B848008" w14:textId="77777777" w:rsidR="00B4312A" w:rsidRDefault="00B4312A" w:rsidP="00E66DA2">
      <w:pPr>
        <w:rPr>
          <w:lang w:val="el-GR"/>
        </w:rPr>
      </w:pPr>
    </w:p>
    <w:p w14:paraId="5B2E0248" w14:textId="77777777" w:rsidR="00B4312A" w:rsidRPr="001C5825" w:rsidRDefault="00B4312A" w:rsidP="00E66DA2">
      <w:pPr>
        <w:rPr>
          <w:lang w:val="el-GR"/>
        </w:rPr>
      </w:pPr>
    </w:p>
    <w:p w14:paraId="3CE8E726" w14:textId="77777777" w:rsidR="00E66DA2" w:rsidRPr="001C5825" w:rsidRDefault="00E66DA2" w:rsidP="00E66DA2">
      <w:pPr>
        <w:jc w:val="both"/>
        <w:rPr>
          <w:rFonts w:asciiTheme="minorHAnsi" w:hAnsiTheme="minorHAnsi" w:cstheme="minorHAnsi"/>
          <w:szCs w:val="22"/>
          <w:lang w:val="el-GR"/>
        </w:rPr>
      </w:pPr>
    </w:p>
    <w:p w14:paraId="4DF87705" w14:textId="77777777" w:rsidR="00E66DA2" w:rsidRPr="00A8411D" w:rsidRDefault="00E66DA2" w:rsidP="00E66DA2">
      <w:pPr>
        <w:pStyle w:val="ListParagraph"/>
        <w:numPr>
          <w:ilvl w:val="0"/>
          <w:numId w:val="29"/>
        </w:numPr>
        <w:contextualSpacing/>
        <w:jc w:val="both"/>
        <w:rPr>
          <w:rFonts w:asciiTheme="minorHAnsi" w:hAnsiTheme="minorHAnsi" w:cstheme="minorHAnsi"/>
          <w:szCs w:val="22"/>
          <w:lang w:val="el-GR"/>
        </w:rPr>
      </w:pPr>
      <w:r w:rsidRPr="00A8411D">
        <w:rPr>
          <w:rFonts w:asciiTheme="minorHAnsi" w:hAnsiTheme="minorHAnsi" w:cstheme="minorHAnsi"/>
          <w:szCs w:val="22"/>
          <w:lang w:val="el-GR"/>
        </w:rPr>
        <w:t xml:space="preserve"> </w:t>
      </w:r>
      <w:r w:rsidRPr="00A8411D">
        <w:rPr>
          <w:rFonts w:asciiTheme="minorHAnsi" w:hAnsiTheme="minorHAnsi" w:cstheme="minorHAnsi"/>
          <w:b/>
          <w:bCs/>
          <w:szCs w:val="22"/>
          <w:lang w:val="el-GR"/>
        </w:rPr>
        <w:t>Έκθεση αξιολόγησης προσφορών για την παροχή υπηρεσιών ιδιωτικής αστυνόμευσης σε διάφορες εκδηλώσεις του Δήμου Λάρνακας.</w:t>
      </w:r>
    </w:p>
    <w:bookmarkEnd w:id="0"/>
    <w:p w14:paraId="4FFAC8F7" w14:textId="77777777" w:rsidR="00E66DA2" w:rsidRPr="00A8411D" w:rsidRDefault="00E66DA2" w:rsidP="00E66DA2">
      <w:pPr>
        <w:ind w:left="567" w:hanging="567"/>
        <w:jc w:val="both"/>
        <w:rPr>
          <w:rFonts w:asciiTheme="minorHAnsi" w:hAnsiTheme="minorHAnsi" w:cstheme="minorHAnsi"/>
          <w:sz w:val="24"/>
          <w:szCs w:val="24"/>
          <w:lang w:val="el-GR"/>
        </w:rPr>
      </w:pPr>
    </w:p>
    <w:p w14:paraId="62FC96E0" w14:textId="5E15DE62" w:rsidR="00E66DA2" w:rsidRPr="00A8411D" w:rsidRDefault="00E66DA2" w:rsidP="00E66DA2">
      <w:pPr>
        <w:jc w:val="both"/>
        <w:rPr>
          <w:rFonts w:asciiTheme="minorHAnsi" w:hAnsiTheme="minorHAnsi" w:cstheme="minorHAnsi"/>
          <w:b/>
          <w:sz w:val="24"/>
          <w:szCs w:val="24"/>
          <w:lang w:val="el-GR"/>
        </w:rPr>
      </w:pPr>
      <w:r w:rsidRPr="00A8411D">
        <w:rPr>
          <w:rFonts w:asciiTheme="minorHAnsi" w:hAnsiTheme="minorHAnsi" w:cstheme="minorHAnsi"/>
          <w:sz w:val="24"/>
          <w:szCs w:val="24"/>
          <w:lang w:val="el-GR"/>
        </w:rPr>
        <w:t xml:space="preserve">Η Επιτροπή ενημερώνεται ότι ο διαγωνισμός για την παροχή υπηρεσιών ιδιωτικής αστυνόμευσης σε διάφορες εκδηλώσεις του Δήμου Λάρνακας προκηρύχτηκε στις 18/2/2025. Τα έγγραφα του Διαγωνισμού εγκρίθηκαν από την Επιτροπή Προσφορών κατά τη συνεδρία της ημερ.27/1/2025 </w:t>
      </w:r>
      <w:proofErr w:type="spellStart"/>
      <w:r w:rsidRPr="00A8411D">
        <w:rPr>
          <w:rFonts w:asciiTheme="minorHAnsi" w:hAnsiTheme="minorHAnsi" w:cstheme="minorHAnsi"/>
          <w:sz w:val="24"/>
          <w:szCs w:val="24"/>
          <w:lang w:val="el-GR"/>
        </w:rPr>
        <w:t>αρ</w:t>
      </w:r>
      <w:proofErr w:type="spellEnd"/>
      <w:r w:rsidRPr="00A8411D">
        <w:rPr>
          <w:rFonts w:asciiTheme="minorHAnsi" w:hAnsiTheme="minorHAnsi" w:cstheme="minorHAnsi"/>
          <w:sz w:val="24"/>
          <w:szCs w:val="24"/>
          <w:lang w:val="el-GR"/>
        </w:rPr>
        <w:t>. πρακτ.9.</w:t>
      </w:r>
      <w:r w:rsidRPr="00A8411D">
        <w:rPr>
          <w:rFonts w:asciiTheme="minorHAnsi" w:hAnsiTheme="minorHAnsi" w:cstheme="minorHAnsi"/>
          <w:b/>
          <w:sz w:val="24"/>
          <w:szCs w:val="24"/>
          <w:lang w:val="el-GR"/>
        </w:rPr>
        <w:t xml:space="preserve"> </w:t>
      </w:r>
      <w:r w:rsidR="00A8411D">
        <w:rPr>
          <w:rFonts w:asciiTheme="minorHAnsi" w:hAnsiTheme="minorHAnsi" w:cstheme="minorHAnsi"/>
          <w:b/>
          <w:sz w:val="24"/>
          <w:szCs w:val="24"/>
          <w:lang w:val="el-GR"/>
        </w:rPr>
        <w:t xml:space="preserve"> </w:t>
      </w:r>
      <w:r w:rsidRPr="00A8411D">
        <w:rPr>
          <w:rFonts w:asciiTheme="minorHAnsi" w:hAnsiTheme="minorHAnsi" w:cstheme="minorHAnsi"/>
          <w:sz w:val="24"/>
          <w:szCs w:val="24"/>
          <w:lang w:val="el-GR"/>
        </w:rPr>
        <w:t xml:space="preserve">Η προκήρυξη του Διαγωνισμού έγινε μέσω με αποστολή των όρων σε προεπιλεγμένους </w:t>
      </w:r>
      <w:proofErr w:type="spellStart"/>
      <w:r w:rsidRPr="00A8411D">
        <w:rPr>
          <w:rFonts w:asciiTheme="minorHAnsi" w:hAnsiTheme="minorHAnsi" w:cstheme="minorHAnsi"/>
          <w:sz w:val="24"/>
          <w:szCs w:val="24"/>
          <w:lang w:val="el-GR"/>
        </w:rPr>
        <w:t>προσφοροδότες</w:t>
      </w:r>
      <w:proofErr w:type="spellEnd"/>
      <w:r w:rsidRPr="00A8411D">
        <w:rPr>
          <w:rFonts w:asciiTheme="minorHAnsi" w:hAnsiTheme="minorHAnsi" w:cstheme="minorHAnsi"/>
          <w:sz w:val="24"/>
          <w:szCs w:val="24"/>
          <w:lang w:val="el-GR"/>
        </w:rPr>
        <w:t xml:space="preserve">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 xml:space="preserve">,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 xml:space="preserve">,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 xml:space="preserve">,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 xml:space="preserve">, και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w:t>
      </w:r>
      <w:r w:rsidR="0008352D" w:rsidRPr="00A8411D">
        <w:rPr>
          <w:rFonts w:asciiTheme="minorHAnsi" w:hAnsiTheme="minorHAnsi" w:cstheme="minorHAnsi"/>
          <w:sz w:val="24"/>
          <w:szCs w:val="24"/>
          <w:lang w:val="el-GR"/>
        </w:rPr>
        <w:t xml:space="preserve"> </w:t>
      </w:r>
      <w:r w:rsidRPr="00A8411D">
        <w:rPr>
          <w:rFonts w:asciiTheme="minorHAnsi" w:hAnsiTheme="minorHAnsi" w:cstheme="minorHAnsi"/>
          <w:sz w:val="24"/>
          <w:szCs w:val="24"/>
          <w:lang w:val="el-GR"/>
        </w:rPr>
        <w:t xml:space="preserve">Η Επιτροπή Αξιολόγησης των Προσφορών του Διαγωνισμού ορίστηκε κατά την πιο πάνω συνεδρία και αποτελείται από τους ακόλουθους: α)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 β)</w:t>
      </w:r>
      <w:r w:rsidR="0008352D" w:rsidRPr="00A8411D">
        <w:rPr>
          <w:rFonts w:asciiTheme="minorHAnsi" w:hAnsiTheme="minorHAnsi" w:cstheme="minorHAnsi"/>
          <w:szCs w:val="22"/>
          <w:lang w:val="el-GR"/>
        </w:rPr>
        <w:t xml:space="preserve">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 xml:space="preserve">, γ) </w:t>
      </w:r>
      <w:r w:rsidR="0008352D" w:rsidRPr="00A8411D">
        <w:rPr>
          <w:rFonts w:asciiTheme="minorHAnsi" w:hAnsiTheme="minorHAnsi" w:cstheme="minorHAnsi"/>
          <w:sz w:val="24"/>
          <w:szCs w:val="24"/>
        </w:rPr>
        <w:t>XXXXXXXXX</w:t>
      </w:r>
      <w:r w:rsidRPr="00A8411D">
        <w:rPr>
          <w:rFonts w:asciiTheme="minorHAnsi" w:hAnsiTheme="minorHAnsi" w:cstheme="minorHAnsi"/>
          <w:sz w:val="24"/>
          <w:szCs w:val="24"/>
          <w:lang w:val="el-GR"/>
        </w:rPr>
        <w:t>.</w:t>
      </w:r>
      <w:r w:rsidRPr="00A8411D">
        <w:rPr>
          <w:rFonts w:asciiTheme="minorHAnsi" w:hAnsiTheme="minorHAnsi" w:cstheme="minorHAnsi"/>
          <w:lang w:val="el-GR"/>
        </w:rPr>
        <w:t xml:space="preserve"> </w:t>
      </w:r>
      <w:r w:rsidRPr="00A8411D">
        <w:rPr>
          <w:rFonts w:asciiTheme="minorHAnsi" w:hAnsiTheme="minorHAnsi" w:cstheme="minorHAnsi"/>
          <w:sz w:val="24"/>
          <w:szCs w:val="24"/>
          <w:lang w:val="el-GR"/>
        </w:rPr>
        <w:t xml:space="preserve">Η εκτιμώμενη αξία ανέρχεται στις €17.000,00 + ΦΠΑ το οποίο αναλύεται σε 2446 ώρες με αμοιβή €6,95 ανά ώρα. </w:t>
      </w:r>
    </w:p>
    <w:p w14:paraId="0F3505D7" w14:textId="77777777" w:rsidR="00E66DA2" w:rsidRPr="00A8411D" w:rsidRDefault="00E66DA2" w:rsidP="00E66DA2">
      <w:pPr>
        <w:jc w:val="both"/>
        <w:rPr>
          <w:rFonts w:asciiTheme="minorHAnsi" w:hAnsiTheme="minorHAnsi" w:cstheme="minorHAnsi"/>
          <w:sz w:val="24"/>
          <w:szCs w:val="24"/>
          <w:lang w:val="el-GR"/>
        </w:rPr>
      </w:pPr>
    </w:p>
    <w:p w14:paraId="002DC341" w14:textId="77777777" w:rsidR="00E66DA2" w:rsidRPr="00A8411D" w:rsidRDefault="00E66DA2" w:rsidP="00E66DA2">
      <w:pPr>
        <w:jc w:val="both"/>
        <w:rPr>
          <w:rFonts w:asciiTheme="minorHAnsi" w:hAnsiTheme="minorHAnsi" w:cstheme="minorHAnsi"/>
          <w:sz w:val="24"/>
          <w:szCs w:val="24"/>
          <w:lang w:val="el-GR"/>
        </w:rPr>
      </w:pPr>
      <w:r w:rsidRPr="00A8411D">
        <w:rPr>
          <w:rFonts w:asciiTheme="minorHAnsi" w:hAnsiTheme="minorHAnsi" w:cstheme="minorHAnsi"/>
          <w:sz w:val="24"/>
          <w:szCs w:val="24"/>
          <w:lang w:val="el-GR"/>
        </w:rPr>
        <w:t>Η Επιτροπή ενημερώνεται ότι στα πλαίσια του Διαγωνισμού υποβλήθηκε εμπρόθεσμα μόνο μια αίτηση ως ακολούθως:</w:t>
      </w:r>
    </w:p>
    <w:p w14:paraId="76A8464A" w14:textId="77777777" w:rsidR="00E66DA2" w:rsidRPr="00A8411D" w:rsidRDefault="00E66DA2" w:rsidP="00E66DA2">
      <w:pPr>
        <w:spacing w:line="240" w:lineRule="auto"/>
        <w:jc w:val="both"/>
        <w:rPr>
          <w:rFonts w:asciiTheme="minorHAnsi" w:hAnsiTheme="minorHAnsi" w:cstheme="minorHAnsi"/>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E66DA2" w:rsidRPr="00A8411D" w14:paraId="51BDFE5A" w14:textId="77777777" w:rsidTr="00E460CB">
        <w:trPr>
          <w:trHeight w:val="435"/>
          <w:jc w:val="center"/>
        </w:trPr>
        <w:tc>
          <w:tcPr>
            <w:tcW w:w="609" w:type="dxa"/>
            <w:shd w:val="clear" w:color="auto" w:fill="D9D9D9"/>
          </w:tcPr>
          <w:p w14:paraId="309D6F22" w14:textId="77777777" w:rsidR="00E66DA2" w:rsidRPr="00A8411D" w:rsidRDefault="00E66DA2" w:rsidP="00E460CB">
            <w:pPr>
              <w:spacing w:line="240" w:lineRule="auto"/>
              <w:jc w:val="both"/>
              <w:rPr>
                <w:rFonts w:asciiTheme="minorHAnsi" w:hAnsiTheme="minorHAnsi" w:cstheme="minorHAnsi"/>
                <w:b/>
                <w:bCs/>
                <w:sz w:val="24"/>
                <w:szCs w:val="24"/>
                <w:lang w:val="el-GR"/>
              </w:rPr>
            </w:pPr>
            <w:r w:rsidRPr="00A8411D">
              <w:rPr>
                <w:rFonts w:asciiTheme="minorHAnsi" w:hAnsiTheme="minorHAnsi" w:cstheme="minorHAnsi"/>
                <w:b/>
                <w:bCs/>
                <w:sz w:val="24"/>
                <w:szCs w:val="24"/>
                <w:lang w:val="el-GR"/>
              </w:rPr>
              <w:t>α/α</w:t>
            </w:r>
          </w:p>
        </w:tc>
        <w:tc>
          <w:tcPr>
            <w:tcW w:w="4381" w:type="dxa"/>
            <w:shd w:val="clear" w:color="auto" w:fill="D9D9D9"/>
          </w:tcPr>
          <w:p w14:paraId="22BD42F2" w14:textId="77777777" w:rsidR="00E66DA2" w:rsidRPr="00A8411D" w:rsidRDefault="00E66DA2" w:rsidP="00E460CB">
            <w:pPr>
              <w:spacing w:line="240" w:lineRule="auto"/>
              <w:jc w:val="center"/>
              <w:rPr>
                <w:rFonts w:asciiTheme="minorHAnsi" w:hAnsiTheme="minorHAnsi" w:cstheme="minorHAnsi"/>
                <w:b/>
                <w:bCs/>
                <w:sz w:val="24"/>
                <w:szCs w:val="24"/>
                <w:lang w:val="el-GR"/>
              </w:rPr>
            </w:pPr>
            <w:r w:rsidRPr="00A8411D">
              <w:rPr>
                <w:rFonts w:asciiTheme="minorHAnsi" w:hAnsiTheme="minorHAnsi" w:cstheme="minorHAnsi"/>
                <w:b/>
                <w:bCs/>
                <w:sz w:val="24"/>
                <w:szCs w:val="24"/>
                <w:lang w:val="el-GR"/>
              </w:rPr>
              <w:t xml:space="preserve">Όνομα </w:t>
            </w:r>
            <w:proofErr w:type="spellStart"/>
            <w:r w:rsidRPr="00A8411D">
              <w:rPr>
                <w:rFonts w:asciiTheme="minorHAnsi" w:hAnsiTheme="minorHAnsi" w:cstheme="minorHAnsi"/>
                <w:b/>
                <w:bCs/>
                <w:sz w:val="24"/>
                <w:szCs w:val="24"/>
                <w:lang w:val="el-GR"/>
              </w:rPr>
              <w:t>αιτητή</w:t>
            </w:r>
            <w:proofErr w:type="spellEnd"/>
          </w:p>
        </w:tc>
      </w:tr>
      <w:tr w:rsidR="00E66DA2" w:rsidRPr="00A8411D" w14:paraId="337745A2" w14:textId="77777777" w:rsidTr="00E460CB">
        <w:trPr>
          <w:trHeight w:val="452"/>
          <w:jc w:val="center"/>
        </w:trPr>
        <w:tc>
          <w:tcPr>
            <w:tcW w:w="609" w:type="dxa"/>
            <w:vAlign w:val="center"/>
          </w:tcPr>
          <w:p w14:paraId="00D3A4A1" w14:textId="77777777" w:rsidR="00E66DA2" w:rsidRPr="00A8411D" w:rsidRDefault="00E66DA2" w:rsidP="00E460CB">
            <w:pPr>
              <w:spacing w:line="240" w:lineRule="auto"/>
              <w:jc w:val="center"/>
              <w:rPr>
                <w:rFonts w:asciiTheme="minorHAnsi" w:hAnsiTheme="minorHAnsi" w:cstheme="minorHAnsi"/>
                <w:sz w:val="24"/>
                <w:szCs w:val="24"/>
                <w:lang w:val="en-GB"/>
              </w:rPr>
            </w:pPr>
            <w:r w:rsidRPr="00A8411D">
              <w:rPr>
                <w:rFonts w:asciiTheme="minorHAnsi" w:hAnsiTheme="minorHAnsi" w:cstheme="minorHAnsi"/>
                <w:sz w:val="24"/>
                <w:szCs w:val="24"/>
                <w:lang w:val="el-GR"/>
              </w:rPr>
              <w:t>1</w:t>
            </w:r>
            <w:r w:rsidRPr="00A8411D">
              <w:rPr>
                <w:rFonts w:asciiTheme="minorHAnsi" w:hAnsiTheme="minorHAnsi" w:cstheme="minorHAnsi"/>
                <w:sz w:val="24"/>
                <w:szCs w:val="24"/>
                <w:lang w:val="en-GB"/>
              </w:rPr>
              <w:t>.</w:t>
            </w:r>
          </w:p>
        </w:tc>
        <w:tc>
          <w:tcPr>
            <w:tcW w:w="4381" w:type="dxa"/>
            <w:vAlign w:val="center"/>
          </w:tcPr>
          <w:p w14:paraId="525F7779" w14:textId="019C5FCF" w:rsidR="00E66DA2" w:rsidRPr="00A8411D" w:rsidRDefault="0008352D" w:rsidP="00E460CB">
            <w:pPr>
              <w:spacing w:line="240" w:lineRule="auto"/>
              <w:jc w:val="center"/>
              <w:rPr>
                <w:rFonts w:asciiTheme="minorHAnsi" w:hAnsiTheme="minorHAnsi" w:cstheme="minorHAnsi"/>
                <w:sz w:val="24"/>
                <w:szCs w:val="24"/>
                <w:lang w:val="en-GB"/>
              </w:rPr>
            </w:pPr>
            <w:r w:rsidRPr="00A8411D">
              <w:rPr>
                <w:rFonts w:asciiTheme="minorHAnsi" w:hAnsiTheme="minorHAnsi" w:cstheme="minorHAnsi"/>
                <w:sz w:val="24"/>
                <w:szCs w:val="24"/>
              </w:rPr>
              <w:t>XXXXXXXXX</w:t>
            </w:r>
          </w:p>
        </w:tc>
      </w:tr>
    </w:tbl>
    <w:p w14:paraId="01B733A5" w14:textId="77777777" w:rsidR="00E66DA2" w:rsidRPr="00A8411D" w:rsidRDefault="00E66DA2" w:rsidP="00E66DA2">
      <w:pPr>
        <w:spacing w:line="240" w:lineRule="auto"/>
        <w:jc w:val="both"/>
        <w:rPr>
          <w:rFonts w:asciiTheme="minorHAnsi" w:hAnsiTheme="minorHAnsi" w:cstheme="minorHAnsi"/>
          <w:bCs/>
          <w:sz w:val="24"/>
          <w:szCs w:val="24"/>
          <w:lang w:val="el-GR"/>
        </w:rPr>
      </w:pPr>
      <w:r w:rsidRPr="00A8411D">
        <w:rPr>
          <w:rFonts w:asciiTheme="minorHAnsi" w:eastAsia="PMingLiU" w:hAnsiTheme="minorHAnsi" w:cstheme="minorHAnsi"/>
          <w:bCs/>
          <w:sz w:val="24"/>
          <w:szCs w:val="24"/>
          <w:lang w:val="el-GR" w:eastAsia="zh-TW"/>
        </w:rPr>
        <w:t>Στη συνέχεια η Επιτροπή ενημερώνεται ότι αφού ελέγχθηκαν από την Επιτροπή Αξιολόγησης οι προϋποθέσεις συμμετοχής, ακολούθησε η</w:t>
      </w:r>
      <w:r w:rsidRPr="00A8411D">
        <w:rPr>
          <w:rFonts w:asciiTheme="minorHAnsi" w:hAnsiTheme="minorHAnsi" w:cstheme="minorHAnsi"/>
          <w:bCs/>
          <w:sz w:val="24"/>
          <w:szCs w:val="24"/>
          <w:lang w:val="el-GR"/>
        </w:rPr>
        <w:t xml:space="preserve"> αξιολόγηση της οικονομικής προσφοράς, η οποία  ανέρχεται ως ακολούθως:</w:t>
      </w:r>
    </w:p>
    <w:p w14:paraId="6C44E19C" w14:textId="77777777" w:rsidR="00E66DA2" w:rsidRPr="00A8411D" w:rsidRDefault="00E66DA2" w:rsidP="00E66DA2">
      <w:pPr>
        <w:overflowPunct w:val="0"/>
        <w:autoSpaceDE w:val="0"/>
        <w:autoSpaceDN w:val="0"/>
        <w:adjustRightInd w:val="0"/>
        <w:spacing w:before="120" w:line="300" w:lineRule="atLeast"/>
        <w:ind w:left="567" w:hanging="567"/>
        <w:jc w:val="both"/>
        <w:textAlignment w:val="baseline"/>
        <w:rPr>
          <w:rFonts w:asciiTheme="minorHAnsi" w:hAnsiTheme="minorHAnsi" w:cstheme="minorHAnsi"/>
          <w:bCs/>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E66DA2" w:rsidRPr="00A8411D" w14:paraId="4C94B9DE" w14:textId="77777777" w:rsidTr="00E460CB">
        <w:trPr>
          <w:trHeight w:val="435"/>
          <w:jc w:val="center"/>
        </w:trPr>
        <w:tc>
          <w:tcPr>
            <w:tcW w:w="609" w:type="dxa"/>
            <w:shd w:val="clear" w:color="auto" w:fill="D9D9D9"/>
          </w:tcPr>
          <w:p w14:paraId="298FFF02" w14:textId="77777777" w:rsidR="00E66DA2" w:rsidRPr="00A8411D" w:rsidRDefault="00E66DA2" w:rsidP="00E460CB">
            <w:pPr>
              <w:spacing w:line="240" w:lineRule="auto"/>
              <w:jc w:val="both"/>
              <w:rPr>
                <w:rFonts w:asciiTheme="minorHAnsi" w:hAnsiTheme="minorHAnsi" w:cstheme="minorHAnsi"/>
                <w:b/>
                <w:bCs/>
                <w:sz w:val="24"/>
                <w:szCs w:val="24"/>
                <w:lang w:val="el-GR"/>
              </w:rPr>
            </w:pPr>
            <w:r w:rsidRPr="00A8411D">
              <w:rPr>
                <w:rFonts w:asciiTheme="minorHAnsi" w:hAnsiTheme="minorHAnsi" w:cstheme="minorHAnsi"/>
                <w:b/>
                <w:bCs/>
                <w:sz w:val="24"/>
                <w:szCs w:val="24"/>
                <w:lang w:val="el-GR"/>
              </w:rPr>
              <w:t>α/α</w:t>
            </w:r>
          </w:p>
        </w:tc>
        <w:tc>
          <w:tcPr>
            <w:tcW w:w="4381" w:type="dxa"/>
            <w:shd w:val="clear" w:color="auto" w:fill="D9D9D9"/>
          </w:tcPr>
          <w:p w14:paraId="1436B856" w14:textId="77777777" w:rsidR="00E66DA2" w:rsidRPr="00A8411D" w:rsidRDefault="00E66DA2" w:rsidP="00E460CB">
            <w:pPr>
              <w:spacing w:line="240" w:lineRule="auto"/>
              <w:jc w:val="center"/>
              <w:rPr>
                <w:rFonts w:asciiTheme="minorHAnsi" w:hAnsiTheme="minorHAnsi" w:cstheme="minorHAnsi"/>
                <w:b/>
                <w:bCs/>
                <w:sz w:val="24"/>
                <w:szCs w:val="24"/>
                <w:lang w:val="el-GR"/>
              </w:rPr>
            </w:pPr>
            <w:r w:rsidRPr="00A8411D">
              <w:rPr>
                <w:rFonts w:asciiTheme="minorHAnsi" w:hAnsiTheme="minorHAnsi" w:cstheme="minorHAnsi"/>
                <w:b/>
                <w:bCs/>
                <w:sz w:val="24"/>
                <w:szCs w:val="24"/>
                <w:lang w:val="el-GR"/>
              </w:rPr>
              <w:t xml:space="preserve">Όνομα </w:t>
            </w:r>
            <w:proofErr w:type="spellStart"/>
            <w:r w:rsidRPr="00A8411D">
              <w:rPr>
                <w:rFonts w:asciiTheme="minorHAnsi" w:hAnsiTheme="minorHAnsi" w:cstheme="minorHAnsi"/>
                <w:b/>
                <w:bCs/>
                <w:sz w:val="24"/>
                <w:szCs w:val="24"/>
                <w:lang w:val="el-GR"/>
              </w:rPr>
              <w:t>αιτητή</w:t>
            </w:r>
            <w:proofErr w:type="spellEnd"/>
          </w:p>
        </w:tc>
        <w:tc>
          <w:tcPr>
            <w:tcW w:w="2522" w:type="dxa"/>
            <w:shd w:val="clear" w:color="auto" w:fill="D9D9D9"/>
          </w:tcPr>
          <w:p w14:paraId="124A6F18" w14:textId="77777777" w:rsidR="00E66DA2" w:rsidRPr="00A8411D" w:rsidRDefault="00E66DA2" w:rsidP="00E460CB">
            <w:pPr>
              <w:spacing w:line="240" w:lineRule="auto"/>
              <w:jc w:val="center"/>
              <w:rPr>
                <w:rFonts w:asciiTheme="minorHAnsi" w:hAnsiTheme="minorHAnsi" w:cstheme="minorHAnsi"/>
                <w:b/>
                <w:bCs/>
                <w:sz w:val="24"/>
                <w:szCs w:val="24"/>
                <w:lang w:val="el-GR"/>
              </w:rPr>
            </w:pPr>
            <w:r w:rsidRPr="00A8411D">
              <w:rPr>
                <w:rFonts w:asciiTheme="minorHAnsi" w:hAnsiTheme="minorHAnsi" w:cstheme="minorHAnsi"/>
                <w:b/>
                <w:bCs/>
                <w:sz w:val="24"/>
                <w:szCs w:val="24"/>
                <w:lang w:val="el-GR"/>
              </w:rPr>
              <w:t>Ποσό</w:t>
            </w:r>
          </w:p>
        </w:tc>
      </w:tr>
      <w:tr w:rsidR="00E66DA2" w:rsidRPr="00A8411D" w14:paraId="58A2EF58" w14:textId="77777777" w:rsidTr="00E460CB">
        <w:trPr>
          <w:trHeight w:val="452"/>
          <w:jc w:val="center"/>
        </w:trPr>
        <w:tc>
          <w:tcPr>
            <w:tcW w:w="609" w:type="dxa"/>
          </w:tcPr>
          <w:p w14:paraId="00AB64CD" w14:textId="77777777" w:rsidR="00E66DA2" w:rsidRPr="00A8411D" w:rsidRDefault="00E66DA2" w:rsidP="00E460CB">
            <w:pPr>
              <w:spacing w:line="240" w:lineRule="auto"/>
              <w:jc w:val="center"/>
              <w:rPr>
                <w:rFonts w:asciiTheme="minorHAnsi" w:hAnsiTheme="minorHAnsi" w:cstheme="minorHAnsi"/>
                <w:sz w:val="24"/>
                <w:szCs w:val="24"/>
                <w:lang w:val="el-GR"/>
              </w:rPr>
            </w:pPr>
            <w:r w:rsidRPr="00A8411D">
              <w:rPr>
                <w:rFonts w:asciiTheme="minorHAnsi" w:hAnsiTheme="minorHAnsi" w:cstheme="minorHAnsi"/>
                <w:sz w:val="24"/>
                <w:szCs w:val="24"/>
              </w:rPr>
              <w:t>1.</w:t>
            </w:r>
          </w:p>
        </w:tc>
        <w:tc>
          <w:tcPr>
            <w:tcW w:w="4381" w:type="dxa"/>
          </w:tcPr>
          <w:p w14:paraId="4A46B635" w14:textId="55B018BF" w:rsidR="00E66DA2" w:rsidRPr="00A8411D" w:rsidRDefault="0008352D" w:rsidP="00E460CB">
            <w:pPr>
              <w:spacing w:line="240" w:lineRule="auto"/>
              <w:jc w:val="center"/>
              <w:rPr>
                <w:rFonts w:asciiTheme="minorHAnsi" w:hAnsiTheme="minorHAnsi" w:cstheme="minorHAnsi"/>
                <w:sz w:val="24"/>
                <w:szCs w:val="24"/>
              </w:rPr>
            </w:pPr>
            <w:r w:rsidRPr="00A8411D">
              <w:rPr>
                <w:rFonts w:asciiTheme="minorHAnsi" w:hAnsiTheme="minorHAnsi" w:cstheme="minorHAnsi"/>
                <w:sz w:val="24"/>
                <w:szCs w:val="24"/>
              </w:rPr>
              <w:t>XXXXXXXXX</w:t>
            </w:r>
          </w:p>
        </w:tc>
        <w:tc>
          <w:tcPr>
            <w:tcW w:w="2522" w:type="dxa"/>
          </w:tcPr>
          <w:p w14:paraId="15C8EFC4" w14:textId="77777777" w:rsidR="00E66DA2" w:rsidRPr="00A8411D" w:rsidRDefault="00E66DA2" w:rsidP="00E460CB">
            <w:pPr>
              <w:spacing w:line="240" w:lineRule="auto"/>
              <w:jc w:val="center"/>
              <w:rPr>
                <w:rFonts w:asciiTheme="minorHAnsi" w:hAnsiTheme="minorHAnsi" w:cstheme="minorHAnsi"/>
                <w:sz w:val="24"/>
                <w:szCs w:val="24"/>
                <w:lang w:val="en-GB"/>
              </w:rPr>
            </w:pPr>
            <w:r w:rsidRPr="00A8411D">
              <w:rPr>
                <w:rFonts w:asciiTheme="minorHAnsi" w:hAnsiTheme="minorHAnsi" w:cstheme="minorHAnsi"/>
                <w:sz w:val="24"/>
                <w:szCs w:val="24"/>
              </w:rPr>
              <w:t>€8,50/</w:t>
            </w:r>
            <w:proofErr w:type="spellStart"/>
            <w:r w:rsidRPr="00A8411D">
              <w:rPr>
                <w:rFonts w:asciiTheme="minorHAnsi" w:hAnsiTheme="minorHAnsi" w:cstheme="minorHAnsi"/>
                <w:sz w:val="24"/>
                <w:szCs w:val="24"/>
              </w:rPr>
              <w:t>ώρ</w:t>
            </w:r>
            <w:proofErr w:type="spellEnd"/>
            <w:r w:rsidRPr="00A8411D">
              <w:rPr>
                <w:rFonts w:asciiTheme="minorHAnsi" w:hAnsiTheme="minorHAnsi" w:cstheme="minorHAnsi"/>
                <w:sz w:val="24"/>
                <w:szCs w:val="24"/>
              </w:rPr>
              <w:t>α + ΦΠΑ</w:t>
            </w:r>
          </w:p>
        </w:tc>
      </w:tr>
    </w:tbl>
    <w:p w14:paraId="100F6B56" w14:textId="77777777" w:rsidR="0008352D" w:rsidRPr="00A8411D" w:rsidRDefault="0008352D" w:rsidP="00E66DA2">
      <w:pPr>
        <w:jc w:val="both"/>
        <w:rPr>
          <w:rFonts w:asciiTheme="minorHAnsi" w:hAnsiTheme="minorHAnsi" w:cstheme="minorHAnsi"/>
          <w:sz w:val="24"/>
          <w:szCs w:val="24"/>
        </w:rPr>
      </w:pPr>
    </w:p>
    <w:p w14:paraId="7DC4E532" w14:textId="2BFC7B35" w:rsidR="00E66DA2" w:rsidRPr="00A8411D" w:rsidRDefault="00E66DA2" w:rsidP="00E66DA2">
      <w:pPr>
        <w:jc w:val="both"/>
        <w:rPr>
          <w:rFonts w:asciiTheme="minorHAnsi" w:hAnsiTheme="minorHAnsi" w:cstheme="minorHAnsi"/>
          <w:sz w:val="24"/>
          <w:szCs w:val="24"/>
          <w:lang w:val="el-GR"/>
        </w:rPr>
      </w:pPr>
      <w:r w:rsidRPr="00A8411D">
        <w:rPr>
          <w:rFonts w:asciiTheme="minorHAnsi" w:hAnsiTheme="minorHAnsi" w:cstheme="minorHAnsi"/>
          <w:sz w:val="24"/>
          <w:szCs w:val="24"/>
          <w:lang w:val="el-GR"/>
        </w:rPr>
        <w:t>Κατά την αξιολόγηση διαπιστώνεται ότι  η προσφορά είναι κατά 22,5% ακριβότερη από την εκτίμηση δαπάνη, αφού η εκτίμηση ανερχόταν στα €6,95 + ΦΠΑ.</w:t>
      </w:r>
    </w:p>
    <w:p w14:paraId="0599B464" w14:textId="77777777" w:rsidR="00E66DA2" w:rsidRPr="00A8411D" w:rsidRDefault="00E66DA2" w:rsidP="00E66DA2">
      <w:pPr>
        <w:jc w:val="both"/>
        <w:rPr>
          <w:rFonts w:asciiTheme="minorHAnsi" w:hAnsiTheme="minorHAnsi" w:cstheme="minorHAnsi"/>
          <w:sz w:val="24"/>
          <w:szCs w:val="24"/>
          <w:lang w:val="el-GR"/>
        </w:rPr>
      </w:pPr>
    </w:p>
    <w:p w14:paraId="74AA124D" w14:textId="75EBA61F" w:rsidR="00E66DA2" w:rsidRPr="00A8411D" w:rsidRDefault="00E66DA2" w:rsidP="00E66DA2">
      <w:pPr>
        <w:spacing w:line="240" w:lineRule="auto"/>
        <w:jc w:val="both"/>
        <w:rPr>
          <w:rFonts w:asciiTheme="minorHAnsi" w:eastAsia="Calibri" w:hAnsiTheme="minorHAnsi" w:cstheme="minorHAnsi"/>
          <w:bCs/>
          <w:sz w:val="24"/>
          <w:szCs w:val="24"/>
          <w:lang w:val="el-GR"/>
        </w:rPr>
      </w:pPr>
      <w:r w:rsidRPr="00A8411D">
        <w:rPr>
          <w:rFonts w:asciiTheme="minorHAnsi" w:hAnsiTheme="minorHAnsi" w:cstheme="minorHAnsi"/>
          <w:bCs/>
          <w:sz w:val="24"/>
          <w:szCs w:val="24"/>
          <w:lang w:val="el-GR"/>
        </w:rPr>
        <w:t xml:space="preserve">Η Επιτροπή Προσφορών αφού αξιολογεί όλα τα δεδομένα και λαμβάνει υπόψιν την έκθεση αξιολόγησης και αφού οι εκδηλώσεις του Δήμου Λάρνακας ήδη τρέχουν και πιθανή προκήρυξη νέου διαγωνισμού θα επιφέρει καθυστέρηση, αποφασίζει ομόφωνα όπως για την παροχή υπηρεσιών Ιδιωτικής αστυνόμευσης σε διάφορες εκδηλώσεις του Δήμου Λάρνακας, εγκριθεί η προσφορά της  </w:t>
      </w:r>
      <w:r w:rsidR="0008352D" w:rsidRPr="00A8411D">
        <w:rPr>
          <w:rFonts w:asciiTheme="minorHAnsi" w:hAnsiTheme="minorHAnsi" w:cstheme="minorHAnsi"/>
          <w:bCs/>
          <w:sz w:val="24"/>
          <w:szCs w:val="24"/>
        </w:rPr>
        <w:t>XXXXXXXXX</w:t>
      </w:r>
      <w:r w:rsidR="0008352D" w:rsidRPr="00A8411D">
        <w:rPr>
          <w:rFonts w:asciiTheme="minorHAnsi" w:hAnsiTheme="minorHAnsi" w:cstheme="minorHAnsi"/>
          <w:bCs/>
          <w:sz w:val="24"/>
          <w:szCs w:val="24"/>
          <w:lang w:val="el-GR"/>
        </w:rPr>
        <w:t xml:space="preserve"> </w:t>
      </w:r>
      <w:r w:rsidRPr="00A8411D">
        <w:rPr>
          <w:rFonts w:asciiTheme="minorHAnsi" w:hAnsiTheme="minorHAnsi" w:cstheme="minorHAnsi"/>
          <w:bCs/>
          <w:sz w:val="24"/>
          <w:szCs w:val="24"/>
          <w:lang w:val="el-GR"/>
        </w:rPr>
        <w:t>ύψους €8,50/ώρα + ΦΠΑ. Το κόστος για το Δήμο θα ανέλθει περίπου στις € 20,791 + ΦΠΑ  (2446 ώρες * 8,5/ώρα + ΦΠΑ.)</w:t>
      </w:r>
    </w:p>
    <w:bookmarkEnd w:id="3"/>
    <w:p w14:paraId="3B8D1A18" w14:textId="77777777" w:rsidR="00E66DA2" w:rsidRPr="00A8411D" w:rsidRDefault="00E66DA2" w:rsidP="00E66DA2">
      <w:pPr>
        <w:jc w:val="both"/>
        <w:rPr>
          <w:rFonts w:asciiTheme="minorHAnsi" w:hAnsiTheme="minorHAnsi" w:cstheme="minorHAnsi"/>
          <w:bCs/>
          <w:iCs/>
          <w:sz w:val="24"/>
          <w:szCs w:val="24"/>
          <w:lang w:val="el-GR"/>
        </w:rPr>
      </w:pPr>
      <w:r w:rsidRPr="00A8411D">
        <w:rPr>
          <w:rFonts w:asciiTheme="minorHAnsi" w:hAnsiTheme="minorHAnsi" w:cstheme="minorHAnsi"/>
          <w:bCs/>
          <w:iCs/>
          <w:sz w:val="24"/>
          <w:szCs w:val="24"/>
          <w:lang w:val="el-GR"/>
        </w:rPr>
        <w:t xml:space="preserve"> </w:t>
      </w:r>
    </w:p>
    <w:p w14:paraId="541426F8" w14:textId="77777777" w:rsidR="00E66DA2" w:rsidRPr="00A8411D" w:rsidRDefault="00E66DA2" w:rsidP="00E66DA2">
      <w:pPr>
        <w:jc w:val="both"/>
        <w:rPr>
          <w:rFonts w:asciiTheme="minorHAnsi" w:hAnsiTheme="minorHAnsi" w:cstheme="minorHAnsi"/>
          <w:bCs/>
          <w:iCs/>
          <w:sz w:val="24"/>
          <w:szCs w:val="24"/>
          <w:lang w:val="el-GR"/>
        </w:rPr>
      </w:pPr>
    </w:p>
    <w:p w14:paraId="44FF8D3D" w14:textId="77777777" w:rsidR="00E66DA2" w:rsidRPr="00A8411D" w:rsidRDefault="00E66DA2" w:rsidP="00E66DA2">
      <w:pPr>
        <w:jc w:val="both"/>
        <w:rPr>
          <w:rFonts w:asciiTheme="minorHAnsi" w:hAnsiTheme="minorHAnsi" w:cstheme="minorHAnsi"/>
          <w:bCs/>
          <w:iCs/>
          <w:sz w:val="24"/>
          <w:szCs w:val="24"/>
          <w:lang w:val="el-GR"/>
        </w:rPr>
      </w:pPr>
    </w:p>
    <w:p w14:paraId="4237AD6A" w14:textId="77777777" w:rsidR="00E66DA2" w:rsidRPr="00A8411D" w:rsidRDefault="00E66DA2" w:rsidP="00E66DA2">
      <w:pPr>
        <w:jc w:val="both"/>
        <w:rPr>
          <w:rFonts w:asciiTheme="minorHAnsi" w:hAnsiTheme="minorHAnsi" w:cstheme="minorHAnsi"/>
          <w:bCs/>
          <w:iCs/>
          <w:sz w:val="24"/>
          <w:szCs w:val="24"/>
          <w:lang w:val="el-GR"/>
        </w:rPr>
      </w:pPr>
    </w:p>
    <w:p w14:paraId="1D0E8D28" w14:textId="77777777" w:rsidR="00E66DA2" w:rsidRPr="00F45FC3" w:rsidRDefault="00E66DA2" w:rsidP="00E66DA2">
      <w:pPr>
        <w:jc w:val="both"/>
        <w:rPr>
          <w:rFonts w:ascii="Calibri Light" w:hAnsi="Calibri Light" w:cs="Calibri Light"/>
          <w:bCs/>
          <w:iCs/>
          <w:sz w:val="24"/>
          <w:szCs w:val="24"/>
          <w:lang w:val="el-GR"/>
        </w:rPr>
      </w:pPr>
    </w:p>
    <w:p w14:paraId="15B57E45" w14:textId="77777777" w:rsidR="00E66DA2" w:rsidRPr="00F45FC3" w:rsidRDefault="00E66DA2" w:rsidP="00E66DA2">
      <w:pPr>
        <w:jc w:val="both"/>
        <w:rPr>
          <w:rFonts w:ascii="Calibri Light" w:hAnsi="Calibri Light" w:cs="Calibri Light"/>
          <w:bCs/>
          <w:iCs/>
          <w:sz w:val="24"/>
          <w:szCs w:val="24"/>
          <w:lang w:val="el-GR"/>
        </w:rPr>
      </w:pPr>
    </w:p>
    <w:p w14:paraId="31B2B8B5" w14:textId="77777777" w:rsidR="00E66DA2" w:rsidRPr="00F45FC3" w:rsidRDefault="00E66DA2" w:rsidP="00E66DA2">
      <w:pPr>
        <w:jc w:val="both"/>
        <w:rPr>
          <w:rFonts w:ascii="Calibri Light" w:hAnsi="Calibri Light" w:cs="Calibri Light"/>
          <w:bCs/>
          <w:iCs/>
          <w:sz w:val="24"/>
          <w:szCs w:val="24"/>
          <w:lang w:val="el-GR"/>
        </w:rPr>
      </w:pPr>
    </w:p>
    <w:p w14:paraId="03FCF156" w14:textId="77777777" w:rsidR="00E66DA2" w:rsidRPr="00570290" w:rsidRDefault="00E66DA2" w:rsidP="00E66DA2">
      <w:pPr>
        <w:jc w:val="both"/>
        <w:rPr>
          <w:rFonts w:asciiTheme="minorHAnsi" w:hAnsiTheme="minorHAnsi" w:cstheme="minorHAnsi"/>
          <w:bCs/>
          <w:szCs w:val="22"/>
          <w:lang w:val="el-GR"/>
        </w:rPr>
      </w:pPr>
    </w:p>
    <w:bookmarkEnd w:id="1"/>
    <w:p w14:paraId="2F2EE9F4" w14:textId="77777777" w:rsidR="00E66DA2" w:rsidRPr="00570290" w:rsidRDefault="00E66DA2" w:rsidP="00E66DA2">
      <w:pPr>
        <w:pStyle w:val="ListParagraph"/>
        <w:numPr>
          <w:ilvl w:val="0"/>
          <w:numId w:val="29"/>
        </w:numPr>
        <w:contextualSpacing/>
        <w:jc w:val="both"/>
        <w:rPr>
          <w:rFonts w:asciiTheme="minorHAnsi" w:hAnsiTheme="minorHAnsi" w:cstheme="minorHAnsi"/>
          <w:b/>
          <w:bCs/>
          <w:szCs w:val="22"/>
          <w:lang w:val="el-GR"/>
        </w:rPr>
      </w:pPr>
      <w:r w:rsidRPr="00570290">
        <w:rPr>
          <w:rFonts w:asciiTheme="minorHAnsi" w:hAnsiTheme="minorHAnsi" w:cstheme="minorHAnsi"/>
          <w:b/>
          <w:bCs/>
          <w:szCs w:val="22"/>
          <w:lang w:val="el-GR"/>
        </w:rPr>
        <w:t xml:space="preserve">Έκθεση αξιολόγησης προσφορών για την παροχή υπηρεσιών ιδιωτικής αστυνόμευσης στο Δημοτικό Πάρκο </w:t>
      </w:r>
      <w:proofErr w:type="spellStart"/>
      <w:r w:rsidRPr="00570290">
        <w:rPr>
          <w:rFonts w:asciiTheme="minorHAnsi" w:hAnsiTheme="minorHAnsi" w:cstheme="minorHAnsi"/>
          <w:b/>
          <w:bCs/>
          <w:szCs w:val="22"/>
          <w:lang w:val="el-GR"/>
        </w:rPr>
        <w:t>Σαλίνα</w:t>
      </w:r>
      <w:proofErr w:type="spellEnd"/>
    </w:p>
    <w:p w14:paraId="35D20A4F" w14:textId="77777777" w:rsidR="00E66DA2" w:rsidRPr="00570290" w:rsidRDefault="00E66DA2" w:rsidP="00E66DA2">
      <w:pPr>
        <w:jc w:val="both"/>
        <w:rPr>
          <w:rFonts w:asciiTheme="minorHAnsi" w:hAnsiTheme="minorHAnsi" w:cstheme="minorHAnsi"/>
          <w:bCs/>
          <w:szCs w:val="22"/>
          <w:lang w:val="el-GR"/>
        </w:rPr>
      </w:pPr>
    </w:p>
    <w:p w14:paraId="55E25C47" w14:textId="77777777" w:rsidR="00E66DA2" w:rsidRPr="00570290" w:rsidRDefault="00E66DA2" w:rsidP="00E66DA2">
      <w:pPr>
        <w:jc w:val="both"/>
        <w:rPr>
          <w:rFonts w:asciiTheme="minorHAnsi" w:hAnsiTheme="minorHAnsi" w:cstheme="minorHAnsi"/>
          <w:bCs/>
          <w:szCs w:val="22"/>
          <w:lang w:val="el-GR"/>
        </w:rPr>
      </w:pPr>
      <w:r w:rsidRPr="00570290">
        <w:rPr>
          <w:rFonts w:asciiTheme="minorHAnsi" w:hAnsiTheme="minorHAnsi" w:cstheme="minorHAnsi"/>
          <w:bCs/>
          <w:szCs w:val="22"/>
          <w:lang w:val="el-GR"/>
        </w:rPr>
        <w:t xml:space="preserve">Η Επιτροπή ενημερώνεται για την έκθεση αξιολόγησης προσφορών για την παροχή υπηρεσιών ιδιωτικής αστυνόμευσης στο Δημοτικό Πάρκο </w:t>
      </w:r>
      <w:proofErr w:type="spellStart"/>
      <w:r w:rsidRPr="00570290">
        <w:rPr>
          <w:rFonts w:asciiTheme="minorHAnsi" w:hAnsiTheme="minorHAnsi" w:cstheme="minorHAnsi"/>
          <w:bCs/>
          <w:szCs w:val="22"/>
          <w:lang w:val="el-GR"/>
        </w:rPr>
        <w:t>Σαλίνα</w:t>
      </w:r>
      <w:proofErr w:type="spellEnd"/>
      <w:r w:rsidRPr="00570290">
        <w:rPr>
          <w:rFonts w:asciiTheme="minorHAnsi" w:hAnsiTheme="minorHAnsi" w:cstheme="minorHAnsi"/>
          <w:bCs/>
          <w:szCs w:val="22"/>
          <w:lang w:val="el-GR"/>
        </w:rPr>
        <w:t>.</w:t>
      </w:r>
    </w:p>
    <w:p w14:paraId="67FAF8FD" w14:textId="77777777" w:rsidR="00E66DA2" w:rsidRPr="00570290" w:rsidRDefault="00E66DA2" w:rsidP="00E66DA2">
      <w:pPr>
        <w:jc w:val="both"/>
        <w:rPr>
          <w:rFonts w:asciiTheme="minorHAnsi" w:hAnsiTheme="minorHAnsi" w:cstheme="minorHAnsi"/>
          <w:b/>
          <w:szCs w:val="22"/>
          <w:lang w:val="el-GR"/>
        </w:rPr>
      </w:pPr>
    </w:p>
    <w:p w14:paraId="222F0304" w14:textId="3D32BD3A" w:rsidR="00E66DA2" w:rsidRPr="00570290" w:rsidRDefault="00E66DA2" w:rsidP="00E66DA2">
      <w:pPr>
        <w:ind w:left="90" w:hanging="27"/>
        <w:jc w:val="both"/>
        <w:rPr>
          <w:rFonts w:asciiTheme="minorHAnsi" w:hAnsiTheme="minorHAnsi" w:cstheme="minorHAnsi"/>
          <w:sz w:val="24"/>
          <w:szCs w:val="24"/>
          <w:lang w:val="el-GR"/>
        </w:rPr>
      </w:pPr>
      <w:r w:rsidRPr="00570290">
        <w:rPr>
          <w:rFonts w:asciiTheme="minorHAnsi" w:hAnsiTheme="minorHAnsi" w:cstheme="minorHAnsi"/>
          <w:sz w:val="24"/>
          <w:szCs w:val="24"/>
          <w:lang w:val="el-GR"/>
        </w:rPr>
        <w:t xml:space="preserve">Ο διαγωνισμός προκηρύχτηκε στις 18/2/2025 με </w:t>
      </w:r>
      <w:proofErr w:type="spellStart"/>
      <w:r w:rsidRPr="00570290">
        <w:rPr>
          <w:rFonts w:asciiTheme="minorHAnsi" w:hAnsiTheme="minorHAnsi" w:cstheme="minorHAnsi"/>
          <w:sz w:val="24"/>
          <w:szCs w:val="24"/>
          <w:lang w:val="el-GR"/>
        </w:rPr>
        <w:t>ημερ</w:t>
      </w:r>
      <w:proofErr w:type="spellEnd"/>
      <w:r w:rsidRPr="00570290">
        <w:rPr>
          <w:rFonts w:asciiTheme="minorHAnsi" w:hAnsiTheme="minorHAnsi" w:cstheme="minorHAnsi"/>
          <w:sz w:val="24"/>
          <w:szCs w:val="24"/>
          <w:lang w:val="el-GR"/>
        </w:rPr>
        <w:t>. λήξης τις 11/3/2025 και προϋπολογισμό €92.000,00 + ΦΠΑ  (€46.000,00 + ΦΠΑ ευρώ ετήσια). Το ποσό αναλύεται ως 6618 ώρες με 6,95 ευρώ ανά ώρα:</w:t>
      </w:r>
    </w:p>
    <w:p w14:paraId="009362A9" w14:textId="77777777" w:rsidR="00E66DA2" w:rsidRPr="00570290" w:rsidRDefault="00E66DA2" w:rsidP="00E66DA2">
      <w:pPr>
        <w:rPr>
          <w:rFonts w:asciiTheme="minorHAnsi" w:hAnsiTheme="minorHAnsi" w:cstheme="minorHAnsi"/>
          <w:sz w:val="24"/>
          <w:szCs w:val="24"/>
          <w:lang w:val="el-GR"/>
        </w:rPr>
      </w:pPr>
    </w:p>
    <w:p w14:paraId="313C9555" w14:textId="77777777" w:rsidR="00E66DA2" w:rsidRPr="00570290" w:rsidRDefault="00E66DA2" w:rsidP="00E66DA2">
      <w:pPr>
        <w:jc w:val="both"/>
        <w:rPr>
          <w:rFonts w:asciiTheme="minorHAnsi" w:hAnsiTheme="minorHAnsi" w:cstheme="minorHAnsi"/>
          <w:sz w:val="24"/>
          <w:szCs w:val="24"/>
          <w:lang w:val="el-GR"/>
        </w:rPr>
      </w:pPr>
      <w:r w:rsidRPr="00570290">
        <w:rPr>
          <w:rFonts w:asciiTheme="minorHAnsi" w:hAnsiTheme="minorHAnsi" w:cstheme="minorHAnsi"/>
          <w:sz w:val="24"/>
          <w:szCs w:val="24"/>
          <w:lang w:val="el-GR"/>
        </w:rPr>
        <w:t xml:space="preserve">Τα έγγραφα του Διαγωνισμού εγκρίθηκαν από την Επιτροπή Προσφορών κατά τη συνεδρία της  Συμβούλιο Προσφορών κατά τη συνεδρία της ημερ.24/2/2025 </w:t>
      </w:r>
      <w:proofErr w:type="spellStart"/>
      <w:r w:rsidRPr="00570290">
        <w:rPr>
          <w:rFonts w:asciiTheme="minorHAnsi" w:hAnsiTheme="minorHAnsi" w:cstheme="minorHAnsi"/>
          <w:sz w:val="24"/>
          <w:szCs w:val="24"/>
          <w:lang w:val="el-GR"/>
        </w:rPr>
        <w:t>αρ</w:t>
      </w:r>
      <w:proofErr w:type="spellEnd"/>
      <w:r w:rsidRPr="00570290">
        <w:rPr>
          <w:rFonts w:asciiTheme="minorHAnsi" w:hAnsiTheme="minorHAnsi" w:cstheme="minorHAnsi"/>
          <w:sz w:val="24"/>
          <w:szCs w:val="24"/>
          <w:lang w:val="el-GR"/>
        </w:rPr>
        <w:t xml:space="preserve">. πρακτ.7. Κατά την πιο πάνω συνεδρία ορίστηκε και η Επιτροπή Αξιολόγησης του Διαγωνισμού  η οποία αποτελείται από τους ακόλουθους: </w:t>
      </w:r>
    </w:p>
    <w:p w14:paraId="7C39B099" w14:textId="5E922526" w:rsidR="00E66DA2" w:rsidRPr="00570290" w:rsidRDefault="00E66DA2" w:rsidP="00E66DA2">
      <w:pPr>
        <w:spacing w:line="240" w:lineRule="auto"/>
        <w:ind w:left="567"/>
        <w:jc w:val="both"/>
        <w:rPr>
          <w:rFonts w:asciiTheme="minorHAnsi" w:hAnsiTheme="minorHAnsi" w:cstheme="minorHAnsi"/>
          <w:sz w:val="24"/>
          <w:szCs w:val="24"/>
          <w:lang w:val="el-GR"/>
        </w:rPr>
      </w:pPr>
      <w:bookmarkStart w:id="10" w:name="_Hlk200527015"/>
      <w:r w:rsidRPr="00570290">
        <w:rPr>
          <w:rFonts w:asciiTheme="minorHAnsi" w:hAnsiTheme="minorHAnsi" w:cstheme="minorHAnsi"/>
          <w:sz w:val="24"/>
          <w:szCs w:val="24"/>
          <w:lang w:val="el-GR"/>
        </w:rPr>
        <w:t>α)</w:t>
      </w:r>
      <w:r w:rsidRPr="00570290">
        <w:rPr>
          <w:rFonts w:asciiTheme="minorHAnsi" w:hAnsiTheme="minorHAnsi" w:cstheme="minorHAnsi"/>
          <w:lang w:val="el-GR"/>
        </w:rPr>
        <w:t xml:space="preserve"> </w:t>
      </w:r>
      <w:r w:rsidR="0008352D" w:rsidRPr="00570290">
        <w:rPr>
          <w:rFonts w:asciiTheme="minorHAnsi" w:hAnsiTheme="minorHAnsi" w:cstheme="minorHAnsi"/>
          <w:sz w:val="24"/>
          <w:szCs w:val="24"/>
        </w:rPr>
        <w:t>XXXXXXXXX</w:t>
      </w:r>
      <w:r w:rsidRPr="00570290">
        <w:rPr>
          <w:rFonts w:asciiTheme="minorHAnsi" w:hAnsiTheme="minorHAnsi" w:cstheme="minorHAnsi"/>
          <w:sz w:val="24"/>
          <w:szCs w:val="24"/>
          <w:lang w:val="el-GR"/>
        </w:rPr>
        <w:t xml:space="preserve">, </w:t>
      </w:r>
    </w:p>
    <w:p w14:paraId="4C38D74D" w14:textId="27A7FCCC" w:rsidR="00E66DA2" w:rsidRPr="00570290" w:rsidRDefault="00E66DA2" w:rsidP="00E66DA2">
      <w:pPr>
        <w:spacing w:line="240" w:lineRule="auto"/>
        <w:ind w:left="567"/>
        <w:jc w:val="both"/>
        <w:rPr>
          <w:rFonts w:asciiTheme="minorHAnsi" w:hAnsiTheme="minorHAnsi" w:cstheme="minorHAnsi"/>
          <w:sz w:val="24"/>
          <w:szCs w:val="24"/>
          <w:lang w:val="el-GR"/>
        </w:rPr>
      </w:pPr>
      <w:r w:rsidRPr="00570290">
        <w:rPr>
          <w:rFonts w:asciiTheme="minorHAnsi" w:hAnsiTheme="minorHAnsi" w:cstheme="minorHAnsi"/>
          <w:sz w:val="24"/>
          <w:szCs w:val="24"/>
          <w:lang w:val="el-GR"/>
        </w:rPr>
        <w:t xml:space="preserve">β) </w:t>
      </w:r>
      <w:r w:rsidR="0008352D" w:rsidRPr="00570290">
        <w:rPr>
          <w:rFonts w:asciiTheme="minorHAnsi" w:hAnsiTheme="minorHAnsi" w:cstheme="minorHAnsi"/>
          <w:sz w:val="24"/>
          <w:szCs w:val="24"/>
        </w:rPr>
        <w:t>XXXXXXXXX</w:t>
      </w:r>
      <w:r w:rsidRPr="00570290">
        <w:rPr>
          <w:rFonts w:asciiTheme="minorHAnsi" w:hAnsiTheme="minorHAnsi" w:cstheme="minorHAnsi"/>
          <w:sz w:val="24"/>
          <w:szCs w:val="24"/>
          <w:lang w:val="el-GR"/>
        </w:rPr>
        <w:t xml:space="preserve">, </w:t>
      </w:r>
    </w:p>
    <w:p w14:paraId="3BA894FE" w14:textId="12E78F36" w:rsidR="00E66DA2" w:rsidRPr="00570290" w:rsidRDefault="00E66DA2" w:rsidP="00E66DA2">
      <w:pPr>
        <w:spacing w:line="240" w:lineRule="auto"/>
        <w:ind w:left="567"/>
        <w:jc w:val="both"/>
        <w:rPr>
          <w:rFonts w:asciiTheme="minorHAnsi" w:hAnsiTheme="minorHAnsi" w:cstheme="minorHAnsi"/>
          <w:sz w:val="24"/>
          <w:szCs w:val="24"/>
          <w:lang w:val="el-GR"/>
        </w:rPr>
      </w:pPr>
      <w:r w:rsidRPr="00570290">
        <w:rPr>
          <w:rFonts w:asciiTheme="minorHAnsi" w:hAnsiTheme="minorHAnsi" w:cstheme="minorHAnsi"/>
          <w:sz w:val="24"/>
          <w:szCs w:val="24"/>
          <w:lang w:val="el-GR"/>
        </w:rPr>
        <w:t xml:space="preserve">γ) </w:t>
      </w:r>
      <w:r w:rsidR="0008352D" w:rsidRPr="00570290">
        <w:rPr>
          <w:rFonts w:asciiTheme="minorHAnsi" w:hAnsiTheme="minorHAnsi" w:cstheme="minorHAnsi"/>
          <w:sz w:val="24"/>
          <w:szCs w:val="24"/>
        </w:rPr>
        <w:t>XXXXXXXXX</w:t>
      </w:r>
      <w:r w:rsidRPr="00570290">
        <w:rPr>
          <w:rFonts w:asciiTheme="minorHAnsi" w:hAnsiTheme="minorHAnsi" w:cstheme="minorHAnsi"/>
          <w:sz w:val="24"/>
          <w:szCs w:val="24"/>
          <w:lang w:val="el-GR"/>
        </w:rPr>
        <w:t>.</w:t>
      </w:r>
    </w:p>
    <w:bookmarkEnd w:id="10"/>
    <w:p w14:paraId="4D689CF4" w14:textId="77777777" w:rsidR="00E66DA2" w:rsidRPr="00570290" w:rsidRDefault="00E66DA2" w:rsidP="00E66DA2">
      <w:pPr>
        <w:spacing w:line="240" w:lineRule="auto"/>
        <w:ind w:left="567"/>
        <w:jc w:val="both"/>
        <w:rPr>
          <w:rFonts w:asciiTheme="minorHAnsi" w:hAnsiTheme="minorHAnsi" w:cstheme="minorHAnsi"/>
          <w:sz w:val="24"/>
          <w:szCs w:val="24"/>
          <w:lang w:val="el-GR"/>
        </w:rPr>
      </w:pPr>
    </w:p>
    <w:p w14:paraId="415A1DD3" w14:textId="77777777" w:rsidR="00E66DA2" w:rsidRPr="00570290" w:rsidRDefault="00E66DA2" w:rsidP="00E66DA2">
      <w:pPr>
        <w:jc w:val="both"/>
        <w:rPr>
          <w:rFonts w:asciiTheme="minorHAnsi" w:hAnsiTheme="minorHAnsi" w:cstheme="minorHAnsi"/>
          <w:sz w:val="24"/>
          <w:szCs w:val="24"/>
          <w:lang w:val="el-GR"/>
        </w:rPr>
      </w:pPr>
      <w:r w:rsidRPr="00570290">
        <w:rPr>
          <w:rFonts w:asciiTheme="minorHAnsi" w:hAnsiTheme="minorHAnsi" w:cstheme="minorHAnsi"/>
          <w:sz w:val="24"/>
          <w:szCs w:val="24"/>
          <w:lang w:val="el-GR"/>
        </w:rPr>
        <w:t>Η Επιτροπή ενημερώνεται ότι στα πλαίσια του Διαγωνισμού υποβλήθηκαν οι πιο κάτω προσφορές</w:t>
      </w:r>
    </w:p>
    <w:p w14:paraId="3936F1AF" w14:textId="77777777" w:rsidR="00E66DA2" w:rsidRPr="00F91981" w:rsidRDefault="00E66DA2" w:rsidP="00E66DA2">
      <w:pPr>
        <w:spacing w:line="240" w:lineRule="auto"/>
        <w:jc w:val="both"/>
        <w:rPr>
          <w:rFonts w:ascii="Calibri Light" w:hAnsi="Calibri Light" w:cs="Calibri Light"/>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E66DA2" w:rsidRPr="00F91981" w14:paraId="585E9847" w14:textId="77777777" w:rsidTr="00E460CB">
        <w:trPr>
          <w:trHeight w:val="435"/>
          <w:jc w:val="center"/>
        </w:trPr>
        <w:tc>
          <w:tcPr>
            <w:tcW w:w="609" w:type="dxa"/>
            <w:shd w:val="clear" w:color="auto" w:fill="D9D9D9"/>
          </w:tcPr>
          <w:p w14:paraId="0BE28BBD" w14:textId="77777777" w:rsidR="00E66DA2" w:rsidRPr="00F91981" w:rsidRDefault="00E66DA2" w:rsidP="00E460CB">
            <w:pPr>
              <w:spacing w:line="240" w:lineRule="auto"/>
              <w:jc w:val="both"/>
              <w:rPr>
                <w:rFonts w:ascii="Calibri Light" w:hAnsi="Calibri Light" w:cs="Calibri Light"/>
                <w:b/>
                <w:bCs/>
                <w:sz w:val="24"/>
                <w:szCs w:val="24"/>
                <w:lang w:val="el-GR"/>
              </w:rPr>
            </w:pPr>
            <w:r w:rsidRPr="00F91981">
              <w:rPr>
                <w:rFonts w:ascii="Calibri Light" w:hAnsi="Calibri Light" w:cs="Calibri Light"/>
                <w:b/>
                <w:bCs/>
                <w:sz w:val="24"/>
                <w:szCs w:val="24"/>
                <w:lang w:val="el-GR"/>
              </w:rPr>
              <w:t>α/α</w:t>
            </w:r>
          </w:p>
        </w:tc>
        <w:tc>
          <w:tcPr>
            <w:tcW w:w="4381" w:type="dxa"/>
            <w:shd w:val="clear" w:color="auto" w:fill="D9D9D9"/>
          </w:tcPr>
          <w:p w14:paraId="0D1777E1" w14:textId="77777777" w:rsidR="00E66DA2" w:rsidRPr="00F91981" w:rsidRDefault="00E66DA2" w:rsidP="00E460CB">
            <w:pPr>
              <w:spacing w:line="240" w:lineRule="auto"/>
              <w:jc w:val="center"/>
              <w:rPr>
                <w:rFonts w:ascii="Calibri Light" w:hAnsi="Calibri Light" w:cs="Calibri Light"/>
                <w:b/>
                <w:bCs/>
                <w:sz w:val="24"/>
                <w:szCs w:val="24"/>
                <w:lang w:val="el-GR"/>
              </w:rPr>
            </w:pPr>
            <w:r w:rsidRPr="00F91981">
              <w:rPr>
                <w:rFonts w:ascii="Calibri Light" w:hAnsi="Calibri Light" w:cs="Calibri Light"/>
                <w:b/>
                <w:bCs/>
                <w:sz w:val="24"/>
                <w:szCs w:val="24"/>
                <w:lang w:val="el-GR"/>
              </w:rPr>
              <w:t xml:space="preserve">Όνομα </w:t>
            </w:r>
            <w:proofErr w:type="spellStart"/>
            <w:r w:rsidRPr="00F91981">
              <w:rPr>
                <w:rFonts w:ascii="Calibri Light" w:hAnsi="Calibri Light" w:cs="Calibri Light"/>
                <w:b/>
                <w:bCs/>
                <w:sz w:val="24"/>
                <w:szCs w:val="24"/>
                <w:lang w:val="el-GR"/>
              </w:rPr>
              <w:t>αιτητή</w:t>
            </w:r>
            <w:proofErr w:type="spellEnd"/>
          </w:p>
        </w:tc>
      </w:tr>
      <w:tr w:rsidR="0008352D" w:rsidRPr="00F91981" w14:paraId="2FC42CF6" w14:textId="77777777" w:rsidTr="00A12786">
        <w:trPr>
          <w:trHeight w:val="452"/>
          <w:jc w:val="center"/>
        </w:trPr>
        <w:tc>
          <w:tcPr>
            <w:tcW w:w="609" w:type="dxa"/>
            <w:vAlign w:val="center"/>
          </w:tcPr>
          <w:p w14:paraId="4004B5B5" w14:textId="77777777" w:rsidR="0008352D" w:rsidRPr="00F91981" w:rsidRDefault="0008352D" w:rsidP="0008352D">
            <w:pPr>
              <w:spacing w:line="240" w:lineRule="auto"/>
              <w:jc w:val="center"/>
              <w:rPr>
                <w:rFonts w:ascii="Calibri Light" w:hAnsi="Calibri Light" w:cs="Calibri Light"/>
                <w:sz w:val="24"/>
                <w:szCs w:val="24"/>
                <w:lang w:val="en-GB"/>
              </w:rPr>
            </w:pPr>
            <w:r w:rsidRPr="00F91981">
              <w:rPr>
                <w:rFonts w:ascii="Calibri Light" w:hAnsi="Calibri Light" w:cs="Calibri Light"/>
                <w:sz w:val="24"/>
                <w:szCs w:val="24"/>
                <w:lang w:val="el-GR"/>
              </w:rPr>
              <w:t>1</w:t>
            </w:r>
            <w:r w:rsidRPr="00F91981">
              <w:rPr>
                <w:rFonts w:ascii="Calibri Light" w:hAnsi="Calibri Light" w:cs="Calibri Light"/>
                <w:sz w:val="24"/>
                <w:szCs w:val="24"/>
                <w:lang w:val="en-GB"/>
              </w:rPr>
              <w:t>.</w:t>
            </w:r>
          </w:p>
        </w:tc>
        <w:tc>
          <w:tcPr>
            <w:tcW w:w="4381" w:type="dxa"/>
          </w:tcPr>
          <w:p w14:paraId="0FBBB966" w14:textId="7DDC889E" w:rsidR="0008352D" w:rsidRPr="00F91981" w:rsidRDefault="0008352D" w:rsidP="0008352D">
            <w:pPr>
              <w:spacing w:line="240" w:lineRule="auto"/>
              <w:jc w:val="center"/>
              <w:rPr>
                <w:rFonts w:ascii="Calibri Light" w:hAnsi="Calibri Light" w:cs="Calibri Light"/>
                <w:sz w:val="24"/>
                <w:szCs w:val="24"/>
                <w:lang w:val="en-GB"/>
              </w:rPr>
            </w:pPr>
            <w:r w:rsidRPr="009662D9">
              <w:rPr>
                <w:rFonts w:asciiTheme="minorHAnsi" w:hAnsiTheme="minorHAnsi" w:cstheme="minorHAnsi"/>
                <w:szCs w:val="22"/>
              </w:rPr>
              <w:t>XXXXXXXXX</w:t>
            </w:r>
          </w:p>
        </w:tc>
      </w:tr>
      <w:tr w:rsidR="0008352D" w:rsidRPr="00F91981" w14:paraId="759D56E2" w14:textId="77777777" w:rsidTr="00A12786">
        <w:trPr>
          <w:trHeight w:val="452"/>
          <w:jc w:val="center"/>
        </w:trPr>
        <w:tc>
          <w:tcPr>
            <w:tcW w:w="609" w:type="dxa"/>
            <w:vAlign w:val="center"/>
          </w:tcPr>
          <w:p w14:paraId="13FDA7F8" w14:textId="77777777" w:rsidR="0008352D" w:rsidRPr="00F91981" w:rsidRDefault="0008352D" w:rsidP="0008352D">
            <w:pPr>
              <w:spacing w:line="240" w:lineRule="auto"/>
              <w:jc w:val="center"/>
              <w:rPr>
                <w:rFonts w:ascii="Calibri Light" w:hAnsi="Calibri Light" w:cs="Calibri Light"/>
                <w:sz w:val="24"/>
                <w:szCs w:val="24"/>
                <w:lang w:val="el-GR"/>
              </w:rPr>
            </w:pPr>
            <w:r>
              <w:rPr>
                <w:rFonts w:ascii="Calibri Light" w:hAnsi="Calibri Light" w:cs="Calibri Light"/>
                <w:sz w:val="24"/>
                <w:szCs w:val="24"/>
                <w:lang w:val="el-GR"/>
              </w:rPr>
              <w:t>2</w:t>
            </w:r>
          </w:p>
        </w:tc>
        <w:tc>
          <w:tcPr>
            <w:tcW w:w="4381" w:type="dxa"/>
          </w:tcPr>
          <w:p w14:paraId="05219D54" w14:textId="01E1DBA6" w:rsidR="0008352D" w:rsidRPr="009076E4" w:rsidRDefault="0008352D" w:rsidP="0008352D">
            <w:pPr>
              <w:spacing w:line="240" w:lineRule="auto"/>
              <w:jc w:val="center"/>
              <w:rPr>
                <w:rFonts w:ascii="Calibri Light" w:hAnsi="Calibri Light" w:cs="Calibri Light"/>
                <w:caps/>
                <w:sz w:val="24"/>
                <w:szCs w:val="24"/>
              </w:rPr>
            </w:pPr>
            <w:r w:rsidRPr="009662D9">
              <w:rPr>
                <w:rFonts w:asciiTheme="minorHAnsi" w:hAnsiTheme="minorHAnsi" w:cstheme="minorHAnsi"/>
                <w:szCs w:val="22"/>
              </w:rPr>
              <w:t>XXXXXXXXX</w:t>
            </w:r>
          </w:p>
        </w:tc>
      </w:tr>
      <w:tr w:rsidR="0008352D" w:rsidRPr="00F91981" w14:paraId="05F654DA" w14:textId="77777777" w:rsidTr="00A12786">
        <w:trPr>
          <w:trHeight w:val="452"/>
          <w:jc w:val="center"/>
        </w:trPr>
        <w:tc>
          <w:tcPr>
            <w:tcW w:w="609" w:type="dxa"/>
            <w:vAlign w:val="center"/>
          </w:tcPr>
          <w:p w14:paraId="301B2539" w14:textId="77777777" w:rsidR="0008352D" w:rsidRPr="009076E4" w:rsidRDefault="0008352D" w:rsidP="0008352D">
            <w:pPr>
              <w:spacing w:line="240" w:lineRule="auto"/>
              <w:jc w:val="center"/>
              <w:rPr>
                <w:rFonts w:ascii="Calibri Light" w:hAnsi="Calibri Light" w:cs="Calibri Light"/>
                <w:sz w:val="24"/>
                <w:szCs w:val="24"/>
              </w:rPr>
            </w:pPr>
            <w:r>
              <w:rPr>
                <w:rFonts w:ascii="Calibri Light" w:hAnsi="Calibri Light" w:cs="Calibri Light"/>
                <w:sz w:val="24"/>
                <w:szCs w:val="24"/>
              </w:rPr>
              <w:t>3</w:t>
            </w:r>
          </w:p>
        </w:tc>
        <w:tc>
          <w:tcPr>
            <w:tcW w:w="4381" w:type="dxa"/>
          </w:tcPr>
          <w:p w14:paraId="1C6FBEC5" w14:textId="2731A0A8" w:rsidR="0008352D" w:rsidRPr="009076E4" w:rsidRDefault="0008352D" w:rsidP="0008352D">
            <w:pPr>
              <w:spacing w:line="240" w:lineRule="auto"/>
              <w:jc w:val="center"/>
              <w:rPr>
                <w:rFonts w:ascii="Calibri Light" w:hAnsi="Calibri Light" w:cs="Calibri Light"/>
                <w:sz w:val="24"/>
                <w:szCs w:val="24"/>
                <w:lang w:val="el-GR"/>
              </w:rPr>
            </w:pPr>
            <w:r w:rsidRPr="009662D9">
              <w:rPr>
                <w:rFonts w:asciiTheme="minorHAnsi" w:hAnsiTheme="minorHAnsi" w:cstheme="minorHAnsi"/>
                <w:szCs w:val="22"/>
              </w:rPr>
              <w:t>XXXXXXXXX</w:t>
            </w:r>
          </w:p>
        </w:tc>
      </w:tr>
    </w:tbl>
    <w:p w14:paraId="3C21E634" w14:textId="77777777" w:rsidR="0008352D" w:rsidRPr="00570290" w:rsidRDefault="0008352D" w:rsidP="00E66DA2">
      <w:pPr>
        <w:jc w:val="both"/>
        <w:rPr>
          <w:rFonts w:asciiTheme="minorHAnsi" w:hAnsiTheme="minorHAnsi" w:cstheme="minorHAnsi"/>
          <w:sz w:val="24"/>
          <w:szCs w:val="24"/>
        </w:rPr>
      </w:pPr>
    </w:p>
    <w:p w14:paraId="5621D508" w14:textId="309AC26F" w:rsidR="00E66DA2" w:rsidRPr="00570290" w:rsidRDefault="00E66DA2" w:rsidP="00E66DA2">
      <w:pPr>
        <w:jc w:val="both"/>
        <w:rPr>
          <w:rFonts w:asciiTheme="minorHAnsi" w:hAnsiTheme="minorHAnsi" w:cstheme="minorHAnsi"/>
          <w:b/>
          <w:bCs/>
          <w:sz w:val="24"/>
          <w:szCs w:val="24"/>
          <w:lang w:val="el-GR"/>
        </w:rPr>
      </w:pPr>
      <w:r w:rsidRPr="00570290">
        <w:rPr>
          <w:rFonts w:asciiTheme="minorHAnsi" w:hAnsiTheme="minorHAnsi" w:cstheme="minorHAnsi"/>
          <w:sz w:val="24"/>
          <w:szCs w:val="24"/>
          <w:lang w:val="el-GR"/>
        </w:rPr>
        <w:t xml:space="preserve">Ακολούθως η Επιτροπή ενημερώνεται ότι αφού όλοι οι </w:t>
      </w:r>
      <w:proofErr w:type="spellStart"/>
      <w:r w:rsidRPr="00570290">
        <w:rPr>
          <w:rFonts w:asciiTheme="minorHAnsi" w:hAnsiTheme="minorHAnsi" w:cstheme="minorHAnsi"/>
          <w:sz w:val="24"/>
          <w:szCs w:val="24"/>
          <w:lang w:val="el-GR"/>
        </w:rPr>
        <w:t>προσφοροδότες</w:t>
      </w:r>
      <w:proofErr w:type="spellEnd"/>
      <w:r w:rsidRPr="00570290">
        <w:rPr>
          <w:rFonts w:asciiTheme="minorHAnsi" w:hAnsiTheme="minorHAnsi" w:cstheme="minorHAnsi"/>
          <w:sz w:val="24"/>
          <w:szCs w:val="24"/>
          <w:lang w:val="el-GR"/>
        </w:rPr>
        <w:t xml:space="preserve"> πληρούν τις προϋποθέσεις συμμετοχής, προχώρησε στην αξιολόγηση των οικονομικών προσφορών, οι οικονομικές προσφορές ανέρχονται ως εξής: </w:t>
      </w:r>
    </w:p>
    <w:p w14:paraId="6AF689B1" w14:textId="77777777" w:rsidR="00E66DA2" w:rsidRPr="00570290" w:rsidRDefault="00E66DA2" w:rsidP="00E66DA2">
      <w:pPr>
        <w:overflowPunct w:val="0"/>
        <w:autoSpaceDE w:val="0"/>
        <w:autoSpaceDN w:val="0"/>
        <w:adjustRightInd w:val="0"/>
        <w:spacing w:before="120" w:line="300" w:lineRule="atLeast"/>
        <w:ind w:left="567" w:hanging="567"/>
        <w:jc w:val="both"/>
        <w:textAlignment w:val="baseline"/>
        <w:rPr>
          <w:rFonts w:asciiTheme="minorHAnsi" w:hAnsiTheme="minorHAnsi" w:cstheme="minorHAnsi"/>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402"/>
        <w:gridCol w:w="5387"/>
      </w:tblGrid>
      <w:tr w:rsidR="00E66DA2" w:rsidRPr="00570290" w14:paraId="2FABF729" w14:textId="77777777" w:rsidTr="0008352D">
        <w:trPr>
          <w:trHeight w:val="435"/>
          <w:jc w:val="center"/>
        </w:trPr>
        <w:tc>
          <w:tcPr>
            <w:tcW w:w="570" w:type="dxa"/>
            <w:shd w:val="clear" w:color="auto" w:fill="D9D9D9"/>
          </w:tcPr>
          <w:p w14:paraId="0F0D39D3" w14:textId="77777777" w:rsidR="00E66DA2" w:rsidRPr="00570290" w:rsidRDefault="00E66DA2" w:rsidP="00E460CB">
            <w:pPr>
              <w:spacing w:line="240" w:lineRule="auto"/>
              <w:jc w:val="both"/>
              <w:rPr>
                <w:rFonts w:asciiTheme="minorHAnsi" w:hAnsiTheme="minorHAnsi" w:cstheme="minorHAnsi"/>
                <w:b/>
                <w:bCs/>
                <w:sz w:val="24"/>
                <w:szCs w:val="24"/>
                <w:lang w:val="el-GR"/>
              </w:rPr>
            </w:pPr>
            <w:r w:rsidRPr="00570290">
              <w:rPr>
                <w:rFonts w:asciiTheme="minorHAnsi" w:hAnsiTheme="minorHAnsi" w:cstheme="minorHAnsi"/>
                <w:b/>
                <w:bCs/>
                <w:sz w:val="24"/>
                <w:szCs w:val="24"/>
                <w:lang w:val="el-GR"/>
              </w:rPr>
              <w:t>α/α</w:t>
            </w:r>
          </w:p>
        </w:tc>
        <w:tc>
          <w:tcPr>
            <w:tcW w:w="2402" w:type="dxa"/>
            <w:shd w:val="clear" w:color="auto" w:fill="D9D9D9"/>
          </w:tcPr>
          <w:p w14:paraId="09700422" w14:textId="77777777" w:rsidR="00E66DA2" w:rsidRPr="00570290" w:rsidRDefault="00E66DA2" w:rsidP="00E460CB">
            <w:pPr>
              <w:spacing w:line="240" w:lineRule="auto"/>
              <w:jc w:val="center"/>
              <w:rPr>
                <w:rFonts w:asciiTheme="minorHAnsi" w:hAnsiTheme="minorHAnsi" w:cstheme="minorHAnsi"/>
                <w:b/>
                <w:bCs/>
                <w:sz w:val="24"/>
                <w:szCs w:val="24"/>
                <w:lang w:val="el-GR"/>
              </w:rPr>
            </w:pPr>
            <w:r w:rsidRPr="00570290">
              <w:rPr>
                <w:rFonts w:asciiTheme="minorHAnsi" w:hAnsiTheme="minorHAnsi" w:cstheme="minorHAnsi"/>
                <w:b/>
                <w:bCs/>
                <w:sz w:val="24"/>
                <w:szCs w:val="24"/>
                <w:lang w:val="el-GR"/>
              </w:rPr>
              <w:t xml:space="preserve">Όνομα </w:t>
            </w:r>
            <w:proofErr w:type="spellStart"/>
            <w:r w:rsidRPr="00570290">
              <w:rPr>
                <w:rFonts w:asciiTheme="minorHAnsi" w:hAnsiTheme="minorHAnsi" w:cstheme="minorHAnsi"/>
                <w:b/>
                <w:bCs/>
                <w:sz w:val="24"/>
                <w:szCs w:val="24"/>
                <w:lang w:val="el-GR"/>
              </w:rPr>
              <w:t>αιτητή</w:t>
            </w:r>
            <w:proofErr w:type="spellEnd"/>
          </w:p>
        </w:tc>
        <w:tc>
          <w:tcPr>
            <w:tcW w:w="5387" w:type="dxa"/>
            <w:shd w:val="clear" w:color="auto" w:fill="D9D9D9"/>
          </w:tcPr>
          <w:p w14:paraId="295B53D6" w14:textId="77777777" w:rsidR="00E66DA2" w:rsidRPr="00570290" w:rsidRDefault="00E66DA2" w:rsidP="00E460CB">
            <w:pPr>
              <w:spacing w:line="240" w:lineRule="auto"/>
              <w:jc w:val="center"/>
              <w:rPr>
                <w:rFonts w:asciiTheme="minorHAnsi" w:hAnsiTheme="minorHAnsi" w:cstheme="minorHAnsi"/>
                <w:b/>
                <w:bCs/>
                <w:sz w:val="24"/>
                <w:szCs w:val="24"/>
                <w:lang w:val="el-GR"/>
              </w:rPr>
            </w:pPr>
            <w:r w:rsidRPr="00570290">
              <w:rPr>
                <w:rFonts w:asciiTheme="minorHAnsi" w:hAnsiTheme="minorHAnsi" w:cstheme="minorHAnsi"/>
                <w:b/>
                <w:bCs/>
                <w:sz w:val="24"/>
                <w:szCs w:val="24"/>
                <w:lang w:val="el-GR"/>
              </w:rPr>
              <w:t>Ποσό</w:t>
            </w:r>
          </w:p>
        </w:tc>
      </w:tr>
      <w:tr w:rsidR="0008352D" w:rsidRPr="00B4312A" w14:paraId="6278643C" w14:textId="77777777" w:rsidTr="0008352D">
        <w:trPr>
          <w:trHeight w:val="452"/>
          <w:jc w:val="center"/>
        </w:trPr>
        <w:tc>
          <w:tcPr>
            <w:tcW w:w="570" w:type="dxa"/>
          </w:tcPr>
          <w:p w14:paraId="73359F22" w14:textId="77777777" w:rsidR="0008352D" w:rsidRPr="00570290" w:rsidRDefault="0008352D" w:rsidP="0008352D">
            <w:pPr>
              <w:spacing w:line="240" w:lineRule="auto"/>
              <w:jc w:val="center"/>
              <w:rPr>
                <w:rFonts w:asciiTheme="minorHAnsi" w:hAnsiTheme="minorHAnsi" w:cstheme="minorHAnsi"/>
                <w:sz w:val="24"/>
                <w:szCs w:val="24"/>
                <w:lang w:val="el-GR"/>
              </w:rPr>
            </w:pPr>
            <w:r w:rsidRPr="00570290">
              <w:rPr>
                <w:rFonts w:asciiTheme="minorHAnsi" w:hAnsiTheme="minorHAnsi" w:cstheme="minorHAnsi"/>
                <w:sz w:val="24"/>
                <w:szCs w:val="24"/>
                <w:lang w:val="el-GR"/>
              </w:rPr>
              <w:t>1</w:t>
            </w:r>
          </w:p>
        </w:tc>
        <w:tc>
          <w:tcPr>
            <w:tcW w:w="2402" w:type="dxa"/>
          </w:tcPr>
          <w:p w14:paraId="6B26C0E1" w14:textId="70853DC3" w:rsidR="0008352D" w:rsidRPr="00570290" w:rsidRDefault="0008352D" w:rsidP="0008352D">
            <w:pPr>
              <w:spacing w:line="240" w:lineRule="auto"/>
              <w:jc w:val="center"/>
              <w:rPr>
                <w:rFonts w:asciiTheme="minorHAnsi" w:hAnsiTheme="minorHAnsi" w:cstheme="minorHAnsi"/>
                <w:caps/>
                <w:sz w:val="24"/>
                <w:szCs w:val="24"/>
              </w:rPr>
            </w:pPr>
            <w:r w:rsidRPr="00570290">
              <w:rPr>
                <w:rFonts w:asciiTheme="minorHAnsi" w:hAnsiTheme="minorHAnsi" w:cstheme="minorHAnsi"/>
                <w:szCs w:val="22"/>
              </w:rPr>
              <w:t>XXXXXXXXX</w:t>
            </w:r>
          </w:p>
        </w:tc>
        <w:tc>
          <w:tcPr>
            <w:tcW w:w="5387" w:type="dxa"/>
          </w:tcPr>
          <w:p w14:paraId="48C2565F" w14:textId="77777777" w:rsidR="0008352D" w:rsidRPr="00570290" w:rsidRDefault="0008352D" w:rsidP="0008352D">
            <w:pPr>
              <w:spacing w:line="240" w:lineRule="auto"/>
              <w:jc w:val="center"/>
              <w:rPr>
                <w:rFonts w:asciiTheme="minorHAnsi" w:hAnsiTheme="minorHAnsi" w:cstheme="minorHAnsi"/>
                <w:sz w:val="24"/>
                <w:szCs w:val="24"/>
                <w:lang w:val="el-GR"/>
              </w:rPr>
            </w:pPr>
            <w:r w:rsidRPr="00570290">
              <w:rPr>
                <w:rFonts w:asciiTheme="minorHAnsi" w:hAnsiTheme="minorHAnsi" w:cstheme="minorHAnsi"/>
                <w:sz w:val="24"/>
                <w:szCs w:val="24"/>
                <w:lang w:val="el-GR"/>
              </w:rPr>
              <w:t>€6,47/ώρα + ΦΠΑ =&gt; €42,818.46 + ΦΠΑ ανά έτος</w:t>
            </w:r>
          </w:p>
        </w:tc>
      </w:tr>
      <w:tr w:rsidR="0008352D" w:rsidRPr="00B4312A" w14:paraId="13F3BC68" w14:textId="77777777" w:rsidTr="0008352D">
        <w:trPr>
          <w:trHeight w:val="452"/>
          <w:jc w:val="center"/>
        </w:trPr>
        <w:tc>
          <w:tcPr>
            <w:tcW w:w="570" w:type="dxa"/>
          </w:tcPr>
          <w:p w14:paraId="3FAA36F3" w14:textId="77777777" w:rsidR="0008352D" w:rsidRPr="00570290" w:rsidRDefault="0008352D" w:rsidP="0008352D">
            <w:pPr>
              <w:spacing w:line="240" w:lineRule="auto"/>
              <w:jc w:val="center"/>
              <w:rPr>
                <w:rFonts w:asciiTheme="minorHAnsi" w:hAnsiTheme="minorHAnsi" w:cstheme="minorHAnsi"/>
                <w:sz w:val="24"/>
                <w:szCs w:val="24"/>
                <w:lang w:val="el-GR"/>
              </w:rPr>
            </w:pPr>
            <w:r w:rsidRPr="00570290">
              <w:rPr>
                <w:rFonts w:asciiTheme="minorHAnsi" w:hAnsiTheme="minorHAnsi" w:cstheme="minorHAnsi"/>
                <w:sz w:val="24"/>
                <w:szCs w:val="24"/>
                <w:lang w:val="el-GR"/>
              </w:rPr>
              <w:t>2</w:t>
            </w:r>
          </w:p>
        </w:tc>
        <w:tc>
          <w:tcPr>
            <w:tcW w:w="2402" w:type="dxa"/>
          </w:tcPr>
          <w:p w14:paraId="000AEA5D" w14:textId="73877F85" w:rsidR="0008352D" w:rsidRPr="00570290" w:rsidRDefault="0008352D" w:rsidP="0008352D">
            <w:pPr>
              <w:spacing w:line="240" w:lineRule="auto"/>
              <w:jc w:val="center"/>
              <w:rPr>
                <w:rFonts w:asciiTheme="minorHAnsi" w:hAnsiTheme="minorHAnsi" w:cstheme="minorHAnsi"/>
                <w:caps/>
                <w:sz w:val="24"/>
                <w:szCs w:val="24"/>
              </w:rPr>
            </w:pPr>
            <w:r w:rsidRPr="00570290">
              <w:rPr>
                <w:rFonts w:asciiTheme="minorHAnsi" w:hAnsiTheme="minorHAnsi" w:cstheme="minorHAnsi"/>
                <w:szCs w:val="22"/>
              </w:rPr>
              <w:t>XXXXXXXXX</w:t>
            </w:r>
          </w:p>
        </w:tc>
        <w:tc>
          <w:tcPr>
            <w:tcW w:w="5387" w:type="dxa"/>
          </w:tcPr>
          <w:p w14:paraId="3DCD9C58" w14:textId="77777777" w:rsidR="0008352D" w:rsidRPr="00570290" w:rsidRDefault="0008352D" w:rsidP="0008352D">
            <w:pPr>
              <w:spacing w:line="240" w:lineRule="auto"/>
              <w:jc w:val="center"/>
              <w:rPr>
                <w:rFonts w:asciiTheme="minorHAnsi" w:hAnsiTheme="minorHAnsi" w:cstheme="minorHAnsi"/>
                <w:sz w:val="24"/>
                <w:szCs w:val="24"/>
                <w:lang w:val="el-GR"/>
              </w:rPr>
            </w:pPr>
            <w:r w:rsidRPr="00570290">
              <w:rPr>
                <w:rFonts w:asciiTheme="minorHAnsi" w:hAnsiTheme="minorHAnsi" w:cstheme="minorHAnsi"/>
                <w:sz w:val="24"/>
                <w:szCs w:val="24"/>
                <w:lang w:val="el-GR"/>
              </w:rPr>
              <w:t>€6,49/ώρα + ΦΠΑ =&gt; €42,950.82 + ΦΠΑ ανά έτος</w:t>
            </w:r>
          </w:p>
        </w:tc>
      </w:tr>
      <w:tr w:rsidR="0008352D" w:rsidRPr="00B4312A" w14:paraId="0AB16692" w14:textId="77777777" w:rsidTr="0008352D">
        <w:trPr>
          <w:trHeight w:val="452"/>
          <w:jc w:val="center"/>
        </w:trPr>
        <w:tc>
          <w:tcPr>
            <w:tcW w:w="570" w:type="dxa"/>
          </w:tcPr>
          <w:p w14:paraId="088F9A22" w14:textId="77777777" w:rsidR="0008352D" w:rsidRPr="00570290" w:rsidRDefault="0008352D" w:rsidP="0008352D">
            <w:pPr>
              <w:spacing w:line="240" w:lineRule="auto"/>
              <w:jc w:val="center"/>
              <w:rPr>
                <w:rFonts w:asciiTheme="minorHAnsi" w:hAnsiTheme="minorHAnsi" w:cstheme="minorHAnsi"/>
                <w:sz w:val="24"/>
                <w:szCs w:val="24"/>
                <w:lang w:val="el-GR"/>
              </w:rPr>
            </w:pPr>
            <w:r w:rsidRPr="00570290">
              <w:rPr>
                <w:rFonts w:asciiTheme="minorHAnsi" w:hAnsiTheme="minorHAnsi" w:cstheme="minorHAnsi"/>
                <w:sz w:val="24"/>
                <w:szCs w:val="24"/>
                <w:lang w:val="el-GR"/>
              </w:rPr>
              <w:t>3</w:t>
            </w:r>
          </w:p>
        </w:tc>
        <w:tc>
          <w:tcPr>
            <w:tcW w:w="2402" w:type="dxa"/>
          </w:tcPr>
          <w:p w14:paraId="35E15A97" w14:textId="30341916" w:rsidR="0008352D" w:rsidRPr="00570290" w:rsidRDefault="0008352D" w:rsidP="0008352D">
            <w:pPr>
              <w:spacing w:line="240" w:lineRule="auto"/>
              <w:jc w:val="center"/>
              <w:rPr>
                <w:rFonts w:asciiTheme="minorHAnsi" w:hAnsiTheme="minorHAnsi" w:cstheme="minorHAnsi"/>
                <w:sz w:val="24"/>
                <w:szCs w:val="24"/>
              </w:rPr>
            </w:pPr>
            <w:r w:rsidRPr="00570290">
              <w:rPr>
                <w:rFonts w:asciiTheme="minorHAnsi" w:hAnsiTheme="minorHAnsi" w:cstheme="minorHAnsi"/>
                <w:szCs w:val="22"/>
              </w:rPr>
              <w:t>XXXXXXXXX</w:t>
            </w:r>
          </w:p>
        </w:tc>
        <w:tc>
          <w:tcPr>
            <w:tcW w:w="5387" w:type="dxa"/>
          </w:tcPr>
          <w:p w14:paraId="215D1312" w14:textId="77777777" w:rsidR="0008352D" w:rsidRPr="00570290" w:rsidRDefault="0008352D" w:rsidP="0008352D">
            <w:pPr>
              <w:spacing w:line="240" w:lineRule="auto"/>
              <w:jc w:val="center"/>
              <w:rPr>
                <w:rFonts w:asciiTheme="minorHAnsi" w:hAnsiTheme="minorHAnsi" w:cstheme="minorHAnsi"/>
                <w:sz w:val="24"/>
                <w:szCs w:val="24"/>
                <w:lang w:val="el-GR"/>
              </w:rPr>
            </w:pPr>
            <w:r w:rsidRPr="00570290">
              <w:rPr>
                <w:rFonts w:asciiTheme="minorHAnsi" w:hAnsiTheme="minorHAnsi" w:cstheme="minorHAnsi"/>
                <w:sz w:val="24"/>
                <w:szCs w:val="24"/>
                <w:lang w:val="el-GR"/>
              </w:rPr>
              <w:t>€6,95/ώρα + ΦΠΑ =&gt; €45.995,10 + ΦΠΑ ανά έτος</w:t>
            </w:r>
          </w:p>
        </w:tc>
      </w:tr>
    </w:tbl>
    <w:p w14:paraId="52B89806" w14:textId="77777777" w:rsidR="00E66DA2" w:rsidRDefault="00E66DA2" w:rsidP="00E66DA2">
      <w:pPr>
        <w:jc w:val="both"/>
        <w:rPr>
          <w:rFonts w:asciiTheme="minorHAnsi" w:hAnsiTheme="minorHAnsi" w:cstheme="minorHAnsi"/>
          <w:sz w:val="24"/>
          <w:szCs w:val="24"/>
          <w:lang w:val="el-GR"/>
        </w:rPr>
      </w:pPr>
    </w:p>
    <w:p w14:paraId="273D0583" w14:textId="77777777" w:rsidR="00570290" w:rsidRDefault="00570290" w:rsidP="00E66DA2">
      <w:pPr>
        <w:jc w:val="both"/>
        <w:rPr>
          <w:rFonts w:asciiTheme="minorHAnsi" w:hAnsiTheme="minorHAnsi" w:cstheme="minorHAnsi"/>
          <w:sz w:val="24"/>
          <w:szCs w:val="24"/>
          <w:lang w:val="el-GR"/>
        </w:rPr>
      </w:pPr>
    </w:p>
    <w:p w14:paraId="58FDD57C" w14:textId="77777777" w:rsidR="00570290" w:rsidRDefault="00570290" w:rsidP="00E66DA2">
      <w:pPr>
        <w:jc w:val="both"/>
        <w:rPr>
          <w:rFonts w:asciiTheme="minorHAnsi" w:hAnsiTheme="minorHAnsi" w:cstheme="minorHAnsi"/>
          <w:sz w:val="24"/>
          <w:szCs w:val="24"/>
          <w:lang w:val="el-GR"/>
        </w:rPr>
      </w:pPr>
    </w:p>
    <w:p w14:paraId="547A5B19" w14:textId="77777777" w:rsidR="00570290" w:rsidRDefault="00570290" w:rsidP="00E66DA2">
      <w:pPr>
        <w:jc w:val="both"/>
        <w:rPr>
          <w:rFonts w:asciiTheme="minorHAnsi" w:hAnsiTheme="minorHAnsi" w:cstheme="minorHAnsi"/>
          <w:sz w:val="24"/>
          <w:szCs w:val="24"/>
          <w:lang w:val="el-GR"/>
        </w:rPr>
      </w:pPr>
    </w:p>
    <w:p w14:paraId="73922B37" w14:textId="77777777" w:rsidR="00570290" w:rsidRPr="00570290" w:rsidRDefault="00570290" w:rsidP="00E66DA2">
      <w:pPr>
        <w:jc w:val="both"/>
        <w:rPr>
          <w:rFonts w:asciiTheme="minorHAnsi" w:hAnsiTheme="minorHAnsi" w:cstheme="minorHAnsi"/>
          <w:sz w:val="24"/>
          <w:szCs w:val="24"/>
          <w:lang w:val="el-GR"/>
        </w:rPr>
      </w:pPr>
    </w:p>
    <w:p w14:paraId="0EAD05BC" w14:textId="795BA682" w:rsidR="00E66DA2" w:rsidRPr="00570290" w:rsidRDefault="00E66DA2" w:rsidP="00E66DA2">
      <w:pPr>
        <w:jc w:val="both"/>
        <w:rPr>
          <w:rFonts w:asciiTheme="minorHAnsi" w:hAnsiTheme="minorHAnsi" w:cstheme="minorHAnsi"/>
          <w:sz w:val="24"/>
          <w:szCs w:val="24"/>
          <w:lang w:val="el-GR"/>
        </w:rPr>
      </w:pPr>
      <w:r w:rsidRPr="00570290">
        <w:rPr>
          <w:rFonts w:asciiTheme="minorHAnsi" w:hAnsiTheme="minorHAnsi" w:cstheme="minorHAnsi"/>
          <w:sz w:val="24"/>
          <w:szCs w:val="24"/>
          <w:lang w:val="el-GR"/>
        </w:rPr>
        <w:t xml:space="preserve">Ακολουθεί συζήτηση και η Επιτροπή αφού λαμβάνει υπόψιν την εισήγηση της Επιτροπής  Αξιολόγησης αποφασίζει όπως για την παροχή υπηρεσιών Ιδιωτικής αστυνόμευσης στο Δημοτικό Πάρκο </w:t>
      </w:r>
      <w:r w:rsidRPr="00570290">
        <w:rPr>
          <w:rFonts w:asciiTheme="minorHAnsi" w:hAnsiTheme="minorHAnsi" w:cstheme="minorHAnsi"/>
          <w:sz w:val="24"/>
          <w:szCs w:val="24"/>
        </w:rPr>
        <w:t>Salina</w:t>
      </w:r>
      <w:r w:rsidRPr="00570290">
        <w:rPr>
          <w:rFonts w:asciiTheme="minorHAnsi" w:hAnsiTheme="minorHAnsi" w:cstheme="minorHAnsi"/>
          <w:sz w:val="24"/>
          <w:szCs w:val="24"/>
          <w:lang w:val="el-GR"/>
        </w:rPr>
        <w:t xml:space="preserve"> στη Λάρνακα για ένα έτος με δυνατότητα ανανέωσης για ακόμη ένα, εγκριθεί η προσφορά της  </w:t>
      </w:r>
      <w:r w:rsidR="0008352D" w:rsidRPr="00570290">
        <w:rPr>
          <w:rFonts w:asciiTheme="minorHAnsi" w:hAnsiTheme="minorHAnsi" w:cstheme="minorHAnsi"/>
          <w:sz w:val="24"/>
          <w:szCs w:val="24"/>
        </w:rPr>
        <w:t>XXXXXXXXX</w:t>
      </w:r>
      <w:r w:rsidR="0008352D" w:rsidRPr="00570290">
        <w:rPr>
          <w:rFonts w:asciiTheme="minorHAnsi" w:hAnsiTheme="minorHAnsi" w:cstheme="minorHAnsi"/>
          <w:sz w:val="24"/>
          <w:szCs w:val="24"/>
          <w:lang w:val="el-GR"/>
        </w:rPr>
        <w:t xml:space="preserve"> </w:t>
      </w:r>
      <w:r w:rsidRPr="00570290">
        <w:rPr>
          <w:rFonts w:asciiTheme="minorHAnsi" w:hAnsiTheme="minorHAnsi" w:cstheme="minorHAnsi"/>
          <w:sz w:val="24"/>
          <w:szCs w:val="24"/>
          <w:lang w:val="el-GR"/>
        </w:rPr>
        <w:t xml:space="preserve">ύψους €6,47/ώρα + ΦΠΑ. Το κόστος για το Δήμο θα ανέλθει περίπου στις €42,818.46 + ΦΠΑ ανά έτος  (6618 ώρες * 6,47/ώρα + ΦΠΑ με δυνατότητα απόκλισης ±5%. Σημειώνεται ότι η προσφορά της </w:t>
      </w:r>
      <w:r w:rsidR="0008352D" w:rsidRPr="00570290">
        <w:rPr>
          <w:rFonts w:asciiTheme="minorHAnsi" w:hAnsiTheme="minorHAnsi" w:cstheme="minorHAnsi"/>
          <w:sz w:val="24"/>
          <w:szCs w:val="24"/>
        </w:rPr>
        <w:t>XXXXXXXXX</w:t>
      </w:r>
      <w:r w:rsidR="0008352D" w:rsidRPr="00570290">
        <w:rPr>
          <w:rFonts w:asciiTheme="minorHAnsi" w:hAnsiTheme="minorHAnsi" w:cstheme="minorHAnsi"/>
          <w:sz w:val="24"/>
          <w:szCs w:val="24"/>
          <w:lang w:val="el-GR"/>
        </w:rPr>
        <w:t xml:space="preserve"> </w:t>
      </w:r>
      <w:r w:rsidRPr="00570290">
        <w:rPr>
          <w:rFonts w:asciiTheme="minorHAnsi" w:hAnsiTheme="minorHAnsi" w:cstheme="minorHAnsi"/>
          <w:sz w:val="24"/>
          <w:szCs w:val="24"/>
          <w:lang w:val="el-GR"/>
        </w:rPr>
        <w:t>είναι κατά 7% κατώτερη του προϋπολογισμού.</w:t>
      </w:r>
    </w:p>
    <w:p w14:paraId="1EC1B1D3" w14:textId="77777777" w:rsidR="00E66DA2" w:rsidRPr="00570290" w:rsidRDefault="00E66DA2" w:rsidP="00E66DA2">
      <w:pPr>
        <w:jc w:val="both"/>
        <w:rPr>
          <w:rFonts w:asciiTheme="minorHAnsi" w:hAnsiTheme="minorHAnsi" w:cstheme="minorHAnsi"/>
          <w:sz w:val="24"/>
          <w:szCs w:val="24"/>
          <w:lang w:val="el-GR"/>
        </w:rPr>
      </w:pPr>
    </w:p>
    <w:p w14:paraId="41F66900" w14:textId="77777777" w:rsidR="00E66DA2" w:rsidRDefault="00E66DA2" w:rsidP="00E66DA2">
      <w:pPr>
        <w:jc w:val="both"/>
        <w:rPr>
          <w:rFonts w:asciiTheme="minorHAnsi" w:hAnsiTheme="minorHAnsi" w:cstheme="minorHAnsi"/>
          <w:sz w:val="24"/>
          <w:szCs w:val="24"/>
          <w:lang w:val="el-GR"/>
        </w:rPr>
      </w:pPr>
    </w:p>
    <w:p w14:paraId="06129D95" w14:textId="77777777" w:rsidR="00B4312A" w:rsidRDefault="00B4312A" w:rsidP="00E66DA2">
      <w:pPr>
        <w:jc w:val="both"/>
        <w:rPr>
          <w:rFonts w:asciiTheme="minorHAnsi" w:hAnsiTheme="minorHAnsi" w:cstheme="minorHAnsi"/>
          <w:sz w:val="24"/>
          <w:szCs w:val="24"/>
          <w:lang w:val="el-GR"/>
        </w:rPr>
      </w:pPr>
    </w:p>
    <w:p w14:paraId="4F8A9AB0" w14:textId="77777777" w:rsidR="00B4312A" w:rsidRDefault="00B4312A" w:rsidP="00E66DA2">
      <w:pPr>
        <w:jc w:val="both"/>
        <w:rPr>
          <w:rFonts w:asciiTheme="minorHAnsi" w:hAnsiTheme="minorHAnsi" w:cstheme="minorHAnsi"/>
          <w:sz w:val="24"/>
          <w:szCs w:val="24"/>
          <w:lang w:val="el-GR"/>
        </w:rPr>
      </w:pPr>
    </w:p>
    <w:p w14:paraId="77E6C8A7" w14:textId="77777777" w:rsidR="00B4312A" w:rsidRDefault="00B4312A" w:rsidP="00E66DA2">
      <w:pPr>
        <w:jc w:val="both"/>
        <w:rPr>
          <w:rFonts w:asciiTheme="minorHAnsi" w:hAnsiTheme="minorHAnsi" w:cstheme="minorHAnsi"/>
          <w:sz w:val="24"/>
          <w:szCs w:val="24"/>
          <w:lang w:val="el-GR"/>
        </w:rPr>
      </w:pPr>
    </w:p>
    <w:p w14:paraId="5919C5A4" w14:textId="77777777" w:rsidR="00B4312A" w:rsidRDefault="00B4312A" w:rsidP="00E66DA2">
      <w:pPr>
        <w:jc w:val="both"/>
        <w:rPr>
          <w:rFonts w:asciiTheme="minorHAnsi" w:hAnsiTheme="minorHAnsi" w:cstheme="minorHAnsi"/>
          <w:sz w:val="24"/>
          <w:szCs w:val="24"/>
          <w:lang w:val="el-GR"/>
        </w:rPr>
      </w:pPr>
    </w:p>
    <w:p w14:paraId="7BBB6A1C" w14:textId="77777777" w:rsidR="00B4312A" w:rsidRDefault="00B4312A" w:rsidP="00E66DA2">
      <w:pPr>
        <w:jc w:val="both"/>
        <w:rPr>
          <w:rFonts w:asciiTheme="minorHAnsi" w:hAnsiTheme="minorHAnsi" w:cstheme="minorHAnsi"/>
          <w:sz w:val="24"/>
          <w:szCs w:val="24"/>
          <w:lang w:val="el-GR"/>
        </w:rPr>
      </w:pPr>
    </w:p>
    <w:p w14:paraId="16D29CC3" w14:textId="77777777" w:rsidR="00B4312A" w:rsidRDefault="00B4312A" w:rsidP="00E66DA2">
      <w:pPr>
        <w:jc w:val="both"/>
        <w:rPr>
          <w:rFonts w:asciiTheme="minorHAnsi" w:hAnsiTheme="minorHAnsi" w:cstheme="minorHAnsi"/>
          <w:sz w:val="24"/>
          <w:szCs w:val="24"/>
          <w:lang w:val="el-GR"/>
        </w:rPr>
      </w:pPr>
    </w:p>
    <w:p w14:paraId="026224E2" w14:textId="77777777" w:rsidR="00B4312A" w:rsidRDefault="00B4312A" w:rsidP="00E66DA2">
      <w:pPr>
        <w:jc w:val="both"/>
        <w:rPr>
          <w:rFonts w:asciiTheme="minorHAnsi" w:hAnsiTheme="minorHAnsi" w:cstheme="minorHAnsi"/>
          <w:sz w:val="24"/>
          <w:szCs w:val="24"/>
          <w:lang w:val="el-GR"/>
        </w:rPr>
      </w:pPr>
    </w:p>
    <w:p w14:paraId="11CBEC3F" w14:textId="77777777" w:rsidR="00B4312A" w:rsidRDefault="00B4312A" w:rsidP="00E66DA2">
      <w:pPr>
        <w:jc w:val="both"/>
        <w:rPr>
          <w:rFonts w:asciiTheme="minorHAnsi" w:hAnsiTheme="minorHAnsi" w:cstheme="minorHAnsi"/>
          <w:sz w:val="24"/>
          <w:szCs w:val="24"/>
          <w:lang w:val="el-GR"/>
        </w:rPr>
      </w:pPr>
    </w:p>
    <w:p w14:paraId="59C3D838" w14:textId="77777777" w:rsidR="00B4312A" w:rsidRDefault="00B4312A" w:rsidP="00E66DA2">
      <w:pPr>
        <w:jc w:val="both"/>
        <w:rPr>
          <w:rFonts w:asciiTheme="minorHAnsi" w:hAnsiTheme="minorHAnsi" w:cstheme="minorHAnsi"/>
          <w:sz w:val="24"/>
          <w:szCs w:val="24"/>
          <w:lang w:val="el-GR"/>
        </w:rPr>
      </w:pPr>
    </w:p>
    <w:p w14:paraId="51D19F88" w14:textId="77777777" w:rsidR="00B4312A" w:rsidRDefault="00B4312A" w:rsidP="00E66DA2">
      <w:pPr>
        <w:jc w:val="both"/>
        <w:rPr>
          <w:rFonts w:asciiTheme="minorHAnsi" w:hAnsiTheme="minorHAnsi" w:cstheme="minorHAnsi"/>
          <w:sz w:val="24"/>
          <w:szCs w:val="24"/>
          <w:lang w:val="el-GR"/>
        </w:rPr>
      </w:pPr>
    </w:p>
    <w:p w14:paraId="05ACEB05" w14:textId="77777777" w:rsidR="00B4312A" w:rsidRDefault="00B4312A" w:rsidP="00E66DA2">
      <w:pPr>
        <w:jc w:val="both"/>
        <w:rPr>
          <w:rFonts w:asciiTheme="minorHAnsi" w:hAnsiTheme="minorHAnsi" w:cstheme="minorHAnsi"/>
          <w:sz w:val="24"/>
          <w:szCs w:val="24"/>
          <w:lang w:val="el-GR"/>
        </w:rPr>
      </w:pPr>
    </w:p>
    <w:p w14:paraId="617E56D9" w14:textId="77777777" w:rsidR="00B4312A" w:rsidRDefault="00B4312A" w:rsidP="00E66DA2">
      <w:pPr>
        <w:jc w:val="both"/>
        <w:rPr>
          <w:rFonts w:asciiTheme="minorHAnsi" w:hAnsiTheme="minorHAnsi" w:cstheme="minorHAnsi"/>
          <w:sz w:val="24"/>
          <w:szCs w:val="24"/>
          <w:lang w:val="el-GR"/>
        </w:rPr>
      </w:pPr>
    </w:p>
    <w:p w14:paraId="33D1F24F" w14:textId="77777777" w:rsidR="00B4312A" w:rsidRDefault="00B4312A" w:rsidP="00E66DA2">
      <w:pPr>
        <w:jc w:val="both"/>
        <w:rPr>
          <w:rFonts w:asciiTheme="minorHAnsi" w:hAnsiTheme="minorHAnsi" w:cstheme="minorHAnsi"/>
          <w:sz w:val="24"/>
          <w:szCs w:val="24"/>
          <w:lang w:val="el-GR"/>
        </w:rPr>
      </w:pPr>
    </w:p>
    <w:p w14:paraId="5BABE6F1" w14:textId="77777777" w:rsidR="00B4312A" w:rsidRDefault="00B4312A" w:rsidP="00E66DA2">
      <w:pPr>
        <w:jc w:val="both"/>
        <w:rPr>
          <w:rFonts w:asciiTheme="minorHAnsi" w:hAnsiTheme="minorHAnsi" w:cstheme="minorHAnsi"/>
          <w:sz w:val="24"/>
          <w:szCs w:val="24"/>
          <w:lang w:val="el-GR"/>
        </w:rPr>
      </w:pPr>
    </w:p>
    <w:p w14:paraId="3D216154" w14:textId="77777777" w:rsidR="00B4312A" w:rsidRDefault="00B4312A" w:rsidP="00E66DA2">
      <w:pPr>
        <w:jc w:val="both"/>
        <w:rPr>
          <w:rFonts w:asciiTheme="minorHAnsi" w:hAnsiTheme="minorHAnsi" w:cstheme="minorHAnsi"/>
          <w:sz w:val="24"/>
          <w:szCs w:val="24"/>
          <w:lang w:val="el-GR"/>
        </w:rPr>
      </w:pPr>
    </w:p>
    <w:p w14:paraId="3C5752E7" w14:textId="77777777" w:rsidR="00B4312A" w:rsidRDefault="00B4312A" w:rsidP="00E66DA2">
      <w:pPr>
        <w:jc w:val="both"/>
        <w:rPr>
          <w:rFonts w:asciiTheme="minorHAnsi" w:hAnsiTheme="minorHAnsi" w:cstheme="minorHAnsi"/>
          <w:sz w:val="24"/>
          <w:szCs w:val="24"/>
          <w:lang w:val="el-GR"/>
        </w:rPr>
      </w:pPr>
    </w:p>
    <w:p w14:paraId="0ECF2E45" w14:textId="77777777" w:rsidR="00B4312A" w:rsidRDefault="00B4312A" w:rsidP="00E66DA2">
      <w:pPr>
        <w:jc w:val="both"/>
        <w:rPr>
          <w:rFonts w:asciiTheme="minorHAnsi" w:hAnsiTheme="minorHAnsi" w:cstheme="minorHAnsi"/>
          <w:sz w:val="24"/>
          <w:szCs w:val="24"/>
          <w:lang w:val="el-GR"/>
        </w:rPr>
      </w:pPr>
    </w:p>
    <w:p w14:paraId="475DD1FE" w14:textId="77777777" w:rsidR="00B4312A" w:rsidRDefault="00B4312A" w:rsidP="00E66DA2">
      <w:pPr>
        <w:jc w:val="both"/>
        <w:rPr>
          <w:rFonts w:asciiTheme="minorHAnsi" w:hAnsiTheme="minorHAnsi" w:cstheme="minorHAnsi"/>
          <w:sz w:val="24"/>
          <w:szCs w:val="24"/>
          <w:lang w:val="el-GR"/>
        </w:rPr>
      </w:pPr>
    </w:p>
    <w:p w14:paraId="479575F2" w14:textId="77777777" w:rsidR="00B4312A" w:rsidRDefault="00B4312A" w:rsidP="00E66DA2">
      <w:pPr>
        <w:jc w:val="both"/>
        <w:rPr>
          <w:rFonts w:asciiTheme="minorHAnsi" w:hAnsiTheme="minorHAnsi" w:cstheme="minorHAnsi"/>
          <w:sz w:val="24"/>
          <w:szCs w:val="24"/>
          <w:lang w:val="el-GR"/>
        </w:rPr>
      </w:pPr>
    </w:p>
    <w:p w14:paraId="1ED50F18" w14:textId="77777777" w:rsidR="00B4312A" w:rsidRDefault="00B4312A" w:rsidP="00E66DA2">
      <w:pPr>
        <w:jc w:val="both"/>
        <w:rPr>
          <w:rFonts w:asciiTheme="minorHAnsi" w:hAnsiTheme="minorHAnsi" w:cstheme="minorHAnsi"/>
          <w:sz w:val="24"/>
          <w:szCs w:val="24"/>
          <w:lang w:val="el-GR"/>
        </w:rPr>
      </w:pPr>
    </w:p>
    <w:p w14:paraId="123E3DD1" w14:textId="77777777" w:rsidR="00B4312A" w:rsidRDefault="00B4312A" w:rsidP="00E66DA2">
      <w:pPr>
        <w:jc w:val="both"/>
        <w:rPr>
          <w:rFonts w:asciiTheme="minorHAnsi" w:hAnsiTheme="minorHAnsi" w:cstheme="minorHAnsi"/>
          <w:sz w:val="24"/>
          <w:szCs w:val="24"/>
          <w:lang w:val="el-GR"/>
        </w:rPr>
      </w:pPr>
    </w:p>
    <w:p w14:paraId="4B6E7AB6" w14:textId="77777777" w:rsidR="00B4312A" w:rsidRDefault="00B4312A" w:rsidP="00E66DA2">
      <w:pPr>
        <w:jc w:val="both"/>
        <w:rPr>
          <w:rFonts w:asciiTheme="minorHAnsi" w:hAnsiTheme="minorHAnsi" w:cstheme="minorHAnsi"/>
          <w:sz w:val="24"/>
          <w:szCs w:val="24"/>
          <w:lang w:val="el-GR"/>
        </w:rPr>
      </w:pPr>
    </w:p>
    <w:p w14:paraId="3D2E95AD" w14:textId="77777777" w:rsidR="00B4312A" w:rsidRDefault="00B4312A" w:rsidP="00E66DA2">
      <w:pPr>
        <w:jc w:val="both"/>
        <w:rPr>
          <w:rFonts w:asciiTheme="minorHAnsi" w:hAnsiTheme="minorHAnsi" w:cstheme="minorHAnsi"/>
          <w:sz w:val="24"/>
          <w:szCs w:val="24"/>
          <w:lang w:val="el-GR"/>
        </w:rPr>
      </w:pPr>
    </w:p>
    <w:p w14:paraId="5223DD62" w14:textId="77777777" w:rsidR="00B4312A" w:rsidRDefault="00B4312A" w:rsidP="00E66DA2">
      <w:pPr>
        <w:jc w:val="both"/>
        <w:rPr>
          <w:rFonts w:asciiTheme="minorHAnsi" w:hAnsiTheme="minorHAnsi" w:cstheme="minorHAnsi"/>
          <w:sz w:val="24"/>
          <w:szCs w:val="24"/>
          <w:lang w:val="el-GR"/>
        </w:rPr>
      </w:pPr>
    </w:p>
    <w:p w14:paraId="696960D2" w14:textId="77777777" w:rsidR="00B4312A" w:rsidRDefault="00B4312A" w:rsidP="00E66DA2">
      <w:pPr>
        <w:jc w:val="both"/>
        <w:rPr>
          <w:rFonts w:asciiTheme="minorHAnsi" w:hAnsiTheme="minorHAnsi" w:cstheme="minorHAnsi"/>
          <w:sz w:val="24"/>
          <w:szCs w:val="24"/>
          <w:lang w:val="el-GR"/>
        </w:rPr>
      </w:pPr>
    </w:p>
    <w:p w14:paraId="3F022181" w14:textId="77777777" w:rsidR="00B4312A" w:rsidRDefault="00B4312A" w:rsidP="00E66DA2">
      <w:pPr>
        <w:jc w:val="both"/>
        <w:rPr>
          <w:rFonts w:asciiTheme="minorHAnsi" w:hAnsiTheme="minorHAnsi" w:cstheme="minorHAnsi"/>
          <w:sz w:val="24"/>
          <w:szCs w:val="24"/>
          <w:lang w:val="el-GR"/>
        </w:rPr>
      </w:pPr>
    </w:p>
    <w:p w14:paraId="6614714D" w14:textId="77777777" w:rsidR="00B4312A" w:rsidRDefault="00B4312A" w:rsidP="00E66DA2">
      <w:pPr>
        <w:jc w:val="both"/>
        <w:rPr>
          <w:rFonts w:asciiTheme="minorHAnsi" w:hAnsiTheme="minorHAnsi" w:cstheme="minorHAnsi"/>
          <w:sz w:val="24"/>
          <w:szCs w:val="24"/>
          <w:lang w:val="el-GR"/>
        </w:rPr>
      </w:pPr>
    </w:p>
    <w:p w14:paraId="23F92AC3" w14:textId="77777777" w:rsidR="00B4312A" w:rsidRDefault="00B4312A" w:rsidP="00E66DA2">
      <w:pPr>
        <w:jc w:val="both"/>
        <w:rPr>
          <w:rFonts w:asciiTheme="minorHAnsi" w:hAnsiTheme="minorHAnsi" w:cstheme="minorHAnsi"/>
          <w:sz w:val="24"/>
          <w:szCs w:val="24"/>
          <w:lang w:val="el-GR"/>
        </w:rPr>
      </w:pPr>
    </w:p>
    <w:p w14:paraId="3F71F7E3" w14:textId="77777777" w:rsidR="00B4312A" w:rsidRDefault="00B4312A" w:rsidP="00E66DA2">
      <w:pPr>
        <w:jc w:val="both"/>
        <w:rPr>
          <w:rFonts w:asciiTheme="minorHAnsi" w:hAnsiTheme="minorHAnsi" w:cstheme="minorHAnsi"/>
          <w:sz w:val="24"/>
          <w:szCs w:val="24"/>
          <w:lang w:val="el-GR"/>
        </w:rPr>
      </w:pPr>
    </w:p>
    <w:p w14:paraId="29BE7B7B" w14:textId="77777777" w:rsidR="00B4312A" w:rsidRDefault="00B4312A" w:rsidP="00E66DA2">
      <w:pPr>
        <w:jc w:val="both"/>
        <w:rPr>
          <w:rFonts w:asciiTheme="minorHAnsi" w:hAnsiTheme="minorHAnsi" w:cstheme="minorHAnsi"/>
          <w:sz w:val="24"/>
          <w:szCs w:val="24"/>
          <w:lang w:val="el-GR"/>
        </w:rPr>
      </w:pPr>
    </w:p>
    <w:p w14:paraId="4269D0F2" w14:textId="77777777" w:rsidR="00B4312A" w:rsidRDefault="00B4312A" w:rsidP="00E66DA2">
      <w:pPr>
        <w:jc w:val="both"/>
        <w:rPr>
          <w:rFonts w:asciiTheme="minorHAnsi" w:hAnsiTheme="minorHAnsi" w:cstheme="minorHAnsi"/>
          <w:sz w:val="24"/>
          <w:szCs w:val="24"/>
          <w:lang w:val="el-GR"/>
        </w:rPr>
      </w:pPr>
    </w:p>
    <w:p w14:paraId="3730769A" w14:textId="77777777" w:rsidR="00B4312A" w:rsidRDefault="00B4312A" w:rsidP="00E66DA2">
      <w:pPr>
        <w:jc w:val="both"/>
        <w:rPr>
          <w:rFonts w:asciiTheme="minorHAnsi" w:hAnsiTheme="minorHAnsi" w:cstheme="minorHAnsi"/>
          <w:sz w:val="24"/>
          <w:szCs w:val="24"/>
          <w:lang w:val="el-GR"/>
        </w:rPr>
      </w:pPr>
    </w:p>
    <w:p w14:paraId="6F32567D" w14:textId="77777777" w:rsidR="00B4312A" w:rsidRDefault="00B4312A" w:rsidP="00E66DA2">
      <w:pPr>
        <w:jc w:val="both"/>
        <w:rPr>
          <w:rFonts w:asciiTheme="minorHAnsi" w:hAnsiTheme="minorHAnsi" w:cstheme="minorHAnsi"/>
          <w:sz w:val="24"/>
          <w:szCs w:val="24"/>
          <w:lang w:val="el-GR"/>
        </w:rPr>
      </w:pPr>
    </w:p>
    <w:p w14:paraId="48ED41C5" w14:textId="77777777" w:rsidR="00B4312A" w:rsidRDefault="00B4312A" w:rsidP="00E66DA2">
      <w:pPr>
        <w:jc w:val="both"/>
        <w:rPr>
          <w:rFonts w:asciiTheme="minorHAnsi" w:hAnsiTheme="minorHAnsi" w:cstheme="minorHAnsi"/>
          <w:sz w:val="24"/>
          <w:szCs w:val="24"/>
          <w:lang w:val="el-GR"/>
        </w:rPr>
      </w:pPr>
    </w:p>
    <w:p w14:paraId="2FEB1BEB" w14:textId="77777777" w:rsidR="00B4312A" w:rsidRDefault="00B4312A" w:rsidP="00E66DA2">
      <w:pPr>
        <w:jc w:val="both"/>
        <w:rPr>
          <w:rFonts w:asciiTheme="minorHAnsi" w:hAnsiTheme="minorHAnsi" w:cstheme="minorHAnsi"/>
          <w:sz w:val="24"/>
          <w:szCs w:val="24"/>
          <w:lang w:val="el-GR"/>
        </w:rPr>
      </w:pPr>
    </w:p>
    <w:p w14:paraId="725C6E88" w14:textId="77777777" w:rsidR="00B4312A" w:rsidRPr="00570290" w:rsidRDefault="00B4312A" w:rsidP="00E66DA2">
      <w:pPr>
        <w:jc w:val="both"/>
        <w:rPr>
          <w:rFonts w:asciiTheme="minorHAnsi" w:hAnsiTheme="minorHAnsi" w:cstheme="minorHAnsi"/>
          <w:sz w:val="24"/>
          <w:szCs w:val="24"/>
          <w:lang w:val="el-GR"/>
        </w:rPr>
      </w:pPr>
    </w:p>
    <w:p w14:paraId="07CFABCB" w14:textId="77777777" w:rsidR="00E66DA2" w:rsidRPr="00570290" w:rsidRDefault="00E66DA2" w:rsidP="00E66DA2">
      <w:pPr>
        <w:pStyle w:val="ListParagraph"/>
        <w:numPr>
          <w:ilvl w:val="0"/>
          <w:numId w:val="29"/>
        </w:numPr>
        <w:contextualSpacing/>
        <w:jc w:val="both"/>
        <w:rPr>
          <w:rFonts w:asciiTheme="minorHAnsi" w:hAnsiTheme="minorHAnsi" w:cstheme="minorHAnsi"/>
          <w:b/>
          <w:bCs/>
          <w:szCs w:val="22"/>
          <w:lang w:val="el-GR"/>
        </w:rPr>
      </w:pPr>
      <w:r w:rsidRPr="00570290">
        <w:rPr>
          <w:rFonts w:asciiTheme="minorHAnsi" w:hAnsiTheme="minorHAnsi" w:cstheme="minorHAnsi"/>
          <w:b/>
          <w:bCs/>
          <w:szCs w:val="22"/>
          <w:lang w:val="el-GR"/>
        </w:rPr>
        <w:t xml:space="preserve">Έκθεση αξιολόγησης προσφορών για την προμήθεια και τοποθέτηση κλειστού κυκλώματος παρακολούθησης στο Δημοτικό Πάρκο </w:t>
      </w:r>
      <w:proofErr w:type="spellStart"/>
      <w:r w:rsidRPr="00570290">
        <w:rPr>
          <w:rFonts w:asciiTheme="minorHAnsi" w:hAnsiTheme="minorHAnsi" w:cstheme="minorHAnsi"/>
          <w:b/>
          <w:bCs/>
          <w:szCs w:val="22"/>
          <w:lang w:val="el-GR"/>
        </w:rPr>
        <w:t>Σαλίνα</w:t>
      </w:r>
      <w:proofErr w:type="spellEnd"/>
      <w:r w:rsidRPr="00570290">
        <w:rPr>
          <w:rFonts w:asciiTheme="minorHAnsi" w:hAnsiTheme="minorHAnsi" w:cstheme="minorHAnsi"/>
          <w:b/>
          <w:bCs/>
          <w:szCs w:val="22"/>
          <w:lang w:val="el-GR"/>
        </w:rPr>
        <w:t xml:space="preserve"> στη Λάρνακα.</w:t>
      </w:r>
    </w:p>
    <w:p w14:paraId="44FE50CE" w14:textId="77777777" w:rsidR="00E66DA2" w:rsidRPr="00570290" w:rsidRDefault="00E66DA2" w:rsidP="00E66DA2">
      <w:pPr>
        <w:jc w:val="both"/>
        <w:rPr>
          <w:rFonts w:asciiTheme="minorHAnsi" w:hAnsiTheme="minorHAnsi" w:cstheme="minorHAnsi"/>
          <w:iCs/>
          <w:sz w:val="24"/>
          <w:szCs w:val="24"/>
          <w:lang w:val="el-GR"/>
        </w:rPr>
      </w:pPr>
    </w:p>
    <w:p w14:paraId="6B6EC24E" w14:textId="08E9210F" w:rsidR="00E66DA2" w:rsidRPr="00570290" w:rsidRDefault="00E66DA2" w:rsidP="00E66DA2">
      <w:pPr>
        <w:jc w:val="both"/>
        <w:rPr>
          <w:rFonts w:asciiTheme="minorHAnsi" w:hAnsiTheme="minorHAnsi" w:cstheme="minorHAnsi"/>
          <w:iCs/>
          <w:szCs w:val="22"/>
          <w:lang w:val="el-GR"/>
        </w:rPr>
      </w:pPr>
      <w:r w:rsidRPr="00570290">
        <w:rPr>
          <w:rFonts w:asciiTheme="minorHAnsi" w:hAnsiTheme="minorHAnsi" w:cstheme="minorHAnsi"/>
          <w:iCs/>
          <w:szCs w:val="22"/>
        </w:rPr>
        <w:t>H</w:t>
      </w:r>
      <w:r w:rsidRPr="00570290">
        <w:rPr>
          <w:rFonts w:asciiTheme="minorHAnsi" w:hAnsiTheme="minorHAnsi" w:cstheme="minorHAnsi"/>
          <w:iCs/>
          <w:szCs w:val="22"/>
          <w:lang w:val="el-GR"/>
        </w:rPr>
        <w:t xml:space="preserve"> Επιτροπή ενημερώνεται για την έκθεση αξιολόγησης προσφορών για την προμήθεια και τοποθέτηση κλειστού κυκλώματος παρακολούθησης στο Δημοτικό Πάρκο </w:t>
      </w:r>
      <w:proofErr w:type="spellStart"/>
      <w:r w:rsidRPr="00570290">
        <w:rPr>
          <w:rFonts w:asciiTheme="minorHAnsi" w:hAnsiTheme="minorHAnsi" w:cstheme="minorHAnsi"/>
          <w:iCs/>
          <w:szCs w:val="22"/>
          <w:lang w:val="el-GR"/>
        </w:rPr>
        <w:t>Σαλίνα</w:t>
      </w:r>
      <w:proofErr w:type="spellEnd"/>
      <w:r w:rsidRPr="00570290">
        <w:rPr>
          <w:rFonts w:asciiTheme="minorHAnsi" w:hAnsiTheme="minorHAnsi" w:cstheme="minorHAnsi"/>
          <w:iCs/>
          <w:szCs w:val="22"/>
          <w:lang w:val="el-GR"/>
        </w:rPr>
        <w:t xml:space="preserve"> στη Λάρνακα.  Ο διαγωνισμός με εκτιμώμενη αξία τις €25.000,00 + ΦΠΑ προκηρύχτηκε στις 26/11/2024 με </w:t>
      </w:r>
      <w:proofErr w:type="spellStart"/>
      <w:r w:rsidRPr="00570290">
        <w:rPr>
          <w:rFonts w:asciiTheme="minorHAnsi" w:hAnsiTheme="minorHAnsi" w:cstheme="minorHAnsi"/>
          <w:iCs/>
          <w:szCs w:val="22"/>
          <w:lang w:val="el-GR"/>
        </w:rPr>
        <w:t>ημερ</w:t>
      </w:r>
      <w:proofErr w:type="spellEnd"/>
      <w:r w:rsidRPr="00570290">
        <w:rPr>
          <w:rFonts w:asciiTheme="minorHAnsi" w:hAnsiTheme="minorHAnsi" w:cstheme="minorHAnsi"/>
          <w:iCs/>
          <w:szCs w:val="22"/>
          <w:lang w:val="el-GR"/>
        </w:rPr>
        <w:t xml:space="preserve">. λήξης τις 13/12/2024. Η Επιτροπή αξιολόγησης ορίστηκε από την Επιτροπή Προσφορών </w:t>
      </w:r>
      <w:proofErr w:type="spellStart"/>
      <w:r w:rsidRPr="00570290">
        <w:rPr>
          <w:rFonts w:asciiTheme="minorHAnsi" w:hAnsiTheme="minorHAnsi" w:cstheme="minorHAnsi"/>
          <w:iCs/>
          <w:szCs w:val="22"/>
          <w:lang w:val="el-GR"/>
        </w:rPr>
        <w:t>αρ</w:t>
      </w:r>
      <w:proofErr w:type="spellEnd"/>
      <w:r w:rsidRPr="00570290">
        <w:rPr>
          <w:rFonts w:asciiTheme="minorHAnsi" w:hAnsiTheme="minorHAnsi" w:cstheme="minorHAnsi"/>
          <w:iCs/>
          <w:szCs w:val="22"/>
          <w:lang w:val="el-GR"/>
        </w:rPr>
        <w:t xml:space="preserve">. πρ.5 </w:t>
      </w:r>
      <w:proofErr w:type="spellStart"/>
      <w:r w:rsidRPr="00570290">
        <w:rPr>
          <w:rFonts w:asciiTheme="minorHAnsi" w:hAnsiTheme="minorHAnsi" w:cstheme="minorHAnsi"/>
          <w:iCs/>
          <w:szCs w:val="22"/>
          <w:lang w:val="el-GR"/>
        </w:rPr>
        <w:t>ημερ</w:t>
      </w:r>
      <w:proofErr w:type="spellEnd"/>
      <w:r w:rsidRPr="00570290">
        <w:rPr>
          <w:rFonts w:asciiTheme="minorHAnsi" w:hAnsiTheme="minorHAnsi" w:cstheme="minorHAnsi"/>
          <w:iCs/>
          <w:szCs w:val="22"/>
          <w:lang w:val="el-GR"/>
        </w:rPr>
        <w:t xml:space="preserve">. 18/11/2024 και αποτελείται από τους: </w:t>
      </w:r>
      <w:r w:rsidR="0008352D" w:rsidRPr="00570290">
        <w:rPr>
          <w:rFonts w:asciiTheme="minorHAnsi" w:hAnsiTheme="minorHAnsi" w:cstheme="minorHAnsi"/>
          <w:iCs/>
          <w:szCs w:val="22"/>
        </w:rPr>
        <w:t>XXXXXXXXX</w:t>
      </w:r>
      <w:r w:rsidRPr="00570290">
        <w:rPr>
          <w:rFonts w:asciiTheme="minorHAnsi" w:hAnsiTheme="minorHAnsi" w:cstheme="minorHAnsi"/>
          <w:iCs/>
          <w:szCs w:val="22"/>
          <w:lang w:val="el-GR"/>
        </w:rPr>
        <w:t xml:space="preserve">, </w:t>
      </w:r>
      <w:r w:rsidR="0008352D" w:rsidRPr="00570290">
        <w:rPr>
          <w:rFonts w:asciiTheme="minorHAnsi" w:hAnsiTheme="minorHAnsi" w:cstheme="minorHAnsi"/>
          <w:iCs/>
          <w:szCs w:val="22"/>
        </w:rPr>
        <w:t>XXXXXXXXX</w:t>
      </w:r>
      <w:r w:rsidRPr="00570290">
        <w:rPr>
          <w:rFonts w:asciiTheme="minorHAnsi" w:hAnsiTheme="minorHAnsi" w:cstheme="minorHAnsi"/>
          <w:iCs/>
          <w:szCs w:val="22"/>
          <w:lang w:val="el-GR"/>
        </w:rPr>
        <w:t xml:space="preserve"> και </w:t>
      </w:r>
      <w:r w:rsidR="0008352D" w:rsidRPr="00570290">
        <w:rPr>
          <w:rFonts w:asciiTheme="minorHAnsi" w:hAnsiTheme="minorHAnsi" w:cstheme="minorHAnsi"/>
          <w:iCs/>
          <w:szCs w:val="22"/>
        </w:rPr>
        <w:t>XXXXXXXXX</w:t>
      </w:r>
      <w:r w:rsidRPr="00570290">
        <w:rPr>
          <w:rFonts w:asciiTheme="minorHAnsi" w:hAnsiTheme="minorHAnsi" w:cstheme="minorHAnsi"/>
          <w:iCs/>
          <w:szCs w:val="22"/>
          <w:lang w:val="el-GR"/>
        </w:rPr>
        <w:t>. Τα έγγραφα του διαγωνισμού εγκρίθηκαν από την Επιτροπή Προσφορών, κατά την πιο πάνω συνεδρία.</w:t>
      </w:r>
    </w:p>
    <w:p w14:paraId="13211184" w14:textId="77777777" w:rsidR="00E66DA2" w:rsidRPr="00570290" w:rsidRDefault="00E66DA2" w:rsidP="00E66DA2">
      <w:pPr>
        <w:jc w:val="both"/>
        <w:rPr>
          <w:rFonts w:asciiTheme="minorHAnsi" w:hAnsiTheme="minorHAnsi" w:cstheme="minorHAnsi"/>
          <w:iCs/>
          <w:szCs w:val="22"/>
          <w:lang w:val="el-GR"/>
        </w:rPr>
      </w:pPr>
    </w:p>
    <w:p w14:paraId="76A9AD12" w14:textId="77777777" w:rsidR="00E66DA2" w:rsidRPr="00570290" w:rsidRDefault="00E66DA2" w:rsidP="00E66DA2">
      <w:pPr>
        <w:jc w:val="both"/>
        <w:rPr>
          <w:rFonts w:asciiTheme="minorHAnsi" w:hAnsiTheme="minorHAnsi" w:cstheme="minorHAnsi"/>
          <w:iCs/>
          <w:szCs w:val="22"/>
          <w:lang w:val="el-GR"/>
        </w:rPr>
      </w:pPr>
      <w:r w:rsidRPr="00570290">
        <w:rPr>
          <w:rFonts w:asciiTheme="minorHAnsi" w:hAnsiTheme="minorHAnsi" w:cstheme="minorHAnsi"/>
          <w:iCs/>
          <w:szCs w:val="22"/>
          <w:lang w:val="el-GR"/>
        </w:rPr>
        <w:t xml:space="preserve">Με τη λήξη του διαγωνισμού υποβλήθηκαν οι εξής προσφορές: </w:t>
      </w:r>
    </w:p>
    <w:p w14:paraId="66618D9D" w14:textId="77777777" w:rsidR="00E66DA2" w:rsidRPr="00570290" w:rsidRDefault="00E66DA2" w:rsidP="00E66DA2">
      <w:pPr>
        <w:jc w:val="both"/>
        <w:rPr>
          <w:rFonts w:asciiTheme="minorHAnsi" w:hAnsiTheme="minorHAnsi" w:cstheme="minorHAnsi"/>
          <w:i/>
          <w:szCs w:val="22"/>
          <w:lang w:val="el-GR"/>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
        <w:gridCol w:w="4578"/>
        <w:gridCol w:w="3525"/>
      </w:tblGrid>
      <w:tr w:rsidR="00E66DA2" w:rsidRPr="00570290" w14:paraId="41A5DF1D" w14:textId="77777777" w:rsidTr="00E460CB">
        <w:trPr>
          <w:trHeight w:val="567"/>
          <w:jc w:val="center"/>
        </w:trPr>
        <w:tc>
          <w:tcPr>
            <w:tcW w:w="905" w:type="dxa"/>
            <w:shd w:val="clear" w:color="auto" w:fill="B4C6E7"/>
            <w:vAlign w:val="center"/>
          </w:tcPr>
          <w:p w14:paraId="4782A676" w14:textId="77777777" w:rsidR="00E66DA2" w:rsidRPr="00570290" w:rsidRDefault="00E66DA2" w:rsidP="00E460CB">
            <w:pPr>
              <w:jc w:val="both"/>
              <w:rPr>
                <w:rFonts w:asciiTheme="minorHAnsi" w:hAnsiTheme="minorHAnsi" w:cstheme="minorHAnsi"/>
                <w:i/>
                <w:szCs w:val="22"/>
                <w:lang w:val="el-GR"/>
              </w:rPr>
            </w:pPr>
            <w:r w:rsidRPr="00570290">
              <w:rPr>
                <w:rFonts w:asciiTheme="minorHAnsi" w:hAnsiTheme="minorHAnsi" w:cstheme="minorHAnsi"/>
                <w:i/>
                <w:szCs w:val="22"/>
                <w:lang w:val="el-GR"/>
              </w:rPr>
              <w:t>Α/Α</w:t>
            </w:r>
          </w:p>
        </w:tc>
        <w:tc>
          <w:tcPr>
            <w:tcW w:w="4578" w:type="dxa"/>
            <w:shd w:val="clear" w:color="auto" w:fill="B4C6E7"/>
            <w:vAlign w:val="center"/>
          </w:tcPr>
          <w:p w14:paraId="7A38E251" w14:textId="77777777" w:rsidR="00E66DA2" w:rsidRPr="00570290" w:rsidRDefault="00E66DA2" w:rsidP="00E460CB">
            <w:pPr>
              <w:jc w:val="both"/>
              <w:rPr>
                <w:rFonts w:asciiTheme="minorHAnsi" w:hAnsiTheme="minorHAnsi" w:cstheme="minorHAnsi"/>
                <w:i/>
                <w:szCs w:val="22"/>
                <w:highlight w:val="lightGray"/>
                <w:lang w:val="el-GR"/>
              </w:rPr>
            </w:pPr>
            <w:r w:rsidRPr="00570290">
              <w:rPr>
                <w:rFonts w:asciiTheme="minorHAnsi" w:hAnsiTheme="minorHAnsi" w:cstheme="minorHAnsi"/>
                <w:i/>
                <w:szCs w:val="22"/>
                <w:lang w:val="el-GR"/>
              </w:rPr>
              <w:t>ΟΙΚΟΝΟΜΙΚΟΣ ΦΟΡΕΑΣ</w:t>
            </w:r>
          </w:p>
        </w:tc>
        <w:tc>
          <w:tcPr>
            <w:tcW w:w="3525" w:type="dxa"/>
            <w:shd w:val="clear" w:color="auto" w:fill="B4C6E7"/>
            <w:vAlign w:val="center"/>
          </w:tcPr>
          <w:p w14:paraId="734F3B61" w14:textId="77777777" w:rsidR="00E66DA2" w:rsidRPr="00570290" w:rsidRDefault="00E66DA2" w:rsidP="00E460CB">
            <w:pPr>
              <w:jc w:val="both"/>
              <w:rPr>
                <w:rFonts w:asciiTheme="minorHAnsi" w:hAnsiTheme="minorHAnsi" w:cstheme="minorHAnsi"/>
                <w:i/>
                <w:szCs w:val="22"/>
                <w:lang w:val="el-GR"/>
              </w:rPr>
            </w:pPr>
            <w:r w:rsidRPr="00570290">
              <w:rPr>
                <w:rFonts w:asciiTheme="minorHAnsi" w:hAnsiTheme="minorHAnsi" w:cstheme="minorHAnsi"/>
                <w:i/>
                <w:szCs w:val="22"/>
                <w:lang w:val="el-GR"/>
              </w:rPr>
              <w:t>ΟΙΚΟΝΟΜΙΚΗ ΠΡΟΣΦΟΡΑ</w:t>
            </w:r>
          </w:p>
        </w:tc>
      </w:tr>
      <w:tr w:rsidR="0008352D" w:rsidRPr="00570290" w14:paraId="21598F70" w14:textId="77777777" w:rsidTr="00B83516">
        <w:trPr>
          <w:trHeight w:val="567"/>
          <w:jc w:val="center"/>
        </w:trPr>
        <w:tc>
          <w:tcPr>
            <w:tcW w:w="905" w:type="dxa"/>
            <w:vAlign w:val="center"/>
          </w:tcPr>
          <w:p w14:paraId="136D4483"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1</w:t>
            </w:r>
          </w:p>
        </w:tc>
        <w:tc>
          <w:tcPr>
            <w:tcW w:w="4578" w:type="dxa"/>
          </w:tcPr>
          <w:p w14:paraId="61EA1B6C" w14:textId="40E4CA03"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szCs w:val="22"/>
              </w:rPr>
              <w:t>XXXXXXXXX</w:t>
            </w:r>
          </w:p>
        </w:tc>
        <w:tc>
          <w:tcPr>
            <w:tcW w:w="3525" w:type="dxa"/>
            <w:vAlign w:val="center"/>
          </w:tcPr>
          <w:p w14:paraId="6D2AE329"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€22.710 + ΦΠΑ</w:t>
            </w:r>
          </w:p>
        </w:tc>
      </w:tr>
      <w:tr w:rsidR="0008352D" w:rsidRPr="00570290" w14:paraId="76554126" w14:textId="77777777" w:rsidTr="00B83516">
        <w:trPr>
          <w:trHeight w:val="567"/>
          <w:jc w:val="center"/>
        </w:trPr>
        <w:tc>
          <w:tcPr>
            <w:tcW w:w="905" w:type="dxa"/>
            <w:vAlign w:val="center"/>
          </w:tcPr>
          <w:p w14:paraId="03E072C4"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2</w:t>
            </w:r>
          </w:p>
        </w:tc>
        <w:tc>
          <w:tcPr>
            <w:tcW w:w="4578" w:type="dxa"/>
          </w:tcPr>
          <w:p w14:paraId="549F69B9" w14:textId="7A3CFBB3" w:rsidR="0008352D" w:rsidRPr="00570290" w:rsidRDefault="0008352D" w:rsidP="0008352D">
            <w:pPr>
              <w:jc w:val="both"/>
              <w:rPr>
                <w:rFonts w:asciiTheme="minorHAnsi" w:hAnsiTheme="minorHAnsi" w:cstheme="minorHAnsi"/>
                <w:i/>
                <w:szCs w:val="22"/>
                <w:lang w:val="en-GB"/>
              </w:rPr>
            </w:pPr>
            <w:r w:rsidRPr="00570290">
              <w:rPr>
                <w:rFonts w:asciiTheme="minorHAnsi" w:hAnsiTheme="minorHAnsi" w:cstheme="minorHAnsi"/>
                <w:szCs w:val="22"/>
              </w:rPr>
              <w:t>XXXXXXXXX</w:t>
            </w:r>
          </w:p>
        </w:tc>
        <w:tc>
          <w:tcPr>
            <w:tcW w:w="3525" w:type="dxa"/>
            <w:vAlign w:val="center"/>
          </w:tcPr>
          <w:p w14:paraId="02A7B19B"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€20.620 + ΦΠΑ</w:t>
            </w:r>
          </w:p>
        </w:tc>
      </w:tr>
      <w:tr w:rsidR="0008352D" w:rsidRPr="00570290" w14:paraId="0E08AA99" w14:textId="77777777" w:rsidTr="00B83516">
        <w:trPr>
          <w:trHeight w:val="567"/>
          <w:jc w:val="center"/>
        </w:trPr>
        <w:tc>
          <w:tcPr>
            <w:tcW w:w="905" w:type="dxa"/>
            <w:vAlign w:val="center"/>
          </w:tcPr>
          <w:p w14:paraId="3FB157B4"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3</w:t>
            </w:r>
          </w:p>
        </w:tc>
        <w:tc>
          <w:tcPr>
            <w:tcW w:w="4578" w:type="dxa"/>
          </w:tcPr>
          <w:p w14:paraId="117E5967" w14:textId="25B36752" w:rsidR="0008352D" w:rsidRPr="00570290" w:rsidRDefault="0008352D" w:rsidP="0008352D">
            <w:pPr>
              <w:jc w:val="both"/>
              <w:rPr>
                <w:rFonts w:asciiTheme="minorHAnsi" w:hAnsiTheme="minorHAnsi" w:cstheme="minorHAnsi"/>
                <w:i/>
                <w:szCs w:val="22"/>
                <w:lang w:val="en-GB"/>
              </w:rPr>
            </w:pPr>
            <w:r w:rsidRPr="00570290">
              <w:rPr>
                <w:rFonts w:asciiTheme="minorHAnsi" w:hAnsiTheme="minorHAnsi" w:cstheme="minorHAnsi"/>
                <w:szCs w:val="22"/>
              </w:rPr>
              <w:t>XXXXXXXXX</w:t>
            </w:r>
          </w:p>
        </w:tc>
        <w:tc>
          <w:tcPr>
            <w:tcW w:w="3525" w:type="dxa"/>
            <w:vAlign w:val="center"/>
          </w:tcPr>
          <w:p w14:paraId="3738830F"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€23.955 + ΦΠΑ</w:t>
            </w:r>
          </w:p>
        </w:tc>
      </w:tr>
      <w:tr w:rsidR="0008352D" w:rsidRPr="00570290" w14:paraId="3ADCF0F1" w14:textId="77777777" w:rsidTr="00B83516">
        <w:trPr>
          <w:trHeight w:val="567"/>
          <w:jc w:val="center"/>
        </w:trPr>
        <w:tc>
          <w:tcPr>
            <w:tcW w:w="905" w:type="dxa"/>
            <w:vAlign w:val="center"/>
          </w:tcPr>
          <w:p w14:paraId="7D856261"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4</w:t>
            </w:r>
          </w:p>
        </w:tc>
        <w:tc>
          <w:tcPr>
            <w:tcW w:w="4578" w:type="dxa"/>
          </w:tcPr>
          <w:p w14:paraId="011C294A" w14:textId="121DC228"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szCs w:val="22"/>
              </w:rPr>
              <w:t>XXXXXXXXX</w:t>
            </w:r>
          </w:p>
        </w:tc>
        <w:tc>
          <w:tcPr>
            <w:tcW w:w="3525" w:type="dxa"/>
            <w:vAlign w:val="center"/>
          </w:tcPr>
          <w:p w14:paraId="3068ADB6" w14:textId="77777777"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i/>
                <w:szCs w:val="22"/>
                <w:lang w:val="el-GR"/>
              </w:rPr>
              <w:t>€24.890 + ΦΠΑ</w:t>
            </w:r>
          </w:p>
        </w:tc>
      </w:tr>
    </w:tbl>
    <w:p w14:paraId="49141A04" w14:textId="77777777" w:rsidR="00E66DA2" w:rsidRPr="00570290" w:rsidRDefault="00E66DA2" w:rsidP="00E66DA2">
      <w:pPr>
        <w:jc w:val="both"/>
        <w:rPr>
          <w:rFonts w:asciiTheme="minorHAnsi" w:hAnsiTheme="minorHAnsi" w:cstheme="minorHAnsi"/>
          <w:i/>
          <w:szCs w:val="22"/>
          <w:lang w:val="el-GR"/>
        </w:rPr>
      </w:pPr>
    </w:p>
    <w:p w14:paraId="2336E020" w14:textId="77777777" w:rsidR="00E66DA2" w:rsidRPr="00570290" w:rsidRDefault="00E66DA2" w:rsidP="00E66DA2">
      <w:pPr>
        <w:jc w:val="both"/>
        <w:rPr>
          <w:rFonts w:asciiTheme="minorHAnsi" w:hAnsiTheme="minorHAnsi" w:cstheme="minorHAnsi"/>
          <w:i/>
          <w:szCs w:val="22"/>
          <w:lang w:val="el-GR"/>
        </w:rPr>
      </w:pPr>
      <w:r w:rsidRPr="00570290">
        <w:rPr>
          <w:rFonts w:asciiTheme="minorHAnsi" w:hAnsiTheme="minorHAnsi" w:cstheme="minorHAnsi"/>
          <w:i/>
          <w:szCs w:val="22"/>
          <w:lang w:val="el-GR"/>
        </w:rPr>
        <w:t xml:space="preserve">Η Επιτροπή ενημερώνεται ότι κατά την αξιολόγηση των τεχνικών προφορών, σύμφωνα με τα έγγραφα διαγωνισμού και τα αποτελέσματα καταγράφονται πιο κάτω. </w:t>
      </w:r>
    </w:p>
    <w:p w14:paraId="0B40E8D8" w14:textId="77777777" w:rsidR="00E66DA2" w:rsidRPr="00570290" w:rsidRDefault="00E66DA2" w:rsidP="00E66DA2">
      <w:pPr>
        <w:jc w:val="both"/>
        <w:rPr>
          <w:rFonts w:asciiTheme="minorHAnsi" w:hAnsiTheme="minorHAnsi" w:cstheme="minorHAnsi"/>
          <w:i/>
          <w:szCs w:val="22"/>
          <w:lang w:val="el-GR"/>
        </w:rPr>
      </w:pPr>
    </w:p>
    <w:p w14:paraId="5431694E" w14:textId="76DB2F64" w:rsidR="00E66DA2" w:rsidRPr="00570290" w:rsidRDefault="00E66DA2" w:rsidP="00E66DA2">
      <w:pPr>
        <w:spacing w:line="240" w:lineRule="auto"/>
        <w:jc w:val="both"/>
        <w:rPr>
          <w:rFonts w:asciiTheme="minorHAnsi" w:hAnsiTheme="minorHAnsi" w:cstheme="minorHAnsi"/>
          <w:i/>
          <w:szCs w:val="22"/>
          <w:lang w:val="el-GR"/>
        </w:rPr>
      </w:pPr>
      <w:r w:rsidRPr="00570290">
        <w:rPr>
          <w:rFonts w:asciiTheme="minorHAnsi" w:hAnsiTheme="minorHAnsi" w:cstheme="minorHAnsi"/>
          <w:i/>
          <w:iCs/>
          <w:szCs w:val="22"/>
          <w:lang w:val="el-GR"/>
        </w:rPr>
        <w:t xml:space="preserve">Η Επιτροπή ενημερώνεται ότι η Επιτροπή Αξιολόγησης αφού μελέτησε την τεχνική αξιολόγηση διαπιστώθηκε ότι ο προσφοροδότης </w:t>
      </w:r>
      <w:r w:rsidRPr="00570290">
        <w:rPr>
          <w:rFonts w:asciiTheme="minorHAnsi" w:hAnsiTheme="minorHAnsi" w:cstheme="minorHAnsi"/>
          <w:i/>
          <w:szCs w:val="22"/>
          <w:lang w:val="el-GR"/>
        </w:rPr>
        <w:t xml:space="preserve"> </w:t>
      </w:r>
      <w:r w:rsidR="00570290">
        <w:rPr>
          <w:rFonts w:ascii="Calibri" w:hAnsi="Calibri" w:cs="Calibri"/>
          <w:bCs/>
          <w:szCs w:val="22"/>
          <w:lang w:val="el-GR"/>
        </w:rPr>
        <w:t>ΧΧΧΧΧΧΧΧΧΧ</w:t>
      </w:r>
      <w:r w:rsidRPr="00570290">
        <w:rPr>
          <w:rFonts w:asciiTheme="minorHAnsi" w:hAnsiTheme="minorHAnsi" w:cstheme="minorHAnsi"/>
          <w:i/>
          <w:szCs w:val="22"/>
          <w:lang w:val="el-GR"/>
        </w:rPr>
        <w:t xml:space="preserve">: οι του προσφερόμενες κάμερες δεν πληρούν τις </w:t>
      </w:r>
      <w:bookmarkStart w:id="11" w:name="_Hlk127189976"/>
      <w:r w:rsidRPr="00570290">
        <w:rPr>
          <w:rFonts w:asciiTheme="minorHAnsi" w:hAnsiTheme="minorHAnsi" w:cstheme="minorHAnsi"/>
          <w:i/>
          <w:szCs w:val="22"/>
          <w:lang w:val="el-GR"/>
        </w:rPr>
        <w:t xml:space="preserve">προδιαγραφές που καθορίστηκαν στα έγγραφα του διαγωνισμού οπότε και ο εν λόγω οικονομικός φορέας αποκλείεται από την περαιτέρω αξιολόγηση.  </w:t>
      </w:r>
      <w:bookmarkEnd w:id="11"/>
    </w:p>
    <w:p w14:paraId="06A1B014" w14:textId="77777777" w:rsidR="00E66DA2" w:rsidRPr="00570290" w:rsidRDefault="00E66DA2" w:rsidP="00E66DA2">
      <w:pPr>
        <w:ind w:left="567" w:hanging="567"/>
        <w:jc w:val="both"/>
        <w:rPr>
          <w:rFonts w:asciiTheme="minorHAnsi" w:hAnsiTheme="minorHAnsi" w:cstheme="minorHAnsi"/>
          <w:i/>
          <w:iCs/>
          <w:szCs w:val="22"/>
          <w:lang w:val="el-GR"/>
        </w:rPr>
      </w:pPr>
    </w:p>
    <w:p w14:paraId="03ECA179" w14:textId="77777777" w:rsidR="00E66DA2" w:rsidRPr="00570290" w:rsidRDefault="00E66DA2" w:rsidP="00E66DA2">
      <w:pPr>
        <w:jc w:val="both"/>
        <w:rPr>
          <w:rFonts w:asciiTheme="minorHAnsi" w:hAnsiTheme="minorHAnsi" w:cstheme="minorHAnsi"/>
          <w:i/>
          <w:szCs w:val="22"/>
          <w:lang w:val="el-GR"/>
        </w:rPr>
      </w:pPr>
      <w:r w:rsidRPr="00570290">
        <w:rPr>
          <w:rFonts w:asciiTheme="minorHAnsi" w:hAnsiTheme="minorHAnsi" w:cstheme="minorHAnsi"/>
          <w:i/>
          <w:szCs w:val="22"/>
          <w:lang w:val="el-GR"/>
        </w:rPr>
        <w:t>Ακολούθως γίνεται ενημέρωση ότι η Επιτροπή Αξιολόγησης μετά τους πιο πάνω ελέγχους αποφάσισε όπως προχωρήσει στην αξιολόγηση της οικονομικής προσφοράς των πιο κάτω οικονομικών φορέων :</w:t>
      </w:r>
    </w:p>
    <w:p w14:paraId="3FBE21D4" w14:textId="77777777" w:rsidR="0008352D" w:rsidRPr="00570290" w:rsidRDefault="0008352D" w:rsidP="00E66DA2">
      <w:pPr>
        <w:jc w:val="both"/>
        <w:rPr>
          <w:rFonts w:asciiTheme="minorHAnsi" w:hAnsiTheme="minorHAnsi" w:cstheme="minorHAnsi"/>
          <w:i/>
          <w:szCs w:val="22"/>
          <w:lang w:val="el-GR"/>
        </w:rPr>
      </w:pPr>
    </w:p>
    <w:p w14:paraId="27FB46E5" w14:textId="77777777" w:rsidR="00E66DA2" w:rsidRPr="00570290" w:rsidRDefault="00E66DA2" w:rsidP="00E66DA2">
      <w:pPr>
        <w:jc w:val="both"/>
        <w:rPr>
          <w:rFonts w:asciiTheme="minorHAnsi" w:hAnsiTheme="minorHAnsi" w:cstheme="minorHAnsi"/>
          <w: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5943"/>
      </w:tblGrid>
      <w:tr w:rsidR="00E66DA2" w:rsidRPr="00570290" w14:paraId="2011509F" w14:textId="77777777" w:rsidTr="00E460CB">
        <w:trPr>
          <w:trHeight w:val="180"/>
          <w:jc w:val="center"/>
        </w:trPr>
        <w:tc>
          <w:tcPr>
            <w:tcW w:w="2148" w:type="dxa"/>
            <w:shd w:val="clear" w:color="auto" w:fill="D0CECE"/>
            <w:vAlign w:val="center"/>
          </w:tcPr>
          <w:p w14:paraId="6DDB91E9" w14:textId="77777777" w:rsidR="00E66DA2" w:rsidRPr="00570290" w:rsidRDefault="00E66DA2" w:rsidP="00E460CB">
            <w:pPr>
              <w:spacing w:after="120" w:line="240" w:lineRule="auto"/>
              <w:jc w:val="both"/>
              <w:rPr>
                <w:rFonts w:asciiTheme="minorHAnsi" w:hAnsiTheme="minorHAnsi" w:cstheme="minorHAnsi"/>
                <w:i/>
                <w:szCs w:val="22"/>
                <w:lang w:val="el-GR"/>
              </w:rPr>
            </w:pPr>
            <w:r w:rsidRPr="00570290">
              <w:rPr>
                <w:rFonts w:asciiTheme="minorHAnsi" w:hAnsiTheme="minorHAnsi" w:cstheme="minorHAnsi"/>
                <w:i/>
                <w:szCs w:val="22"/>
                <w:lang w:val="el-GR"/>
              </w:rPr>
              <w:t>Α/Α0</w:t>
            </w:r>
          </w:p>
        </w:tc>
        <w:tc>
          <w:tcPr>
            <w:tcW w:w="5943" w:type="dxa"/>
            <w:shd w:val="clear" w:color="auto" w:fill="D0CECE"/>
            <w:vAlign w:val="center"/>
          </w:tcPr>
          <w:p w14:paraId="1B7985DE" w14:textId="77777777" w:rsidR="00E66DA2" w:rsidRPr="00570290" w:rsidRDefault="00E66DA2" w:rsidP="00E460CB">
            <w:pPr>
              <w:spacing w:after="120" w:line="240" w:lineRule="auto"/>
              <w:jc w:val="both"/>
              <w:rPr>
                <w:rFonts w:asciiTheme="minorHAnsi" w:hAnsiTheme="minorHAnsi" w:cstheme="minorHAnsi"/>
                <w:i/>
                <w:szCs w:val="22"/>
                <w:lang w:val="el-GR"/>
              </w:rPr>
            </w:pPr>
            <w:r w:rsidRPr="00570290">
              <w:rPr>
                <w:rFonts w:asciiTheme="minorHAnsi" w:hAnsiTheme="minorHAnsi" w:cstheme="minorHAnsi"/>
                <w:i/>
                <w:szCs w:val="22"/>
                <w:lang w:val="el-GR"/>
              </w:rPr>
              <w:t>ΟΙΚΟΝΟΜΙΚΟΣ ΦΟΡΕΑΣ</w:t>
            </w:r>
          </w:p>
        </w:tc>
      </w:tr>
      <w:tr w:rsidR="0008352D" w:rsidRPr="00570290" w14:paraId="06D3FD81" w14:textId="77777777" w:rsidTr="0008352D">
        <w:trPr>
          <w:trHeight w:val="316"/>
          <w:jc w:val="center"/>
        </w:trPr>
        <w:tc>
          <w:tcPr>
            <w:tcW w:w="2148" w:type="dxa"/>
            <w:vAlign w:val="center"/>
          </w:tcPr>
          <w:p w14:paraId="534E955D" w14:textId="77777777" w:rsidR="0008352D" w:rsidRPr="00570290" w:rsidRDefault="0008352D" w:rsidP="0008352D">
            <w:pPr>
              <w:spacing w:after="120" w:line="240" w:lineRule="auto"/>
              <w:jc w:val="both"/>
              <w:rPr>
                <w:rFonts w:asciiTheme="minorHAnsi" w:hAnsiTheme="minorHAnsi" w:cstheme="minorHAnsi"/>
                <w:i/>
                <w:szCs w:val="22"/>
                <w:lang w:val="el-GR"/>
              </w:rPr>
            </w:pPr>
            <w:r w:rsidRPr="00570290">
              <w:rPr>
                <w:rFonts w:asciiTheme="minorHAnsi" w:hAnsiTheme="minorHAnsi" w:cstheme="minorHAnsi"/>
                <w:i/>
                <w:szCs w:val="22"/>
                <w:lang w:val="el-GR"/>
              </w:rPr>
              <w:t>1</w:t>
            </w:r>
          </w:p>
        </w:tc>
        <w:tc>
          <w:tcPr>
            <w:tcW w:w="5943" w:type="dxa"/>
          </w:tcPr>
          <w:p w14:paraId="08C4F412" w14:textId="5C9CB622" w:rsidR="0008352D" w:rsidRPr="00570290" w:rsidRDefault="0008352D" w:rsidP="0008352D">
            <w:pPr>
              <w:jc w:val="both"/>
              <w:rPr>
                <w:rFonts w:asciiTheme="minorHAnsi" w:hAnsiTheme="minorHAnsi" w:cstheme="minorHAnsi"/>
                <w:i/>
                <w:iCs/>
                <w:szCs w:val="22"/>
              </w:rPr>
            </w:pPr>
            <w:r w:rsidRPr="00570290">
              <w:rPr>
                <w:rFonts w:asciiTheme="minorHAnsi" w:hAnsiTheme="minorHAnsi" w:cstheme="minorHAnsi"/>
                <w:szCs w:val="22"/>
              </w:rPr>
              <w:t>XXXXXXXXX</w:t>
            </w:r>
          </w:p>
        </w:tc>
      </w:tr>
      <w:tr w:rsidR="0008352D" w:rsidRPr="00570290" w14:paraId="6AA83BD0" w14:textId="77777777" w:rsidTr="00E460CB">
        <w:trPr>
          <w:trHeight w:val="180"/>
          <w:jc w:val="center"/>
        </w:trPr>
        <w:tc>
          <w:tcPr>
            <w:tcW w:w="2148" w:type="dxa"/>
            <w:vAlign w:val="center"/>
          </w:tcPr>
          <w:p w14:paraId="0DB102BA" w14:textId="77777777" w:rsidR="0008352D" w:rsidRPr="00570290" w:rsidRDefault="0008352D" w:rsidP="0008352D">
            <w:pPr>
              <w:spacing w:after="120" w:line="240" w:lineRule="auto"/>
              <w:jc w:val="both"/>
              <w:rPr>
                <w:rFonts w:asciiTheme="minorHAnsi" w:hAnsiTheme="minorHAnsi" w:cstheme="minorHAnsi"/>
                <w:i/>
                <w:szCs w:val="22"/>
                <w:lang w:val="el-GR"/>
              </w:rPr>
            </w:pPr>
            <w:r w:rsidRPr="00570290">
              <w:rPr>
                <w:rFonts w:asciiTheme="minorHAnsi" w:hAnsiTheme="minorHAnsi" w:cstheme="minorHAnsi"/>
                <w:i/>
                <w:szCs w:val="22"/>
                <w:lang w:val="el-GR"/>
              </w:rPr>
              <w:t>2</w:t>
            </w:r>
          </w:p>
        </w:tc>
        <w:tc>
          <w:tcPr>
            <w:tcW w:w="5943" w:type="dxa"/>
          </w:tcPr>
          <w:p w14:paraId="5AC24A46" w14:textId="4DCB7B06" w:rsidR="0008352D" w:rsidRPr="00570290" w:rsidRDefault="0008352D" w:rsidP="0008352D">
            <w:pPr>
              <w:jc w:val="both"/>
              <w:rPr>
                <w:rFonts w:asciiTheme="minorHAnsi" w:hAnsiTheme="minorHAnsi" w:cstheme="minorHAnsi"/>
                <w:i/>
                <w:iCs/>
                <w:szCs w:val="22"/>
              </w:rPr>
            </w:pPr>
            <w:r w:rsidRPr="00570290">
              <w:rPr>
                <w:rFonts w:asciiTheme="minorHAnsi" w:hAnsiTheme="minorHAnsi" w:cstheme="minorHAnsi"/>
                <w:szCs w:val="22"/>
              </w:rPr>
              <w:t>XXXXXXXXX</w:t>
            </w:r>
          </w:p>
        </w:tc>
      </w:tr>
      <w:tr w:rsidR="0008352D" w:rsidRPr="00570290" w14:paraId="3835E8D8" w14:textId="77777777" w:rsidTr="00E460CB">
        <w:trPr>
          <w:trHeight w:val="180"/>
          <w:jc w:val="center"/>
        </w:trPr>
        <w:tc>
          <w:tcPr>
            <w:tcW w:w="2148" w:type="dxa"/>
            <w:vAlign w:val="center"/>
          </w:tcPr>
          <w:p w14:paraId="530B9957" w14:textId="77777777" w:rsidR="0008352D" w:rsidRPr="00570290" w:rsidRDefault="0008352D" w:rsidP="0008352D">
            <w:pPr>
              <w:spacing w:after="120" w:line="240" w:lineRule="auto"/>
              <w:jc w:val="both"/>
              <w:rPr>
                <w:rFonts w:asciiTheme="minorHAnsi" w:hAnsiTheme="minorHAnsi" w:cstheme="minorHAnsi"/>
                <w:i/>
                <w:szCs w:val="22"/>
                <w:lang w:val="el-GR"/>
              </w:rPr>
            </w:pPr>
            <w:r w:rsidRPr="00570290">
              <w:rPr>
                <w:rFonts w:asciiTheme="minorHAnsi" w:hAnsiTheme="minorHAnsi" w:cstheme="minorHAnsi"/>
                <w:i/>
                <w:szCs w:val="22"/>
                <w:lang w:val="el-GR"/>
              </w:rPr>
              <w:t>3</w:t>
            </w:r>
          </w:p>
        </w:tc>
        <w:tc>
          <w:tcPr>
            <w:tcW w:w="5943" w:type="dxa"/>
          </w:tcPr>
          <w:p w14:paraId="7F068554" w14:textId="0EB72921" w:rsidR="0008352D" w:rsidRPr="00570290" w:rsidRDefault="0008352D" w:rsidP="0008352D">
            <w:pPr>
              <w:jc w:val="both"/>
              <w:rPr>
                <w:rFonts w:asciiTheme="minorHAnsi" w:hAnsiTheme="minorHAnsi" w:cstheme="minorHAnsi"/>
                <w:i/>
                <w:szCs w:val="22"/>
                <w:lang w:val="el-GR"/>
              </w:rPr>
            </w:pPr>
            <w:r w:rsidRPr="00570290">
              <w:rPr>
                <w:rFonts w:asciiTheme="minorHAnsi" w:hAnsiTheme="minorHAnsi" w:cstheme="minorHAnsi"/>
                <w:szCs w:val="22"/>
              </w:rPr>
              <w:t>XXXXXXXXX</w:t>
            </w:r>
          </w:p>
        </w:tc>
      </w:tr>
    </w:tbl>
    <w:p w14:paraId="07326DBB" w14:textId="77777777" w:rsidR="00E66DA2" w:rsidRPr="00570290" w:rsidRDefault="00E66DA2" w:rsidP="00E66DA2">
      <w:pPr>
        <w:jc w:val="both"/>
        <w:rPr>
          <w:rFonts w:asciiTheme="minorHAnsi" w:hAnsiTheme="minorHAnsi" w:cstheme="minorHAnsi"/>
          <w:i/>
          <w:szCs w:val="22"/>
          <w:lang w:val="el-GR"/>
        </w:rPr>
      </w:pPr>
    </w:p>
    <w:p w14:paraId="34A84872" w14:textId="4D4B9A88" w:rsidR="00E66DA2" w:rsidRPr="00570290" w:rsidRDefault="00E66DA2" w:rsidP="00E66DA2">
      <w:pPr>
        <w:jc w:val="both"/>
        <w:rPr>
          <w:rFonts w:asciiTheme="minorHAnsi" w:hAnsiTheme="minorHAnsi" w:cstheme="minorHAnsi"/>
          <w:i/>
          <w:szCs w:val="22"/>
          <w:lang w:val="el-GR"/>
        </w:rPr>
      </w:pPr>
      <w:r w:rsidRPr="00570290">
        <w:rPr>
          <w:rFonts w:asciiTheme="minorHAnsi" w:hAnsiTheme="minorHAnsi" w:cstheme="minorHAnsi"/>
          <w:i/>
          <w:szCs w:val="22"/>
          <w:lang w:val="el-GR"/>
        </w:rPr>
        <w:t xml:space="preserve">Κατά το στάδιο της αξιολόγησης διαπιστώθηκε ότι παρόλο που στα έγγραφα προσφορών υπήρχε σχετική παράγραφος με αναφορά ότι οι καλωδιώσεις για τις ανάγκες εγκατάστασης των καμερών ασφαλείας δεν </w:t>
      </w:r>
      <w:r w:rsidRPr="00570290">
        <w:rPr>
          <w:rFonts w:asciiTheme="minorHAnsi" w:hAnsiTheme="minorHAnsi" w:cstheme="minorHAnsi"/>
          <w:i/>
          <w:szCs w:val="22"/>
          <w:lang w:val="el-GR"/>
        </w:rPr>
        <w:lastRenderedPageBreak/>
        <w:t xml:space="preserve">αποτελούν μέρος της σύμβασης, καθότι έχουν ήδη γίνει, εντούτοις μερικοί εκ των </w:t>
      </w:r>
      <w:proofErr w:type="spellStart"/>
      <w:r w:rsidRPr="00570290">
        <w:rPr>
          <w:rFonts w:asciiTheme="minorHAnsi" w:hAnsiTheme="minorHAnsi" w:cstheme="minorHAnsi"/>
          <w:i/>
          <w:szCs w:val="22"/>
          <w:lang w:val="el-GR"/>
        </w:rPr>
        <w:t>Προσφοροδοτών</w:t>
      </w:r>
      <w:proofErr w:type="spellEnd"/>
      <w:r w:rsidRPr="00570290">
        <w:rPr>
          <w:rFonts w:asciiTheme="minorHAnsi" w:hAnsiTheme="minorHAnsi" w:cstheme="minorHAnsi"/>
          <w:i/>
          <w:szCs w:val="22"/>
          <w:lang w:val="el-GR"/>
        </w:rPr>
        <w:t xml:space="preserve"> υπέβαλαν σχετική τιμή και προς τούτο ζητήθηκαν οι κατάλληλες διευκρινίσεις. Κατά το στάδιο αυτό η Επιτροπή Αξιολόγησης ενημέρωσε τους οικονομικούς φορείς ότι προέκυψε η ανάγκη παράτασης της περιόδου ισχύος για την ολοκλήρωση της διαδικασίας αξιολόγησης των προσφορών και ζήτησε να διευκρινίσουν γραπτώς κατά πόσον συμφωνούν και ο </w:t>
      </w:r>
      <w:r w:rsidRPr="00570290">
        <w:rPr>
          <w:rFonts w:asciiTheme="minorHAnsi" w:hAnsiTheme="minorHAnsi" w:cstheme="minorHAnsi"/>
          <w:i/>
          <w:iCs/>
          <w:szCs w:val="22"/>
          <w:lang w:val="el-GR"/>
        </w:rPr>
        <w:t xml:space="preserve"> οικονομικός φορέας </w:t>
      </w:r>
      <w:r w:rsidR="0008352D" w:rsidRPr="00570290">
        <w:rPr>
          <w:rFonts w:asciiTheme="minorHAnsi" w:hAnsiTheme="minorHAnsi" w:cstheme="minorHAnsi"/>
          <w:i/>
          <w:szCs w:val="22"/>
        </w:rPr>
        <w:t>XXXXXXXXX</w:t>
      </w:r>
      <w:r w:rsidR="0008352D" w:rsidRPr="00570290">
        <w:rPr>
          <w:rFonts w:asciiTheme="minorHAnsi" w:hAnsiTheme="minorHAnsi" w:cstheme="minorHAnsi"/>
          <w:i/>
          <w:szCs w:val="22"/>
          <w:lang w:val="el-GR"/>
        </w:rPr>
        <w:t xml:space="preserve"> </w:t>
      </w:r>
      <w:r w:rsidRPr="00570290">
        <w:rPr>
          <w:rFonts w:asciiTheme="minorHAnsi" w:hAnsiTheme="minorHAnsi" w:cstheme="minorHAnsi"/>
          <w:i/>
          <w:szCs w:val="22"/>
          <w:lang w:val="el-GR"/>
        </w:rPr>
        <w:t xml:space="preserve">δεν συναίνεσε γραπτώς και ως εκ τούτου η προσφορά του απορρίπτεται ως απαράδεκτη.  </w:t>
      </w:r>
    </w:p>
    <w:p w14:paraId="36F00905" w14:textId="77777777" w:rsidR="00E66DA2" w:rsidRPr="00570290" w:rsidRDefault="00E66DA2" w:rsidP="00E66DA2">
      <w:pPr>
        <w:jc w:val="both"/>
        <w:rPr>
          <w:rFonts w:asciiTheme="minorHAnsi" w:hAnsiTheme="minorHAnsi" w:cstheme="minorHAnsi"/>
          <w:i/>
          <w:szCs w:val="22"/>
          <w:lang w:val="el-GR"/>
        </w:rPr>
      </w:pPr>
    </w:p>
    <w:p w14:paraId="3196C2DC" w14:textId="77777777" w:rsidR="00E66DA2" w:rsidRPr="00570290" w:rsidRDefault="00E66DA2" w:rsidP="00E66DA2">
      <w:pPr>
        <w:jc w:val="both"/>
        <w:rPr>
          <w:rFonts w:asciiTheme="minorHAnsi" w:hAnsiTheme="minorHAnsi" w:cstheme="minorHAnsi"/>
          <w:i/>
          <w:szCs w:val="22"/>
          <w:lang w:val="el-GR"/>
        </w:rPr>
      </w:pPr>
      <w:r w:rsidRPr="00570290">
        <w:rPr>
          <w:rFonts w:asciiTheme="minorHAnsi" w:hAnsiTheme="minorHAnsi" w:cstheme="minorHAnsi"/>
          <w:i/>
          <w:szCs w:val="22"/>
          <w:lang w:val="el-GR"/>
        </w:rPr>
        <w:t xml:space="preserve">Ακολούθως η Επιτροπή ενημερώνεται ότι κατά το στάδιο αξιολόγησης των οικονομικών προσφορών, η  Επιτροπή Αξιολόγησης διαπιστώνει  αποκλίσεις στις τιμές οι οποίες κρίνονται ως σημαντικές καθότι στο κόστος των εργατικών περιλαμβάνεται και το κόστος για την εκτέλεση της καλωδίωσης, το οποίο δεν αναλύεται και δεν μπορεί να ξεχωρίσει ως τιμή. </w:t>
      </w:r>
    </w:p>
    <w:p w14:paraId="7FBE34AE" w14:textId="77777777" w:rsidR="00E66DA2" w:rsidRPr="00570290" w:rsidRDefault="00E66DA2" w:rsidP="00E66DA2">
      <w:pPr>
        <w:jc w:val="both"/>
        <w:rPr>
          <w:rFonts w:asciiTheme="minorHAnsi" w:hAnsiTheme="minorHAnsi" w:cstheme="minorHAnsi"/>
          <w:i/>
          <w:szCs w:val="22"/>
          <w:lang w:val="el-GR"/>
        </w:rPr>
      </w:pPr>
      <w:r w:rsidRPr="00570290">
        <w:rPr>
          <w:rFonts w:asciiTheme="minorHAnsi" w:hAnsiTheme="minorHAnsi" w:cstheme="minorHAnsi"/>
          <w:i/>
          <w:szCs w:val="22"/>
          <w:lang w:val="el-GR"/>
        </w:rPr>
        <w:t xml:space="preserve">Λαμβάνοντας υπόψη τα πιο πάνω, τα μέλη της Επιτροπής Αξιολόγησης διαπιστώνουν ομόφωνα ότι λόγω ασαφειών στα έγγραφα του διαγωνισμού, οι </w:t>
      </w:r>
      <w:proofErr w:type="spellStart"/>
      <w:r w:rsidRPr="00570290">
        <w:rPr>
          <w:rFonts w:asciiTheme="minorHAnsi" w:hAnsiTheme="minorHAnsi" w:cstheme="minorHAnsi"/>
          <w:i/>
          <w:szCs w:val="22"/>
          <w:lang w:val="el-GR"/>
        </w:rPr>
        <w:t>προσφοροδότες</w:t>
      </w:r>
      <w:proofErr w:type="spellEnd"/>
      <w:r w:rsidRPr="00570290">
        <w:rPr>
          <w:rFonts w:asciiTheme="minorHAnsi" w:hAnsiTheme="minorHAnsi" w:cstheme="minorHAnsi"/>
          <w:i/>
          <w:szCs w:val="22"/>
          <w:lang w:val="el-GR"/>
        </w:rPr>
        <w:t xml:space="preserve"> δεν είχαν την ευκαιρία να υποβάλουν σωστά ολοκληρωμένες προσφορές.  </w:t>
      </w:r>
    </w:p>
    <w:p w14:paraId="3EF7F158" w14:textId="77777777" w:rsidR="00E66DA2" w:rsidRPr="00570290" w:rsidRDefault="00E66DA2" w:rsidP="00E66DA2">
      <w:pPr>
        <w:jc w:val="both"/>
        <w:rPr>
          <w:rFonts w:asciiTheme="minorHAnsi" w:hAnsiTheme="minorHAnsi" w:cstheme="minorHAnsi"/>
          <w:i/>
          <w:szCs w:val="22"/>
          <w:lang w:val="el-GR"/>
        </w:rPr>
      </w:pPr>
    </w:p>
    <w:p w14:paraId="48F299CE" w14:textId="77777777" w:rsidR="00E66DA2" w:rsidRPr="00570290" w:rsidRDefault="00E66DA2" w:rsidP="00E66DA2">
      <w:pPr>
        <w:jc w:val="both"/>
        <w:rPr>
          <w:rFonts w:asciiTheme="minorHAnsi" w:hAnsiTheme="minorHAnsi" w:cstheme="minorHAnsi"/>
          <w:i/>
          <w:szCs w:val="22"/>
          <w:lang w:val="el-GR"/>
        </w:rPr>
      </w:pPr>
      <w:r w:rsidRPr="00570290">
        <w:rPr>
          <w:rFonts w:asciiTheme="minorHAnsi" w:hAnsiTheme="minorHAnsi" w:cstheme="minorHAnsi"/>
          <w:i/>
          <w:szCs w:val="22"/>
          <w:lang w:val="el-GR"/>
        </w:rPr>
        <w:t>Η Επιτροπή Προσφορών αφού λαμβάνει όλα τα ανωτέρω υπόψιν αποφασίζει τα πιο κάτω:</w:t>
      </w:r>
    </w:p>
    <w:p w14:paraId="1E034FB3" w14:textId="77777777" w:rsidR="00E66DA2" w:rsidRPr="00570290" w:rsidRDefault="00E66DA2" w:rsidP="00E66DA2">
      <w:pPr>
        <w:numPr>
          <w:ilvl w:val="0"/>
          <w:numId w:val="74"/>
        </w:numPr>
        <w:overflowPunct w:val="0"/>
        <w:autoSpaceDE w:val="0"/>
        <w:autoSpaceDN w:val="0"/>
        <w:adjustRightInd w:val="0"/>
        <w:spacing w:before="120" w:line="300" w:lineRule="atLeast"/>
        <w:jc w:val="both"/>
        <w:textAlignment w:val="baseline"/>
        <w:rPr>
          <w:rFonts w:asciiTheme="minorHAnsi" w:hAnsiTheme="minorHAnsi" w:cstheme="minorHAnsi"/>
          <w:i/>
          <w:szCs w:val="22"/>
          <w:lang w:val="el-GR"/>
        </w:rPr>
      </w:pPr>
      <w:r w:rsidRPr="00570290">
        <w:rPr>
          <w:rFonts w:asciiTheme="minorHAnsi" w:hAnsiTheme="minorHAnsi" w:cstheme="minorHAnsi"/>
          <w:i/>
          <w:szCs w:val="22"/>
          <w:lang w:val="el-GR"/>
        </w:rPr>
        <w:t>Ακύρωση του Διαγωνισμού</w:t>
      </w:r>
    </w:p>
    <w:p w14:paraId="00155408" w14:textId="77777777" w:rsidR="00E66DA2" w:rsidRPr="00570290" w:rsidRDefault="00E66DA2" w:rsidP="00E66DA2">
      <w:pPr>
        <w:numPr>
          <w:ilvl w:val="0"/>
          <w:numId w:val="74"/>
        </w:numPr>
        <w:overflowPunct w:val="0"/>
        <w:autoSpaceDE w:val="0"/>
        <w:autoSpaceDN w:val="0"/>
        <w:adjustRightInd w:val="0"/>
        <w:spacing w:before="120" w:line="300" w:lineRule="atLeast"/>
        <w:jc w:val="both"/>
        <w:textAlignment w:val="baseline"/>
        <w:rPr>
          <w:rFonts w:asciiTheme="minorHAnsi" w:hAnsiTheme="minorHAnsi" w:cstheme="minorHAnsi"/>
          <w:i/>
          <w:szCs w:val="22"/>
          <w:lang w:val="el-GR"/>
        </w:rPr>
      </w:pPr>
      <w:proofErr w:type="spellStart"/>
      <w:r w:rsidRPr="00570290">
        <w:rPr>
          <w:rFonts w:asciiTheme="minorHAnsi" w:hAnsiTheme="minorHAnsi" w:cstheme="minorHAnsi"/>
          <w:i/>
          <w:szCs w:val="22"/>
          <w:lang w:val="el-GR"/>
        </w:rPr>
        <w:t>Επαναπροκύρυξη</w:t>
      </w:r>
      <w:proofErr w:type="spellEnd"/>
      <w:r w:rsidRPr="00570290">
        <w:rPr>
          <w:rFonts w:asciiTheme="minorHAnsi" w:hAnsiTheme="minorHAnsi" w:cstheme="minorHAnsi"/>
          <w:i/>
          <w:szCs w:val="22"/>
          <w:lang w:val="el-GR"/>
        </w:rPr>
        <w:t xml:space="preserve"> του διαγωνισμού αφού προηγουμένως ο Σύμβουλος Ηλεκτρολόγος Μηχανικός προβεί στις σχετικές διορθώσεις στα έγγραφα του διαγωνισμού ώστε να είναι ξεκάθαρο τι ακριβώς ζητείται καθώς παρουσίαζαν ελλείψεις. </w:t>
      </w:r>
    </w:p>
    <w:p w14:paraId="4D456DC1" w14:textId="77777777" w:rsidR="00E66DA2" w:rsidRPr="00570290" w:rsidRDefault="00E66DA2" w:rsidP="00E66DA2">
      <w:pPr>
        <w:rPr>
          <w:rFonts w:asciiTheme="minorHAnsi" w:hAnsiTheme="minorHAnsi" w:cstheme="minorHAnsi"/>
          <w:b/>
          <w:sz w:val="24"/>
          <w:szCs w:val="24"/>
          <w:lang w:val="el-GR"/>
        </w:rPr>
      </w:pPr>
    </w:p>
    <w:p w14:paraId="6389F598" w14:textId="77777777" w:rsidR="00E66DA2" w:rsidRPr="00570290" w:rsidRDefault="00E66DA2" w:rsidP="00E66DA2">
      <w:pPr>
        <w:rPr>
          <w:rFonts w:asciiTheme="minorHAnsi" w:hAnsiTheme="minorHAnsi" w:cstheme="minorHAnsi"/>
          <w:b/>
          <w:sz w:val="24"/>
          <w:szCs w:val="24"/>
          <w:lang w:val="el-GR"/>
        </w:rPr>
      </w:pPr>
    </w:p>
    <w:p w14:paraId="11D314AE" w14:textId="77777777" w:rsidR="00E66DA2" w:rsidRPr="00570290" w:rsidRDefault="00E66DA2" w:rsidP="00E66DA2">
      <w:pPr>
        <w:rPr>
          <w:rFonts w:asciiTheme="minorHAnsi" w:hAnsiTheme="minorHAnsi" w:cstheme="minorHAnsi"/>
          <w:b/>
          <w:sz w:val="24"/>
          <w:szCs w:val="24"/>
          <w:lang w:val="el-GR"/>
        </w:rPr>
      </w:pPr>
    </w:p>
    <w:p w14:paraId="78C40341" w14:textId="77777777" w:rsidR="00E66DA2" w:rsidRPr="00570290" w:rsidRDefault="00E66DA2" w:rsidP="00E66DA2">
      <w:pPr>
        <w:rPr>
          <w:rFonts w:asciiTheme="minorHAnsi" w:hAnsiTheme="minorHAnsi" w:cstheme="minorHAnsi"/>
          <w:b/>
          <w:sz w:val="24"/>
          <w:szCs w:val="24"/>
          <w:lang w:val="el-GR"/>
        </w:rPr>
      </w:pPr>
    </w:p>
    <w:p w14:paraId="17860881" w14:textId="77777777" w:rsidR="00E66DA2" w:rsidRPr="00570290" w:rsidRDefault="00E66DA2" w:rsidP="00E66DA2">
      <w:pPr>
        <w:rPr>
          <w:rFonts w:asciiTheme="minorHAnsi" w:hAnsiTheme="minorHAnsi" w:cstheme="minorHAnsi"/>
          <w:b/>
          <w:sz w:val="24"/>
          <w:szCs w:val="24"/>
          <w:lang w:val="el-GR"/>
        </w:rPr>
      </w:pPr>
    </w:p>
    <w:p w14:paraId="1F527A44" w14:textId="77777777" w:rsidR="00E66DA2" w:rsidRPr="00570290" w:rsidRDefault="00E66DA2" w:rsidP="00E66DA2">
      <w:pPr>
        <w:rPr>
          <w:rFonts w:asciiTheme="minorHAnsi" w:hAnsiTheme="minorHAnsi" w:cstheme="minorHAnsi"/>
          <w:b/>
          <w:sz w:val="24"/>
          <w:szCs w:val="24"/>
          <w:lang w:val="el-GR"/>
        </w:rPr>
      </w:pPr>
    </w:p>
    <w:p w14:paraId="64CBAA62" w14:textId="6220F13D" w:rsidR="00B4312A" w:rsidRDefault="00B4312A" w:rsidP="00E66DA2">
      <w:pPr>
        <w:rPr>
          <w:rFonts w:asciiTheme="minorHAnsi" w:hAnsiTheme="minorHAnsi" w:cstheme="minorHAnsi"/>
          <w:b/>
          <w:sz w:val="24"/>
          <w:szCs w:val="24"/>
          <w:lang w:val="el-GR"/>
        </w:rPr>
      </w:pPr>
    </w:p>
    <w:p w14:paraId="624ED342" w14:textId="77777777" w:rsidR="00B4312A" w:rsidRDefault="00B4312A" w:rsidP="00E66DA2">
      <w:pPr>
        <w:rPr>
          <w:rFonts w:asciiTheme="minorHAnsi" w:hAnsiTheme="minorHAnsi" w:cstheme="minorHAnsi"/>
          <w:b/>
          <w:sz w:val="24"/>
          <w:szCs w:val="24"/>
          <w:lang w:val="el-GR"/>
        </w:rPr>
      </w:pPr>
    </w:p>
    <w:p w14:paraId="21F0AE8C" w14:textId="77777777" w:rsidR="00B4312A" w:rsidRDefault="00B4312A" w:rsidP="00E66DA2">
      <w:pPr>
        <w:rPr>
          <w:rFonts w:asciiTheme="minorHAnsi" w:hAnsiTheme="minorHAnsi" w:cstheme="minorHAnsi"/>
          <w:b/>
          <w:sz w:val="24"/>
          <w:szCs w:val="24"/>
          <w:lang w:val="el-GR"/>
        </w:rPr>
      </w:pPr>
    </w:p>
    <w:p w14:paraId="214A69E1" w14:textId="77777777" w:rsidR="00B4312A" w:rsidRDefault="00B4312A" w:rsidP="00E66DA2">
      <w:pPr>
        <w:rPr>
          <w:rFonts w:asciiTheme="minorHAnsi" w:hAnsiTheme="minorHAnsi" w:cstheme="minorHAnsi"/>
          <w:b/>
          <w:sz w:val="24"/>
          <w:szCs w:val="24"/>
          <w:lang w:val="el-GR"/>
        </w:rPr>
      </w:pPr>
    </w:p>
    <w:p w14:paraId="49F611F2" w14:textId="77777777" w:rsidR="00B4312A" w:rsidRDefault="00B4312A" w:rsidP="00E66DA2">
      <w:pPr>
        <w:rPr>
          <w:rFonts w:asciiTheme="minorHAnsi" w:hAnsiTheme="minorHAnsi" w:cstheme="minorHAnsi"/>
          <w:b/>
          <w:sz w:val="24"/>
          <w:szCs w:val="24"/>
          <w:lang w:val="el-GR"/>
        </w:rPr>
      </w:pPr>
    </w:p>
    <w:p w14:paraId="2FC53A2B" w14:textId="77777777" w:rsidR="00B4312A" w:rsidRDefault="00B4312A" w:rsidP="00E66DA2">
      <w:pPr>
        <w:rPr>
          <w:rFonts w:asciiTheme="minorHAnsi" w:hAnsiTheme="minorHAnsi" w:cstheme="minorHAnsi"/>
          <w:b/>
          <w:sz w:val="24"/>
          <w:szCs w:val="24"/>
          <w:lang w:val="el-GR"/>
        </w:rPr>
      </w:pPr>
    </w:p>
    <w:p w14:paraId="315F9E65" w14:textId="77777777" w:rsidR="00B4312A" w:rsidRDefault="00B4312A" w:rsidP="00E66DA2">
      <w:pPr>
        <w:rPr>
          <w:rFonts w:asciiTheme="minorHAnsi" w:hAnsiTheme="minorHAnsi" w:cstheme="minorHAnsi"/>
          <w:b/>
          <w:sz w:val="24"/>
          <w:szCs w:val="24"/>
          <w:lang w:val="el-GR"/>
        </w:rPr>
      </w:pPr>
    </w:p>
    <w:p w14:paraId="5505FFC6" w14:textId="77777777" w:rsidR="00B4312A" w:rsidRDefault="00B4312A" w:rsidP="00E66DA2">
      <w:pPr>
        <w:rPr>
          <w:rFonts w:asciiTheme="minorHAnsi" w:hAnsiTheme="minorHAnsi" w:cstheme="minorHAnsi"/>
          <w:b/>
          <w:sz w:val="24"/>
          <w:szCs w:val="24"/>
          <w:lang w:val="el-GR"/>
        </w:rPr>
      </w:pPr>
    </w:p>
    <w:p w14:paraId="39E298C6" w14:textId="77777777" w:rsidR="00B4312A" w:rsidRDefault="00B4312A" w:rsidP="00E66DA2">
      <w:pPr>
        <w:rPr>
          <w:rFonts w:asciiTheme="minorHAnsi" w:hAnsiTheme="minorHAnsi" w:cstheme="minorHAnsi"/>
          <w:b/>
          <w:sz w:val="24"/>
          <w:szCs w:val="24"/>
          <w:lang w:val="el-GR"/>
        </w:rPr>
      </w:pPr>
    </w:p>
    <w:p w14:paraId="6C489995" w14:textId="77777777" w:rsidR="00B4312A" w:rsidRDefault="00B4312A" w:rsidP="00E66DA2">
      <w:pPr>
        <w:rPr>
          <w:rFonts w:asciiTheme="minorHAnsi" w:hAnsiTheme="minorHAnsi" w:cstheme="minorHAnsi"/>
          <w:b/>
          <w:sz w:val="24"/>
          <w:szCs w:val="24"/>
          <w:lang w:val="el-GR"/>
        </w:rPr>
      </w:pPr>
    </w:p>
    <w:p w14:paraId="7A9B70C7" w14:textId="77777777" w:rsidR="00B4312A" w:rsidRDefault="00B4312A" w:rsidP="00E66DA2">
      <w:pPr>
        <w:rPr>
          <w:rFonts w:asciiTheme="minorHAnsi" w:hAnsiTheme="minorHAnsi" w:cstheme="minorHAnsi"/>
          <w:b/>
          <w:sz w:val="24"/>
          <w:szCs w:val="24"/>
          <w:lang w:val="el-GR"/>
        </w:rPr>
      </w:pPr>
    </w:p>
    <w:p w14:paraId="6978809C" w14:textId="77777777" w:rsidR="00B4312A" w:rsidRDefault="00B4312A" w:rsidP="00E66DA2">
      <w:pPr>
        <w:rPr>
          <w:rFonts w:asciiTheme="minorHAnsi" w:hAnsiTheme="minorHAnsi" w:cstheme="minorHAnsi"/>
          <w:b/>
          <w:sz w:val="24"/>
          <w:szCs w:val="24"/>
          <w:lang w:val="el-GR"/>
        </w:rPr>
      </w:pPr>
    </w:p>
    <w:p w14:paraId="2196FC02" w14:textId="77777777" w:rsidR="00B4312A" w:rsidRDefault="00B4312A" w:rsidP="00E66DA2">
      <w:pPr>
        <w:rPr>
          <w:rFonts w:asciiTheme="minorHAnsi" w:hAnsiTheme="minorHAnsi" w:cstheme="minorHAnsi"/>
          <w:b/>
          <w:sz w:val="24"/>
          <w:szCs w:val="24"/>
          <w:lang w:val="el-GR"/>
        </w:rPr>
      </w:pPr>
    </w:p>
    <w:p w14:paraId="3C8A28D7" w14:textId="77777777" w:rsidR="00B4312A" w:rsidRDefault="00B4312A" w:rsidP="00E66DA2">
      <w:pPr>
        <w:rPr>
          <w:rFonts w:asciiTheme="minorHAnsi" w:hAnsiTheme="minorHAnsi" w:cstheme="minorHAnsi"/>
          <w:b/>
          <w:sz w:val="24"/>
          <w:szCs w:val="24"/>
          <w:lang w:val="el-GR"/>
        </w:rPr>
      </w:pPr>
    </w:p>
    <w:p w14:paraId="0D1A3371" w14:textId="77777777" w:rsidR="00B4312A" w:rsidRDefault="00B4312A" w:rsidP="00E66DA2">
      <w:pPr>
        <w:rPr>
          <w:rFonts w:asciiTheme="minorHAnsi" w:hAnsiTheme="minorHAnsi" w:cstheme="minorHAnsi"/>
          <w:b/>
          <w:sz w:val="24"/>
          <w:szCs w:val="24"/>
          <w:lang w:val="el-GR"/>
        </w:rPr>
      </w:pPr>
    </w:p>
    <w:p w14:paraId="07C861A0" w14:textId="77777777" w:rsidR="00B4312A" w:rsidRDefault="00B4312A" w:rsidP="00E66DA2">
      <w:pPr>
        <w:rPr>
          <w:rFonts w:asciiTheme="minorHAnsi" w:hAnsiTheme="minorHAnsi" w:cstheme="minorHAnsi"/>
          <w:b/>
          <w:sz w:val="24"/>
          <w:szCs w:val="24"/>
          <w:lang w:val="el-GR"/>
        </w:rPr>
      </w:pPr>
    </w:p>
    <w:p w14:paraId="553DFA4C" w14:textId="77777777" w:rsidR="00B4312A" w:rsidRDefault="00B4312A" w:rsidP="00E66DA2">
      <w:pPr>
        <w:rPr>
          <w:rFonts w:asciiTheme="minorHAnsi" w:hAnsiTheme="minorHAnsi" w:cstheme="minorHAnsi"/>
          <w:b/>
          <w:sz w:val="24"/>
          <w:szCs w:val="24"/>
          <w:lang w:val="el-GR"/>
        </w:rPr>
      </w:pPr>
    </w:p>
    <w:p w14:paraId="4958FB13" w14:textId="77777777" w:rsidR="00E66DA2" w:rsidRPr="00570290" w:rsidRDefault="00E66DA2" w:rsidP="00E66DA2">
      <w:pPr>
        <w:rPr>
          <w:rFonts w:asciiTheme="minorHAnsi" w:hAnsiTheme="minorHAnsi" w:cstheme="minorHAnsi"/>
          <w:b/>
          <w:sz w:val="24"/>
          <w:szCs w:val="24"/>
          <w:lang w:val="el-GR"/>
        </w:rPr>
      </w:pPr>
    </w:p>
    <w:p w14:paraId="5426E8A8" w14:textId="77777777" w:rsidR="00E66DA2" w:rsidRPr="00570290" w:rsidRDefault="00E66DA2" w:rsidP="00E66DA2">
      <w:pPr>
        <w:rPr>
          <w:rFonts w:asciiTheme="minorHAnsi" w:hAnsiTheme="minorHAnsi" w:cstheme="minorHAnsi"/>
          <w:b/>
          <w:sz w:val="24"/>
          <w:szCs w:val="24"/>
          <w:lang w:val="el-GR"/>
        </w:rPr>
      </w:pPr>
    </w:p>
    <w:p w14:paraId="01ED04B8" w14:textId="77777777" w:rsidR="00E66DA2" w:rsidRPr="00570290" w:rsidRDefault="00E66DA2" w:rsidP="00E66DA2">
      <w:pPr>
        <w:rPr>
          <w:rFonts w:asciiTheme="minorHAnsi" w:hAnsiTheme="minorHAnsi" w:cstheme="minorHAnsi"/>
          <w:b/>
          <w:sz w:val="24"/>
          <w:szCs w:val="24"/>
          <w:lang w:val="el-GR"/>
        </w:rPr>
      </w:pPr>
    </w:p>
    <w:p w14:paraId="6C5E1889" w14:textId="77777777" w:rsidR="00E66DA2" w:rsidRPr="00570290" w:rsidRDefault="00E66DA2" w:rsidP="00E66DA2">
      <w:pPr>
        <w:pStyle w:val="ListParagraph"/>
        <w:numPr>
          <w:ilvl w:val="0"/>
          <w:numId w:val="29"/>
        </w:numPr>
        <w:contextualSpacing/>
        <w:jc w:val="both"/>
        <w:rPr>
          <w:rFonts w:asciiTheme="minorHAnsi" w:hAnsiTheme="minorHAnsi" w:cstheme="minorHAnsi"/>
          <w:bCs/>
          <w:szCs w:val="22"/>
          <w:lang w:val="el-GR"/>
        </w:rPr>
      </w:pPr>
      <w:bookmarkStart w:id="12" w:name="_Hlk184286504"/>
      <w:bookmarkStart w:id="13" w:name="_Hlk189126453"/>
      <w:r w:rsidRPr="00570290">
        <w:rPr>
          <w:rFonts w:asciiTheme="minorHAnsi" w:hAnsiTheme="minorHAnsi" w:cstheme="minorHAnsi"/>
          <w:b/>
          <w:bCs/>
          <w:szCs w:val="22"/>
          <w:lang w:val="el-GR"/>
        </w:rPr>
        <w:t xml:space="preserve">Έκθεση αξιολόγησης για την τοποθέτηση κεραμικών στο χώρο πίσω από την σκηνή όπως διάδρομοι, αποχωρητήρια στο </w:t>
      </w:r>
      <w:proofErr w:type="spellStart"/>
      <w:r w:rsidRPr="00570290">
        <w:rPr>
          <w:rFonts w:asciiTheme="minorHAnsi" w:hAnsiTheme="minorHAnsi" w:cstheme="minorHAnsi"/>
          <w:b/>
          <w:bCs/>
          <w:szCs w:val="22"/>
          <w:lang w:val="el-GR"/>
        </w:rPr>
        <w:t>Παττίχειο</w:t>
      </w:r>
      <w:proofErr w:type="spellEnd"/>
      <w:r w:rsidRPr="00570290">
        <w:rPr>
          <w:rFonts w:asciiTheme="minorHAnsi" w:hAnsiTheme="minorHAnsi" w:cstheme="minorHAnsi"/>
          <w:b/>
          <w:bCs/>
          <w:szCs w:val="22"/>
          <w:lang w:val="el-GR"/>
        </w:rPr>
        <w:t xml:space="preserve"> Δημοτικό Αμφιθέατρο.</w:t>
      </w:r>
    </w:p>
    <w:p w14:paraId="70E02119" w14:textId="77777777" w:rsidR="00E66DA2" w:rsidRPr="00570290" w:rsidRDefault="00E66DA2" w:rsidP="00E66DA2">
      <w:pPr>
        <w:jc w:val="both"/>
        <w:rPr>
          <w:rFonts w:asciiTheme="minorHAnsi" w:hAnsiTheme="minorHAnsi" w:cstheme="minorHAnsi"/>
          <w:bCs/>
          <w:szCs w:val="22"/>
          <w:lang w:val="el-GR"/>
        </w:rPr>
      </w:pPr>
    </w:p>
    <w:p w14:paraId="6162BA7C" w14:textId="77777777"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Η Επιτροπή ενημερώνεται για την έκθεση αξιολόγησης για την τοποθέτηση κεραμικών στο χώρο πίσω από τη σκηνή όπως διάδρομοι, αποχωρητήρια στο </w:t>
      </w:r>
      <w:proofErr w:type="spellStart"/>
      <w:r w:rsidRPr="00570290">
        <w:rPr>
          <w:rFonts w:asciiTheme="minorHAnsi" w:hAnsiTheme="minorHAnsi" w:cstheme="minorHAnsi"/>
          <w:szCs w:val="22"/>
          <w:lang w:val="el-GR"/>
        </w:rPr>
        <w:t>Παττίχειο</w:t>
      </w:r>
      <w:proofErr w:type="spellEnd"/>
      <w:r w:rsidRPr="00570290">
        <w:rPr>
          <w:rFonts w:asciiTheme="minorHAnsi" w:hAnsiTheme="minorHAnsi" w:cstheme="minorHAnsi"/>
          <w:szCs w:val="22"/>
          <w:lang w:val="el-GR"/>
        </w:rPr>
        <w:t xml:space="preserve"> Δημοτικό Αμφιθέατρο.</w:t>
      </w:r>
    </w:p>
    <w:p w14:paraId="2399115F" w14:textId="77777777" w:rsidR="00E66DA2" w:rsidRPr="00570290" w:rsidRDefault="00E66DA2" w:rsidP="00E66DA2">
      <w:pPr>
        <w:jc w:val="both"/>
        <w:rPr>
          <w:rFonts w:asciiTheme="minorHAnsi" w:hAnsiTheme="minorHAnsi" w:cstheme="minorHAnsi"/>
          <w:szCs w:val="22"/>
          <w:lang w:val="el-GR"/>
        </w:rPr>
      </w:pPr>
    </w:p>
    <w:p w14:paraId="423C39AF" w14:textId="77777777"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Η Επιτροπή ενημερώνεται για τον πιο πάνω διαγωνισμό υποβλήθηκαν δύο προσφορές ως ακολούθως: </w:t>
      </w:r>
    </w:p>
    <w:p w14:paraId="1B7DD60E" w14:textId="77777777" w:rsidR="00E66DA2" w:rsidRPr="00570290" w:rsidRDefault="00E66DA2" w:rsidP="00E66DA2">
      <w:pPr>
        <w:jc w:val="both"/>
        <w:rPr>
          <w:rFonts w:asciiTheme="minorHAnsi" w:hAnsiTheme="minorHAnsi" w:cstheme="minorHAnsi"/>
          <w:szCs w:val="22"/>
          <w:lang w:val="el-GR"/>
        </w:rPr>
      </w:pPr>
    </w:p>
    <w:p w14:paraId="458984A4" w14:textId="118490B8" w:rsidR="00E66DA2" w:rsidRPr="00570290" w:rsidRDefault="0008352D" w:rsidP="00E66DA2">
      <w:pPr>
        <w:jc w:val="both"/>
        <w:rPr>
          <w:rFonts w:asciiTheme="minorHAnsi" w:hAnsiTheme="minorHAnsi" w:cstheme="minorHAnsi"/>
          <w:szCs w:val="22"/>
          <w:lang w:val="el-GR"/>
        </w:rPr>
      </w:pPr>
      <w:r w:rsidRPr="00570290">
        <w:rPr>
          <w:rFonts w:asciiTheme="minorHAnsi" w:hAnsiTheme="minorHAnsi" w:cstheme="minorHAnsi"/>
          <w:szCs w:val="22"/>
          <w:lang w:val="el-GR"/>
        </w:rPr>
        <w:t>-</w:t>
      </w:r>
      <w:r w:rsidRPr="00570290">
        <w:rPr>
          <w:rFonts w:asciiTheme="minorHAnsi" w:hAnsiTheme="minorHAnsi" w:cstheme="minorHAnsi"/>
          <w:szCs w:val="22"/>
        </w:rPr>
        <w:t>XXXXXXXXX</w:t>
      </w:r>
      <w:r w:rsidR="00E66DA2" w:rsidRPr="00570290">
        <w:rPr>
          <w:rFonts w:asciiTheme="minorHAnsi" w:hAnsiTheme="minorHAnsi" w:cstheme="minorHAnsi"/>
          <w:szCs w:val="22"/>
          <w:lang w:val="el-GR"/>
        </w:rPr>
        <w:t>, 13.800,00 + ΦΠΑ</w:t>
      </w:r>
    </w:p>
    <w:p w14:paraId="47B27233" w14:textId="50C6E8DC"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w:t>
      </w:r>
      <w:r w:rsidR="0008352D" w:rsidRPr="00570290">
        <w:rPr>
          <w:rFonts w:asciiTheme="minorHAnsi" w:hAnsiTheme="minorHAnsi" w:cstheme="minorHAnsi"/>
          <w:szCs w:val="22"/>
        </w:rPr>
        <w:t>XXXXXXXXX</w:t>
      </w:r>
      <w:r w:rsidRPr="00570290">
        <w:rPr>
          <w:rFonts w:asciiTheme="minorHAnsi" w:hAnsiTheme="minorHAnsi" w:cstheme="minorHAnsi"/>
          <w:szCs w:val="22"/>
          <w:lang w:val="el-GR"/>
        </w:rPr>
        <w:t>, 12.650,00 + ΦΠΑ</w:t>
      </w:r>
    </w:p>
    <w:p w14:paraId="23D3FA93" w14:textId="77777777" w:rsidR="00E66DA2" w:rsidRPr="00570290" w:rsidRDefault="00E66DA2" w:rsidP="00E66DA2">
      <w:pPr>
        <w:jc w:val="both"/>
        <w:rPr>
          <w:rFonts w:asciiTheme="minorHAnsi" w:hAnsiTheme="minorHAnsi" w:cstheme="minorHAnsi"/>
          <w:szCs w:val="22"/>
          <w:lang w:val="el-GR"/>
        </w:rPr>
      </w:pPr>
    </w:p>
    <w:p w14:paraId="1640B066" w14:textId="289079C0"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Η Επιτροπή αφού συζητά το θέμα αποφασίζει όπως για την τοποθέτηση κεραμικών στο χώρο πίσω από τη σκηνή όπως διάδρομοι, αποχωρητήρια στο </w:t>
      </w:r>
      <w:proofErr w:type="spellStart"/>
      <w:r w:rsidRPr="00570290">
        <w:rPr>
          <w:rFonts w:asciiTheme="minorHAnsi" w:hAnsiTheme="minorHAnsi" w:cstheme="minorHAnsi"/>
          <w:szCs w:val="22"/>
          <w:lang w:val="el-GR"/>
        </w:rPr>
        <w:t>Παττίχειο</w:t>
      </w:r>
      <w:proofErr w:type="spellEnd"/>
      <w:r w:rsidRPr="00570290">
        <w:rPr>
          <w:rFonts w:asciiTheme="minorHAnsi" w:hAnsiTheme="minorHAnsi" w:cstheme="minorHAnsi"/>
          <w:szCs w:val="22"/>
          <w:lang w:val="el-GR"/>
        </w:rPr>
        <w:t xml:space="preserve"> </w:t>
      </w:r>
      <w:proofErr w:type="spellStart"/>
      <w:r w:rsidRPr="00570290">
        <w:rPr>
          <w:rFonts w:asciiTheme="minorHAnsi" w:hAnsiTheme="minorHAnsi" w:cstheme="minorHAnsi"/>
          <w:szCs w:val="22"/>
          <w:lang w:val="el-GR"/>
        </w:rPr>
        <w:t>Δημοτικο</w:t>
      </w:r>
      <w:proofErr w:type="spellEnd"/>
      <w:r w:rsidRPr="00570290">
        <w:rPr>
          <w:rFonts w:asciiTheme="minorHAnsi" w:hAnsiTheme="minorHAnsi" w:cstheme="minorHAnsi"/>
          <w:szCs w:val="22"/>
          <w:lang w:val="el-GR"/>
        </w:rPr>
        <w:t xml:space="preserve"> Αμφιθέατρο κατακυρωθεί η προσφορά της εταιρείας </w:t>
      </w:r>
      <w:r w:rsidR="0008352D" w:rsidRPr="00570290">
        <w:rPr>
          <w:rFonts w:asciiTheme="minorHAnsi" w:hAnsiTheme="minorHAnsi" w:cstheme="minorHAnsi"/>
          <w:szCs w:val="22"/>
        </w:rPr>
        <w:t>XXXXXXXXX</w:t>
      </w:r>
      <w:r w:rsidRPr="00570290">
        <w:rPr>
          <w:rFonts w:asciiTheme="minorHAnsi" w:hAnsiTheme="minorHAnsi" w:cstheme="minorHAnsi"/>
          <w:szCs w:val="22"/>
          <w:lang w:val="el-GR"/>
        </w:rPr>
        <w:t xml:space="preserve">, 12.650,00 + ΦΠΑ. </w:t>
      </w:r>
    </w:p>
    <w:p w14:paraId="4ABBE81C" w14:textId="77777777" w:rsidR="00E66DA2" w:rsidRDefault="00E66DA2" w:rsidP="00E66DA2">
      <w:pPr>
        <w:rPr>
          <w:rFonts w:asciiTheme="minorHAnsi" w:hAnsiTheme="minorHAnsi" w:cstheme="minorHAnsi"/>
          <w:b/>
          <w:bCs/>
          <w:szCs w:val="22"/>
          <w:lang w:val="el-GR"/>
        </w:rPr>
      </w:pPr>
    </w:p>
    <w:p w14:paraId="1736E70B" w14:textId="77777777" w:rsidR="00B4312A" w:rsidRDefault="00B4312A" w:rsidP="00E66DA2">
      <w:pPr>
        <w:rPr>
          <w:rFonts w:asciiTheme="minorHAnsi" w:hAnsiTheme="minorHAnsi" w:cstheme="minorHAnsi"/>
          <w:b/>
          <w:bCs/>
          <w:szCs w:val="22"/>
          <w:lang w:val="el-GR"/>
        </w:rPr>
      </w:pPr>
    </w:p>
    <w:p w14:paraId="2F454432" w14:textId="77777777" w:rsidR="00B4312A" w:rsidRDefault="00B4312A" w:rsidP="00E66DA2">
      <w:pPr>
        <w:rPr>
          <w:rFonts w:asciiTheme="minorHAnsi" w:hAnsiTheme="minorHAnsi" w:cstheme="minorHAnsi"/>
          <w:b/>
          <w:bCs/>
          <w:szCs w:val="22"/>
          <w:lang w:val="el-GR"/>
        </w:rPr>
      </w:pPr>
    </w:p>
    <w:p w14:paraId="7087F185" w14:textId="77777777" w:rsidR="00B4312A" w:rsidRDefault="00B4312A" w:rsidP="00E66DA2">
      <w:pPr>
        <w:rPr>
          <w:rFonts w:asciiTheme="minorHAnsi" w:hAnsiTheme="minorHAnsi" w:cstheme="minorHAnsi"/>
          <w:b/>
          <w:bCs/>
          <w:szCs w:val="22"/>
          <w:lang w:val="el-GR"/>
        </w:rPr>
      </w:pPr>
    </w:p>
    <w:p w14:paraId="5D17D176" w14:textId="77777777" w:rsidR="00B4312A" w:rsidRDefault="00B4312A" w:rsidP="00E66DA2">
      <w:pPr>
        <w:rPr>
          <w:rFonts w:asciiTheme="minorHAnsi" w:hAnsiTheme="minorHAnsi" w:cstheme="minorHAnsi"/>
          <w:b/>
          <w:bCs/>
          <w:szCs w:val="22"/>
          <w:lang w:val="el-GR"/>
        </w:rPr>
      </w:pPr>
    </w:p>
    <w:p w14:paraId="1DB6A128" w14:textId="77777777" w:rsidR="00B4312A" w:rsidRDefault="00B4312A" w:rsidP="00E66DA2">
      <w:pPr>
        <w:rPr>
          <w:rFonts w:asciiTheme="minorHAnsi" w:hAnsiTheme="minorHAnsi" w:cstheme="minorHAnsi"/>
          <w:b/>
          <w:bCs/>
          <w:szCs w:val="22"/>
          <w:lang w:val="el-GR"/>
        </w:rPr>
      </w:pPr>
    </w:p>
    <w:p w14:paraId="7FE12D42" w14:textId="77777777" w:rsidR="00B4312A" w:rsidRDefault="00B4312A" w:rsidP="00E66DA2">
      <w:pPr>
        <w:rPr>
          <w:rFonts w:asciiTheme="minorHAnsi" w:hAnsiTheme="minorHAnsi" w:cstheme="minorHAnsi"/>
          <w:b/>
          <w:bCs/>
          <w:szCs w:val="22"/>
          <w:lang w:val="el-GR"/>
        </w:rPr>
      </w:pPr>
    </w:p>
    <w:p w14:paraId="0EACD422" w14:textId="77777777" w:rsidR="00B4312A" w:rsidRDefault="00B4312A" w:rsidP="00E66DA2">
      <w:pPr>
        <w:rPr>
          <w:rFonts w:asciiTheme="minorHAnsi" w:hAnsiTheme="minorHAnsi" w:cstheme="minorHAnsi"/>
          <w:b/>
          <w:bCs/>
          <w:szCs w:val="22"/>
          <w:lang w:val="el-GR"/>
        </w:rPr>
      </w:pPr>
    </w:p>
    <w:p w14:paraId="61A22B2A" w14:textId="77777777" w:rsidR="00B4312A" w:rsidRDefault="00B4312A" w:rsidP="00E66DA2">
      <w:pPr>
        <w:rPr>
          <w:rFonts w:asciiTheme="minorHAnsi" w:hAnsiTheme="minorHAnsi" w:cstheme="minorHAnsi"/>
          <w:b/>
          <w:bCs/>
          <w:szCs w:val="22"/>
          <w:lang w:val="el-GR"/>
        </w:rPr>
      </w:pPr>
    </w:p>
    <w:p w14:paraId="433EDA98" w14:textId="77777777" w:rsidR="00B4312A" w:rsidRDefault="00B4312A" w:rsidP="00E66DA2">
      <w:pPr>
        <w:rPr>
          <w:rFonts w:asciiTheme="minorHAnsi" w:hAnsiTheme="minorHAnsi" w:cstheme="minorHAnsi"/>
          <w:b/>
          <w:bCs/>
          <w:szCs w:val="22"/>
          <w:lang w:val="el-GR"/>
        </w:rPr>
      </w:pPr>
    </w:p>
    <w:p w14:paraId="1A03BA31" w14:textId="77777777" w:rsidR="00B4312A" w:rsidRDefault="00B4312A" w:rsidP="00E66DA2">
      <w:pPr>
        <w:rPr>
          <w:rFonts w:asciiTheme="minorHAnsi" w:hAnsiTheme="minorHAnsi" w:cstheme="minorHAnsi"/>
          <w:b/>
          <w:bCs/>
          <w:szCs w:val="22"/>
          <w:lang w:val="el-GR"/>
        </w:rPr>
      </w:pPr>
    </w:p>
    <w:p w14:paraId="62510FA6" w14:textId="77777777" w:rsidR="00B4312A" w:rsidRDefault="00B4312A" w:rsidP="00E66DA2">
      <w:pPr>
        <w:rPr>
          <w:rFonts w:asciiTheme="minorHAnsi" w:hAnsiTheme="minorHAnsi" w:cstheme="minorHAnsi"/>
          <w:b/>
          <w:bCs/>
          <w:szCs w:val="22"/>
          <w:lang w:val="el-GR"/>
        </w:rPr>
      </w:pPr>
    </w:p>
    <w:p w14:paraId="4CB02F63" w14:textId="77777777" w:rsidR="00B4312A" w:rsidRDefault="00B4312A" w:rsidP="00E66DA2">
      <w:pPr>
        <w:rPr>
          <w:rFonts w:asciiTheme="minorHAnsi" w:hAnsiTheme="minorHAnsi" w:cstheme="minorHAnsi"/>
          <w:b/>
          <w:bCs/>
          <w:szCs w:val="22"/>
          <w:lang w:val="el-GR"/>
        </w:rPr>
      </w:pPr>
    </w:p>
    <w:p w14:paraId="6C8C4FDD" w14:textId="77777777" w:rsidR="00B4312A" w:rsidRDefault="00B4312A" w:rsidP="00E66DA2">
      <w:pPr>
        <w:rPr>
          <w:rFonts w:asciiTheme="minorHAnsi" w:hAnsiTheme="minorHAnsi" w:cstheme="minorHAnsi"/>
          <w:b/>
          <w:bCs/>
          <w:szCs w:val="22"/>
          <w:lang w:val="el-GR"/>
        </w:rPr>
      </w:pPr>
    </w:p>
    <w:p w14:paraId="14028379" w14:textId="77777777" w:rsidR="00B4312A" w:rsidRDefault="00B4312A" w:rsidP="00E66DA2">
      <w:pPr>
        <w:rPr>
          <w:rFonts w:asciiTheme="minorHAnsi" w:hAnsiTheme="minorHAnsi" w:cstheme="minorHAnsi"/>
          <w:b/>
          <w:bCs/>
          <w:szCs w:val="22"/>
          <w:lang w:val="el-GR"/>
        </w:rPr>
      </w:pPr>
    </w:p>
    <w:p w14:paraId="5611D655" w14:textId="77777777" w:rsidR="00B4312A" w:rsidRDefault="00B4312A" w:rsidP="00E66DA2">
      <w:pPr>
        <w:rPr>
          <w:rFonts w:asciiTheme="minorHAnsi" w:hAnsiTheme="minorHAnsi" w:cstheme="minorHAnsi"/>
          <w:b/>
          <w:bCs/>
          <w:szCs w:val="22"/>
          <w:lang w:val="el-GR"/>
        </w:rPr>
      </w:pPr>
    </w:p>
    <w:p w14:paraId="2A29B7D6" w14:textId="77777777" w:rsidR="00B4312A" w:rsidRDefault="00B4312A" w:rsidP="00E66DA2">
      <w:pPr>
        <w:rPr>
          <w:rFonts w:asciiTheme="minorHAnsi" w:hAnsiTheme="minorHAnsi" w:cstheme="minorHAnsi"/>
          <w:b/>
          <w:bCs/>
          <w:szCs w:val="22"/>
          <w:lang w:val="el-GR"/>
        </w:rPr>
      </w:pPr>
    </w:p>
    <w:p w14:paraId="10330D5B" w14:textId="77777777" w:rsidR="00B4312A" w:rsidRDefault="00B4312A" w:rsidP="00E66DA2">
      <w:pPr>
        <w:rPr>
          <w:rFonts w:asciiTheme="minorHAnsi" w:hAnsiTheme="minorHAnsi" w:cstheme="minorHAnsi"/>
          <w:b/>
          <w:bCs/>
          <w:szCs w:val="22"/>
          <w:lang w:val="el-GR"/>
        </w:rPr>
      </w:pPr>
    </w:p>
    <w:p w14:paraId="76F13A47" w14:textId="77777777" w:rsidR="00B4312A" w:rsidRDefault="00B4312A" w:rsidP="00E66DA2">
      <w:pPr>
        <w:rPr>
          <w:rFonts w:asciiTheme="minorHAnsi" w:hAnsiTheme="minorHAnsi" w:cstheme="minorHAnsi"/>
          <w:b/>
          <w:bCs/>
          <w:szCs w:val="22"/>
          <w:lang w:val="el-GR"/>
        </w:rPr>
      </w:pPr>
    </w:p>
    <w:p w14:paraId="333A0BBB" w14:textId="77777777" w:rsidR="00B4312A" w:rsidRDefault="00B4312A" w:rsidP="00E66DA2">
      <w:pPr>
        <w:rPr>
          <w:rFonts w:asciiTheme="minorHAnsi" w:hAnsiTheme="minorHAnsi" w:cstheme="minorHAnsi"/>
          <w:b/>
          <w:bCs/>
          <w:szCs w:val="22"/>
          <w:lang w:val="el-GR"/>
        </w:rPr>
      </w:pPr>
    </w:p>
    <w:p w14:paraId="50C3CFA1" w14:textId="77777777" w:rsidR="00B4312A" w:rsidRDefault="00B4312A" w:rsidP="00E66DA2">
      <w:pPr>
        <w:rPr>
          <w:rFonts w:asciiTheme="minorHAnsi" w:hAnsiTheme="minorHAnsi" w:cstheme="minorHAnsi"/>
          <w:b/>
          <w:bCs/>
          <w:szCs w:val="22"/>
          <w:lang w:val="el-GR"/>
        </w:rPr>
      </w:pPr>
    </w:p>
    <w:p w14:paraId="5F15229C" w14:textId="77777777" w:rsidR="00B4312A" w:rsidRDefault="00B4312A" w:rsidP="00E66DA2">
      <w:pPr>
        <w:rPr>
          <w:rFonts w:asciiTheme="minorHAnsi" w:hAnsiTheme="minorHAnsi" w:cstheme="minorHAnsi"/>
          <w:b/>
          <w:bCs/>
          <w:szCs w:val="22"/>
          <w:lang w:val="el-GR"/>
        </w:rPr>
      </w:pPr>
    </w:p>
    <w:p w14:paraId="78916303" w14:textId="77777777" w:rsidR="00B4312A" w:rsidRDefault="00B4312A" w:rsidP="00E66DA2">
      <w:pPr>
        <w:rPr>
          <w:rFonts w:asciiTheme="minorHAnsi" w:hAnsiTheme="minorHAnsi" w:cstheme="minorHAnsi"/>
          <w:b/>
          <w:bCs/>
          <w:szCs w:val="22"/>
          <w:lang w:val="el-GR"/>
        </w:rPr>
      </w:pPr>
    </w:p>
    <w:p w14:paraId="47E0B84F" w14:textId="77777777" w:rsidR="00B4312A" w:rsidRDefault="00B4312A" w:rsidP="00E66DA2">
      <w:pPr>
        <w:rPr>
          <w:rFonts w:asciiTheme="minorHAnsi" w:hAnsiTheme="minorHAnsi" w:cstheme="minorHAnsi"/>
          <w:b/>
          <w:bCs/>
          <w:szCs w:val="22"/>
          <w:lang w:val="el-GR"/>
        </w:rPr>
      </w:pPr>
    </w:p>
    <w:p w14:paraId="3B84F330" w14:textId="77777777" w:rsidR="00B4312A" w:rsidRDefault="00B4312A" w:rsidP="00E66DA2">
      <w:pPr>
        <w:rPr>
          <w:rFonts w:asciiTheme="minorHAnsi" w:hAnsiTheme="minorHAnsi" w:cstheme="minorHAnsi"/>
          <w:b/>
          <w:bCs/>
          <w:szCs w:val="22"/>
          <w:lang w:val="el-GR"/>
        </w:rPr>
      </w:pPr>
    </w:p>
    <w:p w14:paraId="17952474" w14:textId="77777777" w:rsidR="00B4312A" w:rsidRDefault="00B4312A" w:rsidP="00E66DA2">
      <w:pPr>
        <w:rPr>
          <w:rFonts w:asciiTheme="minorHAnsi" w:hAnsiTheme="minorHAnsi" w:cstheme="minorHAnsi"/>
          <w:b/>
          <w:bCs/>
          <w:szCs w:val="22"/>
          <w:lang w:val="el-GR"/>
        </w:rPr>
      </w:pPr>
    </w:p>
    <w:p w14:paraId="6BF3B4FE" w14:textId="77777777" w:rsidR="00B4312A" w:rsidRDefault="00B4312A" w:rsidP="00E66DA2">
      <w:pPr>
        <w:rPr>
          <w:rFonts w:asciiTheme="minorHAnsi" w:hAnsiTheme="minorHAnsi" w:cstheme="minorHAnsi"/>
          <w:b/>
          <w:bCs/>
          <w:szCs w:val="22"/>
          <w:lang w:val="el-GR"/>
        </w:rPr>
      </w:pPr>
    </w:p>
    <w:p w14:paraId="0AA18592" w14:textId="77777777" w:rsidR="00B4312A" w:rsidRDefault="00B4312A" w:rsidP="00E66DA2">
      <w:pPr>
        <w:rPr>
          <w:rFonts w:asciiTheme="minorHAnsi" w:hAnsiTheme="minorHAnsi" w:cstheme="minorHAnsi"/>
          <w:b/>
          <w:bCs/>
          <w:szCs w:val="22"/>
          <w:lang w:val="el-GR"/>
        </w:rPr>
      </w:pPr>
    </w:p>
    <w:p w14:paraId="6DFAEFFB" w14:textId="77777777" w:rsidR="00B4312A" w:rsidRDefault="00B4312A" w:rsidP="00E66DA2">
      <w:pPr>
        <w:rPr>
          <w:rFonts w:asciiTheme="minorHAnsi" w:hAnsiTheme="minorHAnsi" w:cstheme="minorHAnsi"/>
          <w:b/>
          <w:bCs/>
          <w:szCs w:val="22"/>
          <w:lang w:val="el-GR"/>
        </w:rPr>
      </w:pPr>
    </w:p>
    <w:p w14:paraId="6C766105" w14:textId="77777777" w:rsidR="00B4312A" w:rsidRDefault="00B4312A" w:rsidP="00E66DA2">
      <w:pPr>
        <w:rPr>
          <w:rFonts w:asciiTheme="minorHAnsi" w:hAnsiTheme="minorHAnsi" w:cstheme="minorHAnsi"/>
          <w:b/>
          <w:bCs/>
          <w:szCs w:val="22"/>
          <w:lang w:val="el-GR"/>
        </w:rPr>
      </w:pPr>
    </w:p>
    <w:p w14:paraId="668EA0F9" w14:textId="77777777" w:rsidR="00B4312A" w:rsidRPr="00570290" w:rsidRDefault="00B4312A" w:rsidP="00E66DA2">
      <w:pPr>
        <w:rPr>
          <w:rFonts w:asciiTheme="minorHAnsi" w:hAnsiTheme="minorHAnsi" w:cstheme="minorHAnsi"/>
          <w:b/>
          <w:bCs/>
          <w:szCs w:val="22"/>
          <w:lang w:val="el-GR"/>
        </w:rPr>
      </w:pPr>
    </w:p>
    <w:p w14:paraId="573AD12E" w14:textId="77777777" w:rsidR="00E66DA2" w:rsidRPr="00570290" w:rsidRDefault="00E66DA2" w:rsidP="00E66DA2">
      <w:pPr>
        <w:rPr>
          <w:rFonts w:asciiTheme="minorHAnsi" w:hAnsiTheme="minorHAnsi" w:cstheme="minorHAnsi"/>
          <w:b/>
          <w:bCs/>
          <w:szCs w:val="22"/>
          <w:lang w:val="el-GR"/>
        </w:rPr>
      </w:pPr>
    </w:p>
    <w:p w14:paraId="25C456B6" w14:textId="77777777" w:rsidR="00E66DA2" w:rsidRPr="00570290" w:rsidRDefault="00E66DA2" w:rsidP="00E66DA2">
      <w:pPr>
        <w:numPr>
          <w:ilvl w:val="0"/>
          <w:numId w:val="29"/>
        </w:numPr>
        <w:jc w:val="both"/>
        <w:rPr>
          <w:rFonts w:asciiTheme="minorHAnsi" w:hAnsiTheme="minorHAnsi" w:cstheme="minorHAnsi"/>
          <w:b/>
          <w:bCs/>
          <w:szCs w:val="22"/>
          <w:lang w:val="el-GR"/>
        </w:rPr>
      </w:pPr>
      <w:r w:rsidRPr="00570290">
        <w:rPr>
          <w:rFonts w:asciiTheme="minorHAnsi" w:hAnsiTheme="minorHAnsi" w:cstheme="minorHAnsi"/>
          <w:b/>
          <w:bCs/>
          <w:szCs w:val="22"/>
          <w:lang w:val="el-GR"/>
        </w:rPr>
        <w:t>Έκθεση αξιολόγησης για την παροχή υπηρεσιών μαέστρου Δημοτικής Φιλαρμονικής ορχήστρας του Δήμου και την παροχή υπηρεσιών για την εποπτεία δημοτικών μουσικών σχημάτων του Δήμου.</w:t>
      </w:r>
    </w:p>
    <w:p w14:paraId="783F441A" w14:textId="77777777" w:rsidR="00E66DA2" w:rsidRPr="00570290" w:rsidRDefault="00E66DA2" w:rsidP="00E66DA2">
      <w:pPr>
        <w:jc w:val="both"/>
        <w:rPr>
          <w:rFonts w:asciiTheme="minorHAnsi" w:hAnsiTheme="minorHAnsi" w:cstheme="minorHAnsi"/>
          <w:b/>
          <w:bCs/>
          <w:szCs w:val="22"/>
          <w:lang w:val="el-GR"/>
        </w:rPr>
      </w:pPr>
    </w:p>
    <w:p w14:paraId="2E249E4B" w14:textId="77777777"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Η Επιτροπή ενημερώνεται για την έκθεση </w:t>
      </w:r>
      <w:r w:rsidRPr="00570290">
        <w:rPr>
          <w:rFonts w:asciiTheme="minorHAnsi" w:hAnsiTheme="minorHAnsi" w:cstheme="minorHAnsi"/>
          <w:bCs/>
          <w:szCs w:val="22"/>
          <w:lang w:val="el-GR"/>
        </w:rPr>
        <w:t>για την παροχή υπηρεσιών μαέστρου Δημοτικής Φιλαρμονικής ορχήστρας του Δήμου και την παροχή υπηρεσιών για την εποπτεία δημοτικών μουσικών σχημάτων του Δήμου</w:t>
      </w:r>
      <w:r w:rsidRPr="00570290">
        <w:rPr>
          <w:rFonts w:asciiTheme="minorHAnsi" w:hAnsiTheme="minorHAnsi" w:cstheme="minorHAnsi"/>
          <w:szCs w:val="22"/>
          <w:lang w:val="el-GR"/>
        </w:rPr>
        <w:t>.</w:t>
      </w:r>
    </w:p>
    <w:p w14:paraId="4DD97F08" w14:textId="77777777" w:rsidR="00E66DA2" w:rsidRPr="00570290" w:rsidRDefault="00E66DA2" w:rsidP="00E66DA2">
      <w:pPr>
        <w:jc w:val="both"/>
        <w:rPr>
          <w:rFonts w:asciiTheme="minorHAnsi" w:hAnsiTheme="minorHAnsi" w:cstheme="minorHAnsi"/>
          <w:szCs w:val="22"/>
          <w:lang w:val="el-GR"/>
        </w:rPr>
      </w:pPr>
    </w:p>
    <w:p w14:paraId="2BEB434E" w14:textId="4CB11846"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Τα έγγραφα του διαγωνισμού εγκρίθηκαν από την Επιτροπή Προσφορών κατά την συνεδρία της </w:t>
      </w:r>
      <w:proofErr w:type="spellStart"/>
      <w:r w:rsidRPr="00570290">
        <w:rPr>
          <w:rFonts w:asciiTheme="minorHAnsi" w:hAnsiTheme="minorHAnsi" w:cstheme="minorHAnsi"/>
          <w:szCs w:val="22"/>
          <w:lang w:val="el-GR"/>
        </w:rPr>
        <w:t>Επ</w:t>
      </w:r>
      <w:proofErr w:type="spellEnd"/>
      <w:r w:rsidRPr="00570290">
        <w:rPr>
          <w:rFonts w:asciiTheme="minorHAnsi" w:hAnsiTheme="minorHAnsi" w:cstheme="minorHAnsi"/>
          <w:szCs w:val="22"/>
          <w:lang w:val="el-GR"/>
        </w:rPr>
        <w:t xml:space="preserve">. Προσφορών κατά τη συνεδρία της ημερ.27/1/2025, αρ.πρ.9. Κατά την πιο πάνω συνεδρία ορίστηκε η Επιτροπή Αξιολόγησης η οποία αποτελείται από τους </w:t>
      </w:r>
      <w:proofErr w:type="spellStart"/>
      <w:r w:rsidRPr="00570290">
        <w:rPr>
          <w:rFonts w:asciiTheme="minorHAnsi" w:hAnsiTheme="minorHAnsi" w:cstheme="minorHAnsi"/>
          <w:szCs w:val="22"/>
          <w:lang w:val="el-GR"/>
        </w:rPr>
        <w:t>κ.κ</w:t>
      </w:r>
      <w:proofErr w:type="spellEnd"/>
      <w:r w:rsidRPr="00570290">
        <w:rPr>
          <w:rFonts w:asciiTheme="minorHAnsi" w:hAnsiTheme="minorHAnsi" w:cstheme="minorHAnsi"/>
          <w:szCs w:val="22"/>
          <w:lang w:val="el-GR"/>
        </w:rPr>
        <w:t xml:space="preserve"> </w:t>
      </w:r>
      <w:r w:rsidR="0008352D" w:rsidRPr="00570290">
        <w:rPr>
          <w:rFonts w:asciiTheme="minorHAnsi" w:hAnsiTheme="minorHAnsi" w:cstheme="minorHAnsi"/>
          <w:szCs w:val="22"/>
        </w:rPr>
        <w:t>XXXXXXXXX</w:t>
      </w:r>
      <w:r w:rsidRPr="00570290">
        <w:rPr>
          <w:rFonts w:asciiTheme="minorHAnsi" w:hAnsiTheme="minorHAnsi" w:cstheme="minorHAnsi"/>
          <w:szCs w:val="22"/>
          <w:lang w:val="el-GR"/>
        </w:rPr>
        <w:t xml:space="preserve">, </w:t>
      </w:r>
      <w:r w:rsidR="0008352D" w:rsidRPr="00570290">
        <w:rPr>
          <w:rFonts w:asciiTheme="minorHAnsi" w:hAnsiTheme="minorHAnsi" w:cstheme="minorHAnsi"/>
          <w:szCs w:val="22"/>
        </w:rPr>
        <w:t>XXXXXXXXX</w:t>
      </w:r>
      <w:r w:rsidR="0008352D" w:rsidRPr="00570290">
        <w:rPr>
          <w:rFonts w:asciiTheme="minorHAnsi" w:hAnsiTheme="minorHAnsi" w:cstheme="minorHAnsi"/>
          <w:szCs w:val="22"/>
          <w:lang w:val="el-GR"/>
        </w:rPr>
        <w:t xml:space="preserve"> </w:t>
      </w:r>
      <w:r w:rsidRPr="00570290">
        <w:rPr>
          <w:rFonts w:asciiTheme="minorHAnsi" w:hAnsiTheme="minorHAnsi" w:cstheme="minorHAnsi"/>
          <w:szCs w:val="22"/>
          <w:lang w:val="el-GR"/>
        </w:rPr>
        <w:t>και</w:t>
      </w:r>
      <w:r w:rsidR="005B11F1" w:rsidRPr="005B11F1">
        <w:rPr>
          <w:rFonts w:asciiTheme="minorHAnsi" w:hAnsiTheme="minorHAnsi" w:cstheme="minorHAnsi"/>
          <w:szCs w:val="22"/>
          <w:lang w:val="el-GR"/>
        </w:rPr>
        <w:t xml:space="preserve"> </w:t>
      </w:r>
      <w:r w:rsidR="005B11F1" w:rsidRPr="005B11F1">
        <w:rPr>
          <w:rFonts w:asciiTheme="minorHAnsi" w:hAnsiTheme="minorHAnsi" w:cstheme="minorHAnsi"/>
          <w:szCs w:val="22"/>
        </w:rPr>
        <w:t>XXXXXXXXX</w:t>
      </w:r>
      <w:r w:rsidR="005B11F1">
        <w:rPr>
          <w:rFonts w:asciiTheme="minorHAnsi" w:hAnsiTheme="minorHAnsi" w:cstheme="minorHAnsi"/>
          <w:szCs w:val="22"/>
          <w:lang w:val="el-GR"/>
        </w:rPr>
        <w:t xml:space="preserve"> </w:t>
      </w:r>
      <w:r w:rsidRPr="00570290">
        <w:rPr>
          <w:rFonts w:asciiTheme="minorHAnsi" w:hAnsiTheme="minorHAnsi" w:cstheme="minorHAnsi"/>
          <w:szCs w:val="22"/>
          <w:lang w:val="el-GR"/>
        </w:rPr>
        <w:t xml:space="preserve">. </w:t>
      </w:r>
    </w:p>
    <w:p w14:paraId="7B81C24D" w14:textId="77777777" w:rsidR="00E66DA2" w:rsidRPr="00570290" w:rsidRDefault="00E66DA2" w:rsidP="00E66DA2">
      <w:pPr>
        <w:jc w:val="both"/>
        <w:rPr>
          <w:rFonts w:asciiTheme="minorHAnsi" w:hAnsiTheme="minorHAnsi" w:cstheme="minorHAnsi"/>
          <w:szCs w:val="22"/>
          <w:lang w:val="el-GR"/>
        </w:rPr>
      </w:pPr>
    </w:p>
    <w:p w14:paraId="3C08024D" w14:textId="393E7111"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Η Επιτροπή ενημερώνεται πως στα πλαίσια του πιο πάνω διαγωνισμού υποβλήθηκε εμπρόθεσμα μόνο μια αίτηση ως ακολούθως: </w:t>
      </w:r>
      <w:r w:rsidR="005B11F1" w:rsidRPr="005B11F1">
        <w:rPr>
          <w:rFonts w:asciiTheme="minorHAnsi" w:hAnsiTheme="minorHAnsi" w:cstheme="minorHAnsi"/>
          <w:szCs w:val="22"/>
        </w:rPr>
        <w:t>XXXXXXXXX</w:t>
      </w:r>
      <w:r w:rsidRPr="00570290">
        <w:rPr>
          <w:rFonts w:asciiTheme="minorHAnsi" w:hAnsiTheme="minorHAnsi" w:cstheme="minorHAnsi"/>
          <w:szCs w:val="22"/>
          <w:lang w:val="el-GR"/>
        </w:rPr>
        <w:t xml:space="preserve">. Η αμοιβή για την πιο πάνω θέση ορίστηκε στις €12.000,00 + ΦΠΑ. </w:t>
      </w:r>
    </w:p>
    <w:p w14:paraId="1A4D2768" w14:textId="77777777" w:rsidR="00E66DA2" w:rsidRPr="00570290" w:rsidRDefault="00E66DA2" w:rsidP="00E66DA2">
      <w:pPr>
        <w:jc w:val="both"/>
        <w:rPr>
          <w:rFonts w:asciiTheme="minorHAnsi" w:hAnsiTheme="minorHAnsi" w:cstheme="minorHAnsi"/>
          <w:szCs w:val="22"/>
          <w:lang w:val="el-GR"/>
        </w:rPr>
      </w:pPr>
    </w:p>
    <w:p w14:paraId="1CED75AF" w14:textId="7ECA1581" w:rsidR="00E66DA2" w:rsidRPr="00570290" w:rsidRDefault="00E66DA2" w:rsidP="00E66DA2">
      <w:pPr>
        <w:jc w:val="both"/>
        <w:rPr>
          <w:rFonts w:asciiTheme="minorHAnsi" w:hAnsiTheme="minorHAnsi" w:cstheme="minorHAnsi"/>
          <w:szCs w:val="22"/>
          <w:lang w:val="el-GR"/>
        </w:rPr>
      </w:pPr>
      <w:r w:rsidRPr="00570290">
        <w:rPr>
          <w:rFonts w:asciiTheme="minorHAnsi" w:hAnsiTheme="minorHAnsi" w:cstheme="minorHAnsi"/>
          <w:szCs w:val="22"/>
          <w:lang w:val="el-GR"/>
        </w:rPr>
        <w:t xml:space="preserve">Η Επιτροπή ενημερώνεται ότι αφού η επιτροπή αξιολόγησης εξέτασε τις προϋποθέσεις συμμετοχής καθώς και την τεχνική προσφορά κρίνει την αίτηση του κ. </w:t>
      </w:r>
      <w:r w:rsidR="0008352D" w:rsidRPr="00570290">
        <w:rPr>
          <w:rFonts w:asciiTheme="minorHAnsi" w:hAnsiTheme="minorHAnsi" w:cstheme="minorHAnsi"/>
          <w:szCs w:val="22"/>
        </w:rPr>
        <w:t>XXXXXXXXX</w:t>
      </w:r>
      <w:r w:rsidR="0008352D" w:rsidRPr="00570290">
        <w:rPr>
          <w:rFonts w:asciiTheme="minorHAnsi" w:hAnsiTheme="minorHAnsi" w:cstheme="minorHAnsi"/>
          <w:szCs w:val="22"/>
          <w:lang w:val="el-GR"/>
        </w:rPr>
        <w:t xml:space="preserve"> </w:t>
      </w:r>
      <w:r w:rsidRPr="00570290">
        <w:rPr>
          <w:rFonts w:asciiTheme="minorHAnsi" w:hAnsiTheme="minorHAnsi" w:cstheme="minorHAnsi"/>
          <w:szCs w:val="22"/>
          <w:lang w:val="el-GR"/>
        </w:rPr>
        <w:t>ικανοποιητική και έγκυρη.</w:t>
      </w:r>
    </w:p>
    <w:p w14:paraId="5CC87731" w14:textId="77777777" w:rsidR="00E66DA2" w:rsidRPr="00570290" w:rsidRDefault="00E66DA2" w:rsidP="00E66DA2">
      <w:pPr>
        <w:jc w:val="both"/>
        <w:rPr>
          <w:rFonts w:asciiTheme="minorHAnsi" w:hAnsiTheme="minorHAnsi" w:cstheme="minorHAnsi"/>
          <w:szCs w:val="22"/>
          <w:lang w:val="el-GR"/>
        </w:rPr>
      </w:pPr>
    </w:p>
    <w:p w14:paraId="11916A9F" w14:textId="68C533A2" w:rsidR="00E66DA2" w:rsidRPr="00570290" w:rsidRDefault="00E66DA2" w:rsidP="00E66DA2">
      <w:pPr>
        <w:jc w:val="both"/>
        <w:rPr>
          <w:rFonts w:asciiTheme="minorHAnsi" w:hAnsiTheme="minorHAnsi" w:cstheme="minorHAnsi"/>
          <w:bCs/>
          <w:szCs w:val="22"/>
          <w:lang w:val="el-GR"/>
        </w:rPr>
      </w:pPr>
      <w:r w:rsidRPr="00570290">
        <w:rPr>
          <w:rFonts w:asciiTheme="minorHAnsi" w:hAnsiTheme="minorHAnsi" w:cstheme="minorHAnsi"/>
          <w:szCs w:val="22"/>
          <w:lang w:val="el-GR"/>
        </w:rPr>
        <w:t xml:space="preserve">Η Επιτροπή αφού συζητά το θέμα αποφασίζει όπως για την </w:t>
      </w:r>
      <w:r w:rsidRPr="00570290">
        <w:rPr>
          <w:rFonts w:asciiTheme="minorHAnsi" w:hAnsiTheme="minorHAnsi" w:cstheme="minorHAnsi"/>
          <w:bCs/>
          <w:szCs w:val="22"/>
          <w:lang w:val="el-GR"/>
        </w:rPr>
        <w:t xml:space="preserve">παροχή υπηρεσιών μαέστρου Δημοτικής Φιλαρμονικής ορχήστρας του Δήμου και την παροχή υπηρεσιών για την εποπτεία δημοτικών μουσικών σχημάτων του Δήμου κατακυρωθεί η προσφορά του κ. </w:t>
      </w:r>
      <w:r w:rsidR="0008352D" w:rsidRPr="00570290">
        <w:rPr>
          <w:rFonts w:asciiTheme="minorHAnsi" w:hAnsiTheme="minorHAnsi" w:cstheme="minorHAnsi"/>
          <w:bCs/>
          <w:szCs w:val="22"/>
        </w:rPr>
        <w:t>XXXXXXXXX</w:t>
      </w:r>
      <w:r w:rsidR="0008352D" w:rsidRPr="00570290">
        <w:rPr>
          <w:rFonts w:asciiTheme="minorHAnsi" w:hAnsiTheme="minorHAnsi" w:cstheme="minorHAnsi"/>
          <w:bCs/>
          <w:szCs w:val="22"/>
          <w:lang w:val="el-GR"/>
        </w:rPr>
        <w:t xml:space="preserve"> </w:t>
      </w:r>
      <w:r w:rsidRPr="00570290">
        <w:rPr>
          <w:rFonts w:asciiTheme="minorHAnsi" w:hAnsiTheme="minorHAnsi" w:cstheme="minorHAnsi"/>
          <w:bCs/>
          <w:szCs w:val="22"/>
          <w:lang w:val="el-GR"/>
        </w:rPr>
        <w:t>ως η μοναδική έγκυρη προσφορά.</w:t>
      </w:r>
    </w:p>
    <w:p w14:paraId="12B404BF" w14:textId="77777777" w:rsidR="00E66DA2" w:rsidRPr="00570290" w:rsidRDefault="00E66DA2" w:rsidP="00E66DA2">
      <w:pPr>
        <w:jc w:val="both"/>
        <w:rPr>
          <w:rFonts w:asciiTheme="minorHAnsi" w:hAnsiTheme="minorHAnsi" w:cstheme="minorHAnsi"/>
          <w:szCs w:val="22"/>
          <w:lang w:val="el-GR"/>
        </w:rPr>
      </w:pPr>
    </w:p>
    <w:p w14:paraId="1F26C298" w14:textId="77777777" w:rsidR="00E66DA2" w:rsidRPr="00570290" w:rsidRDefault="00E66DA2" w:rsidP="00E66DA2">
      <w:pPr>
        <w:jc w:val="both"/>
        <w:rPr>
          <w:rFonts w:asciiTheme="minorHAnsi" w:hAnsiTheme="minorHAnsi" w:cstheme="minorHAnsi"/>
          <w:szCs w:val="22"/>
          <w:lang w:val="el-GR"/>
        </w:rPr>
      </w:pPr>
    </w:p>
    <w:p w14:paraId="3AC388E8" w14:textId="77777777" w:rsidR="00E66DA2" w:rsidRPr="00F45FC3" w:rsidRDefault="00E66DA2" w:rsidP="00E66DA2">
      <w:pPr>
        <w:jc w:val="both"/>
        <w:rPr>
          <w:rFonts w:ascii="Calibri" w:hAnsi="Calibri"/>
          <w:szCs w:val="22"/>
          <w:lang w:val="el-GR"/>
        </w:rPr>
      </w:pPr>
    </w:p>
    <w:p w14:paraId="052414E7" w14:textId="77777777" w:rsidR="00E66DA2" w:rsidRPr="00F45FC3" w:rsidRDefault="00E66DA2" w:rsidP="00E66DA2">
      <w:pPr>
        <w:jc w:val="both"/>
        <w:rPr>
          <w:rFonts w:ascii="Calibri" w:hAnsi="Calibri"/>
          <w:szCs w:val="22"/>
          <w:lang w:val="el-GR"/>
        </w:rPr>
      </w:pPr>
    </w:p>
    <w:p w14:paraId="17872B18" w14:textId="77777777" w:rsidR="00E66DA2" w:rsidRPr="00F45FC3" w:rsidRDefault="00E66DA2" w:rsidP="00E66DA2">
      <w:pPr>
        <w:jc w:val="both"/>
        <w:rPr>
          <w:rFonts w:ascii="Calibri" w:hAnsi="Calibri"/>
          <w:szCs w:val="22"/>
          <w:lang w:val="el-GR"/>
        </w:rPr>
      </w:pPr>
    </w:p>
    <w:p w14:paraId="345B6C82" w14:textId="77777777" w:rsidR="00E66DA2" w:rsidRPr="00F45FC3" w:rsidRDefault="00E66DA2" w:rsidP="00E66DA2">
      <w:pPr>
        <w:jc w:val="both"/>
        <w:rPr>
          <w:rFonts w:ascii="Calibri" w:hAnsi="Calibri"/>
          <w:szCs w:val="22"/>
          <w:lang w:val="el-GR"/>
        </w:rPr>
      </w:pPr>
    </w:p>
    <w:p w14:paraId="71408739" w14:textId="77777777" w:rsidR="00E66DA2" w:rsidRDefault="00E66DA2" w:rsidP="00E66DA2">
      <w:pPr>
        <w:jc w:val="both"/>
        <w:rPr>
          <w:rFonts w:ascii="Calibri" w:hAnsi="Calibri"/>
          <w:szCs w:val="22"/>
          <w:lang w:val="el-GR"/>
        </w:rPr>
      </w:pPr>
    </w:p>
    <w:p w14:paraId="24328E8C" w14:textId="77777777" w:rsidR="00B4312A" w:rsidRDefault="00B4312A" w:rsidP="00E66DA2">
      <w:pPr>
        <w:jc w:val="both"/>
        <w:rPr>
          <w:rFonts w:ascii="Calibri" w:hAnsi="Calibri"/>
          <w:szCs w:val="22"/>
          <w:lang w:val="el-GR"/>
        </w:rPr>
      </w:pPr>
    </w:p>
    <w:p w14:paraId="278EBEF5" w14:textId="77777777" w:rsidR="00B4312A" w:rsidRDefault="00B4312A" w:rsidP="00E66DA2">
      <w:pPr>
        <w:jc w:val="both"/>
        <w:rPr>
          <w:rFonts w:ascii="Calibri" w:hAnsi="Calibri"/>
          <w:szCs w:val="22"/>
          <w:lang w:val="el-GR"/>
        </w:rPr>
      </w:pPr>
    </w:p>
    <w:p w14:paraId="0946E0E6" w14:textId="77777777" w:rsidR="00B4312A" w:rsidRDefault="00B4312A" w:rsidP="00E66DA2">
      <w:pPr>
        <w:jc w:val="both"/>
        <w:rPr>
          <w:rFonts w:ascii="Calibri" w:hAnsi="Calibri"/>
          <w:szCs w:val="22"/>
          <w:lang w:val="el-GR"/>
        </w:rPr>
      </w:pPr>
    </w:p>
    <w:p w14:paraId="3517806B" w14:textId="77777777" w:rsidR="00B4312A" w:rsidRDefault="00B4312A" w:rsidP="00E66DA2">
      <w:pPr>
        <w:jc w:val="both"/>
        <w:rPr>
          <w:rFonts w:ascii="Calibri" w:hAnsi="Calibri"/>
          <w:szCs w:val="22"/>
          <w:lang w:val="el-GR"/>
        </w:rPr>
      </w:pPr>
    </w:p>
    <w:p w14:paraId="46D53569" w14:textId="77777777" w:rsidR="00B4312A" w:rsidRDefault="00B4312A" w:rsidP="00E66DA2">
      <w:pPr>
        <w:jc w:val="both"/>
        <w:rPr>
          <w:rFonts w:ascii="Calibri" w:hAnsi="Calibri"/>
          <w:szCs w:val="22"/>
          <w:lang w:val="el-GR"/>
        </w:rPr>
      </w:pPr>
    </w:p>
    <w:p w14:paraId="4334937A" w14:textId="77777777" w:rsidR="00B4312A" w:rsidRDefault="00B4312A" w:rsidP="00E66DA2">
      <w:pPr>
        <w:jc w:val="both"/>
        <w:rPr>
          <w:rFonts w:ascii="Calibri" w:hAnsi="Calibri"/>
          <w:szCs w:val="22"/>
          <w:lang w:val="el-GR"/>
        </w:rPr>
      </w:pPr>
    </w:p>
    <w:p w14:paraId="5767AE1E" w14:textId="77777777" w:rsidR="00B4312A" w:rsidRDefault="00B4312A" w:rsidP="00E66DA2">
      <w:pPr>
        <w:jc w:val="both"/>
        <w:rPr>
          <w:rFonts w:ascii="Calibri" w:hAnsi="Calibri"/>
          <w:szCs w:val="22"/>
          <w:lang w:val="el-GR"/>
        </w:rPr>
      </w:pPr>
    </w:p>
    <w:p w14:paraId="0055867E" w14:textId="77777777" w:rsidR="00B4312A" w:rsidRDefault="00B4312A" w:rsidP="00E66DA2">
      <w:pPr>
        <w:jc w:val="both"/>
        <w:rPr>
          <w:rFonts w:ascii="Calibri" w:hAnsi="Calibri"/>
          <w:szCs w:val="22"/>
          <w:lang w:val="el-GR"/>
        </w:rPr>
      </w:pPr>
    </w:p>
    <w:p w14:paraId="07403A3D" w14:textId="77777777" w:rsidR="00B4312A" w:rsidRDefault="00B4312A" w:rsidP="00E66DA2">
      <w:pPr>
        <w:jc w:val="both"/>
        <w:rPr>
          <w:rFonts w:ascii="Calibri" w:hAnsi="Calibri"/>
          <w:szCs w:val="22"/>
          <w:lang w:val="el-GR"/>
        </w:rPr>
      </w:pPr>
    </w:p>
    <w:p w14:paraId="10273BF2" w14:textId="77777777" w:rsidR="00B4312A" w:rsidRDefault="00B4312A" w:rsidP="00E66DA2">
      <w:pPr>
        <w:jc w:val="both"/>
        <w:rPr>
          <w:rFonts w:ascii="Calibri" w:hAnsi="Calibri"/>
          <w:szCs w:val="22"/>
          <w:lang w:val="el-GR"/>
        </w:rPr>
      </w:pPr>
    </w:p>
    <w:p w14:paraId="6ABDDE11" w14:textId="77777777" w:rsidR="00B4312A" w:rsidRDefault="00B4312A" w:rsidP="00E66DA2">
      <w:pPr>
        <w:jc w:val="both"/>
        <w:rPr>
          <w:rFonts w:ascii="Calibri" w:hAnsi="Calibri"/>
          <w:szCs w:val="22"/>
          <w:lang w:val="el-GR"/>
        </w:rPr>
      </w:pPr>
    </w:p>
    <w:p w14:paraId="5AD3584F" w14:textId="77777777" w:rsidR="00B4312A" w:rsidRDefault="00B4312A" w:rsidP="00E66DA2">
      <w:pPr>
        <w:jc w:val="both"/>
        <w:rPr>
          <w:rFonts w:ascii="Calibri" w:hAnsi="Calibri"/>
          <w:szCs w:val="22"/>
          <w:lang w:val="el-GR"/>
        </w:rPr>
      </w:pPr>
    </w:p>
    <w:p w14:paraId="1DB70115" w14:textId="77777777" w:rsidR="00B4312A" w:rsidRDefault="00B4312A" w:rsidP="00E66DA2">
      <w:pPr>
        <w:jc w:val="both"/>
        <w:rPr>
          <w:rFonts w:ascii="Calibri" w:hAnsi="Calibri"/>
          <w:szCs w:val="22"/>
          <w:lang w:val="el-GR"/>
        </w:rPr>
      </w:pPr>
    </w:p>
    <w:p w14:paraId="7BCB6094" w14:textId="77777777" w:rsidR="00B4312A" w:rsidRDefault="00B4312A" w:rsidP="00E66DA2">
      <w:pPr>
        <w:jc w:val="both"/>
        <w:rPr>
          <w:rFonts w:ascii="Calibri" w:hAnsi="Calibri"/>
          <w:szCs w:val="22"/>
          <w:lang w:val="el-GR"/>
        </w:rPr>
      </w:pPr>
    </w:p>
    <w:p w14:paraId="262A8C61" w14:textId="77777777" w:rsidR="00B4312A" w:rsidRDefault="00B4312A" w:rsidP="00E66DA2">
      <w:pPr>
        <w:jc w:val="both"/>
        <w:rPr>
          <w:rFonts w:ascii="Calibri" w:hAnsi="Calibri"/>
          <w:szCs w:val="22"/>
          <w:lang w:val="el-GR"/>
        </w:rPr>
      </w:pPr>
    </w:p>
    <w:p w14:paraId="57DDA66E" w14:textId="77777777" w:rsidR="00B4312A" w:rsidRDefault="00B4312A" w:rsidP="00E66DA2">
      <w:pPr>
        <w:jc w:val="both"/>
        <w:rPr>
          <w:rFonts w:ascii="Calibri" w:hAnsi="Calibri"/>
          <w:szCs w:val="22"/>
          <w:lang w:val="el-GR"/>
        </w:rPr>
      </w:pPr>
    </w:p>
    <w:p w14:paraId="4C0949FF" w14:textId="77777777" w:rsidR="00B4312A" w:rsidRDefault="00B4312A" w:rsidP="00E66DA2">
      <w:pPr>
        <w:jc w:val="both"/>
        <w:rPr>
          <w:rFonts w:ascii="Calibri" w:hAnsi="Calibri"/>
          <w:szCs w:val="22"/>
          <w:lang w:val="el-GR"/>
        </w:rPr>
      </w:pPr>
    </w:p>
    <w:p w14:paraId="14DC8AC6" w14:textId="77777777" w:rsidR="00B4312A" w:rsidRDefault="00B4312A" w:rsidP="00E66DA2">
      <w:pPr>
        <w:jc w:val="both"/>
        <w:rPr>
          <w:rFonts w:ascii="Calibri" w:hAnsi="Calibri"/>
          <w:szCs w:val="22"/>
          <w:lang w:val="el-GR"/>
        </w:rPr>
      </w:pPr>
    </w:p>
    <w:p w14:paraId="6D2F3E3E" w14:textId="77777777" w:rsidR="00B4312A" w:rsidRPr="00F45FC3" w:rsidRDefault="00B4312A" w:rsidP="00E66DA2">
      <w:pPr>
        <w:jc w:val="both"/>
        <w:rPr>
          <w:rFonts w:ascii="Calibri" w:hAnsi="Calibri"/>
          <w:szCs w:val="22"/>
          <w:lang w:val="el-GR"/>
        </w:rPr>
      </w:pPr>
    </w:p>
    <w:p w14:paraId="6CB71EAF" w14:textId="77777777" w:rsidR="00E66DA2" w:rsidRPr="00F45FC3" w:rsidRDefault="00E66DA2" w:rsidP="00E66DA2">
      <w:pPr>
        <w:jc w:val="both"/>
        <w:rPr>
          <w:rFonts w:ascii="Calibri" w:hAnsi="Calibri"/>
          <w:szCs w:val="22"/>
          <w:lang w:val="el-GR"/>
        </w:rPr>
      </w:pPr>
    </w:p>
    <w:p w14:paraId="35747904" w14:textId="77777777" w:rsidR="00E66DA2" w:rsidRPr="00F45FC3" w:rsidRDefault="00E66DA2" w:rsidP="00E66DA2">
      <w:pPr>
        <w:jc w:val="both"/>
        <w:rPr>
          <w:rFonts w:ascii="Calibri" w:hAnsi="Calibri"/>
          <w:szCs w:val="22"/>
          <w:lang w:val="el-GR"/>
        </w:rPr>
      </w:pPr>
    </w:p>
    <w:p w14:paraId="2D040554" w14:textId="77777777" w:rsidR="00E66DA2" w:rsidRDefault="00E66DA2" w:rsidP="00E66DA2">
      <w:pPr>
        <w:numPr>
          <w:ilvl w:val="0"/>
          <w:numId w:val="29"/>
        </w:numPr>
        <w:jc w:val="both"/>
        <w:rPr>
          <w:rFonts w:ascii="Calibri" w:hAnsi="Calibri"/>
          <w:b/>
          <w:bCs/>
          <w:szCs w:val="22"/>
          <w:lang w:val="el-GR"/>
        </w:rPr>
      </w:pPr>
      <w:r>
        <w:rPr>
          <w:rFonts w:ascii="Calibri" w:hAnsi="Calibri"/>
          <w:b/>
          <w:bCs/>
          <w:szCs w:val="22"/>
          <w:lang w:val="el-GR"/>
        </w:rPr>
        <w:t xml:space="preserve">Έκθεση αξιολόγησης προσφοράς για παροχή υπηρεσιών από </w:t>
      </w:r>
      <w:proofErr w:type="spellStart"/>
      <w:r>
        <w:rPr>
          <w:rFonts w:ascii="Calibri" w:hAnsi="Calibri"/>
          <w:b/>
          <w:bCs/>
          <w:szCs w:val="22"/>
          <w:lang w:val="el-GR"/>
        </w:rPr>
        <w:t>βοθροκαρθαριστές</w:t>
      </w:r>
      <w:proofErr w:type="spellEnd"/>
      <w:r>
        <w:rPr>
          <w:rFonts w:ascii="Calibri" w:hAnsi="Calibri"/>
          <w:b/>
          <w:bCs/>
          <w:szCs w:val="22"/>
          <w:lang w:val="el-GR"/>
        </w:rPr>
        <w:t xml:space="preserve"> για εκκένωση λάκκων σε 15 οικίες που γειτνιάζουν μεταξύ τους.</w:t>
      </w:r>
    </w:p>
    <w:p w14:paraId="0E4D45A1" w14:textId="77777777" w:rsidR="00E66DA2" w:rsidRDefault="00E66DA2" w:rsidP="00E66DA2">
      <w:pPr>
        <w:jc w:val="both"/>
        <w:rPr>
          <w:rFonts w:ascii="Calibri" w:hAnsi="Calibri"/>
          <w:b/>
          <w:bCs/>
          <w:szCs w:val="22"/>
          <w:lang w:val="el-GR"/>
        </w:rPr>
      </w:pPr>
    </w:p>
    <w:p w14:paraId="4574EA5C" w14:textId="77777777" w:rsidR="00E66DA2" w:rsidRPr="004C7071" w:rsidRDefault="00E66DA2" w:rsidP="00E66DA2">
      <w:pPr>
        <w:jc w:val="both"/>
        <w:rPr>
          <w:rFonts w:ascii="Calibri" w:hAnsi="Calibri"/>
          <w:bCs/>
          <w:szCs w:val="22"/>
          <w:lang w:val="el-GR"/>
        </w:rPr>
      </w:pPr>
      <w:r w:rsidRPr="004C7071">
        <w:rPr>
          <w:rFonts w:ascii="Calibri" w:hAnsi="Calibri"/>
          <w:bCs/>
          <w:szCs w:val="22"/>
          <w:lang w:val="el-GR"/>
        </w:rPr>
        <w:t xml:space="preserve">Η Επιτροπή ενημερώνεται για την έκθεση αξιολόγησης προσφοράς για παροχή υπηρεσιών από </w:t>
      </w:r>
      <w:proofErr w:type="spellStart"/>
      <w:r w:rsidRPr="004C7071">
        <w:rPr>
          <w:rFonts w:ascii="Calibri" w:hAnsi="Calibri"/>
          <w:bCs/>
          <w:szCs w:val="22"/>
          <w:lang w:val="el-GR"/>
        </w:rPr>
        <w:t>βοθροκαρθαριστές</w:t>
      </w:r>
      <w:proofErr w:type="spellEnd"/>
      <w:r w:rsidRPr="004C7071">
        <w:rPr>
          <w:rFonts w:ascii="Calibri" w:hAnsi="Calibri"/>
          <w:bCs/>
          <w:szCs w:val="22"/>
          <w:lang w:val="el-GR"/>
        </w:rPr>
        <w:t xml:space="preserve"> για εκκένωση λάκκων σε 15 οικίες που γειτνιάζουν μεταξύ τους. </w:t>
      </w:r>
    </w:p>
    <w:p w14:paraId="314FA018" w14:textId="77777777" w:rsidR="00E66DA2" w:rsidRDefault="00E66DA2" w:rsidP="00E66DA2">
      <w:pPr>
        <w:rPr>
          <w:rFonts w:ascii="Calibri" w:hAnsi="Calibri"/>
          <w:szCs w:val="22"/>
          <w:lang w:val="el-GR"/>
        </w:rPr>
      </w:pPr>
    </w:p>
    <w:p w14:paraId="56BD75EF" w14:textId="07C2F5F0" w:rsidR="00E66DA2" w:rsidRDefault="00E66DA2" w:rsidP="00E66DA2">
      <w:pPr>
        <w:rPr>
          <w:rFonts w:ascii="Calibri" w:hAnsi="Calibri"/>
          <w:szCs w:val="22"/>
          <w:lang w:val="el-GR"/>
        </w:rPr>
      </w:pPr>
      <w:r w:rsidRPr="00D30B3B">
        <w:rPr>
          <w:rFonts w:ascii="Calibri" w:hAnsi="Calibri"/>
          <w:szCs w:val="22"/>
          <w:lang w:val="el-GR"/>
        </w:rPr>
        <w:t xml:space="preserve">Η Επιτροπή ενημερώνεται </w:t>
      </w:r>
      <w:r>
        <w:rPr>
          <w:rFonts w:ascii="Calibri" w:hAnsi="Calibri"/>
          <w:szCs w:val="22"/>
          <w:lang w:val="el-GR"/>
        </w:rPr>
        <w:t xml:space="preserve">ότι για τον πιο πάνω διαγωνισμό ζητήθηκαν προσφορές από έξι </w:t>
      </w:r>
      <w:proofErr w:type="spellStart"/>
      <w:r>
        <w:rPr>
          <w:rFonts w:ascii="Calibri" w:hAnsi="Calibri"/>
          <w:szCs w:val="22"/>
          <w:lang w:val="el-GR"/>
        </w:rPr>
        <w:t>προσφοροδότες</w:t>
      </w:r>
      <w:proofErr w:type="spellEnd"/>
      <w:r>
        <w:rPr>
          <w:rFonts w:ascii="Calibri" w:hAnsi="Calibri"/>
          <w:szCs w:val="22"/>
          <w:lang w:val="el-GR"/>
        </w:rPr>
        <w:t xml:space="preserve"> (</w:t>
      </w:r>
      <w:r w:rsidR="0008352D" w:rsidRPr="0008352D">
        <w:rPr>
          <w:rFonts w:ascii="Calibri" w:hAnsi="Calibri"/>
          <w:szCs w:val="22"/>
        </w:rPr>
        <w:t>XXXXXXXXX</w:t>
      </w:r>
      <w:r>
        <w:rPr>
          <w:rFonts w:ascii="Calibri" w:hAnsi="Calibri"/>
          <w:szCs w:val="22"/>
          <w:lang w:val="el-GR"/>
        </w:rPr>
        <w:t xml:space="preserve">, </w:t>
      </w:r>
      <w:r w:rsidR="0008352D" w:rsidRPr="0008352D">
        <w:rPr>
          <w:rFonts w:ascii="Calibri" w:hAnsi="Calibri"/>
          <w:szCs w:val="22"/>
        </w:rPr>
        <w:t>XXXXXXXXX</w:t>
      </w:r>
      <w:r>
        <w:rPr>
          <w:rFonts w:ascii="Calibri" w:hAnsi="Calibri"/>
          <w:szCs w:val="22"/>
          <w:lang w:val="el-GR"/>
        </w:rPr>
        <w:t xml:space="preserve">, </w:t>
      </w:r>
      <w:r w:rsidR="0008352D" w:rsidRPr="0008352D">
        <w:rPr>
          <w:rFonts w:ascii="Calibri" w:hAnsi="Calibri"/>
          <w:szCs w:val="22"/>
        </w:rPr>
        <w:t>XXXXXXXXX</w:t>
      </w:r>
      <w:r>
        <w:rPr>
          <w:rFonts w:ascii="Calibri" w:hAnsi="Calibri"/>
          <w:szCs w:val="22"/>
          <w:lang w:val="el-GR"/>
        </w:rPr>
        <w:t xml:space="preserve">, </w:t>
      </w:r>
      <w:r w:rsidR="0008352D" w:rsidRPr="0008352D">
        <w:rPr>
          <w:rFonts w:ascii="Calibri" w:hAnsi="Calibri"/>
          <w:szCs w:val="22"/>
        </w:rPr>
        <w:t>XXXXXXXXX</w:t>
      </w:r>
      <w:r>
        <w:rPr>
          <w:rFonts w:ascii="Calibri" w:hAnsi="Calibri"/>
          <w:szCs w:val="22"/>
          <w:lang w:val="el-GR"/>
        </w:rPr>
        <w:t xml:space="preserve">, </w:t>
      </w:r>
      <w:r w:rsidR="0008352D" w:rsidRPr="0008352D">
        <w:rPr>
          <w:rFonts w:ascii="Calibri" w:hAnsi="Calibri"/>
          <w:szCs w:val="22"/>
        </w:rPr>
        <w:t>XXXXXXXXX</w:t>
      </w:r>
      <w:r>
        <w:rPr>
          <w:rFonts w:ascii="Calibri" w:hAnsi="Calibri"/>
          <w:szCs w:val="22"/>
          <w:lang w:val="el-GR"/>
        </w:rPr>
        <w:t xml:space="preserve">, </w:t>
      </w:r>
      <w:r w:rsidR="0008352D" w:rsidRPr="0008352D">
        <w:rPr>
          <w:rFonts w:ascii="Calibri" w:hAnsi="Calibri"/>
          <w:szCs w:val="22"/>
        </w:rPr>
        <w:t>XXXXXXXXX</w:t>
      </w:r>
      <w:r>
        <w:rPr>
          <w:rFonts w:ascii="Calibri" w:hAnsi="Calibri"/>
          <w:szCs w:val="22"/>
          <w:lang w:val="el-GR"/>
        </w:rPr>
        <w:t xml:space="preserve">), αλλά λήφθηκαν δύο </w:t>
      </w:r>
      <w:proofErr w:type="spellStart"/>
      <w:r>
        <w:rPr>
          <w:rFonts w:ascii="Calibri" w:hAnsi="Calibri"/>
          <w:szCs w:val="22"/>
          <w:lang w:val="el-GR"/>
        </w:rPr>
        <w:t>έγκρυες</w:t>
      </w:r>
      <w:proofErr w:type="spellEnd"/>
      <w:r>
        <w:rPr>
          <w:rFonts w:ascii="Calibri" w:hAnsi="Calibri"/>
          <w:szCs w:val="22"/>
          <w:lang w:val="el-GR"/>
        </w:rPr>
        <w:t xml:space="preserve"> προσφορές :</w:t>
      </w:r>
    </w:p>
    <w:p w14:paraId="3D623B06" w14:textId="77777777" w:rsidR="00E66DA2" w:rsidRDefault="00E66DA2" w:rsidP="00E66DA2">
      <w:pPr>
        <w:rPr>
          <w:rFonts w:ascii="Calibri" w:hAnsi="Calibri"/>
          <w:szCs w:val="22"/>
          <w:lang w:val="el-GR"/>
        </w:rPr>
      </w:pPr>
    </w:p>
    <w:p w14:paraId="7C7F2FEA" w14:textId="01C2962C" w:rsidR="00E66DA2" w:rsidRDefault="0008352D" w:rsidP="00E66DA2">
      <w:pPr>
        <w:pStyle w:val="ListParagraph"/>
        <w:numPr>
          <w:ilvl w:val="0"/>
          <w:numId w:val="75"/>
        </w:numPr>
        <w:contextualSpacing/>
        <w:rPr>
          <w:rFonts w:ascii="Calibri" w:hAnsi="Calibri"/>
          <w:szCs w:val="22"/>
          <w:lang w:val="el-GR"/>
        </w:rPr>
      </w:pPr>
      <w:r w:rsidRPr="0008352D">
        <w:rPr>
          <w:rFonts w:ascii="Calibri" w:hAnsi="Calibri"/>
          <w:szCs w:val="22"/>
        </w:rPr>
        <w:t>XXXXXXXXX</w:t>
      </w:r>
      <w:r w:rsidR="00E66DA2">
        <w:rPr>
          <w:rFonts w:ascii="Calibri" w:hAnsi="Calibri"/>
          <w:szCs w:val="22"/>
          <w:lang w:val="el-GR"/>
        </w:rPr>
        <w:t xml:space="preserve">, </w:t>
      </w:r>
      <w:r w:rsidR="00E66DA2">
        <w:rPr>
          <w:rFonts w:ascii="Calibri" w:hAnsi="Calibri" w:cs="Calibri"/>
          <w:szCs w:val="22"/>
          <w:lang w:val="el-GR"/>
        </w:rPr>
        <w:t>€</w:t>
      </w:r>
      <w:r w:rsidR="00E66DA2">
        <w:rPr>
          <w:rFonts w:ascii="Calibri" w:hAnsi="Calibri"/>
          <w:szCs w:val="22"/>
          <w:lang w:val="el-GR"/>
        </w:rPr>
        <w:t xml:space="preserve">45,80+ΦΠΑ/άντληση ή </w:t>
      </w:r>
      <w:r w:rsidR="00E66DA2">
        <w:rPr>
          <w:rFonts w:ascii="Calibri" w:hAnsi="Calibri" w:cs="Calibri"/>
          <w:szCs w:val="22"/>
          <w:lang w:val="el-GR"/>
        </w:rPr>
        <w:t>€</w:t>
      </w:r>
      <w:r w:rsidR="00E66DA2">
        <w:rPr>
          <w:rFonts w:ascii="Calibri" w:hAnsi="Calibri"/>
          <w:szCs w:val="22"/>
          <w:lang w:val="el-GR"/>
        </w:rPr>
        <w:t>16.488,00 + ΦΠΑ.</w:t>
      </w:r>
    </w:p>
    <w:p w14:paraId="365E22F0" w14:textId="6F040EE7" w:rsidR="00E66DA2" w:rsidRDefault="0008352D" w:rsidP="00E66DA2">
      <w:pPr>
        <w:pStyle w:val="ListParagraph"/>
        <w:numPr>
          <w:ilvl w:val="0"/>
          <w:numId w:val="75"/>
        </w:numPr>
        <w:contextualSpacing/>
        <w:rPr>
          <w:rFonts w:ascii="Calibri" w:hAnsi="Calibri"/>
          <w:szCs w:val="22"/>
          <w:lang w:val="el-GR"/>
        </w:rPr>
      </w:pPr>
      <w:r w:rsidRPr="0008352D">
        <w:rPr>
          <w:rFonts w:ascii="Calibri" w:hAnsi="Calibri"/>
          <w:szCs w:val="22"/>
        </w:rPr>
        <w:t>XXXXXXXXX</w:t>
      </w:r>
      <w:r w:rsidR="00E66DA2">
        <w:rPr>
          <w:rFonts w:ascii="Calibri" w:hAnsi="Calibri"/>
          <w:szCs w:val="22"/>
          <w:lang w:val="el-GR"/>
        </w:rPr>
        <w:t xml:space="preserve">, </w:t>
      </w:r>
      <w:r w:rsidR="00E66DA2">
        <w:rPr>
          <w:rFonts w:ascii="Calibri" w:hAnsi="Calibri" w:cs="Calibri"/>
          <w:szCs w:val="22"/>
          <w:lang w:val="el-GR"/>
        </w:rPr>
        <w:t>€</w:t>
      </w:r>
      <w:r w:rsidR="00E66DA2">
        <w:rPr>
          <w:rFonts w:ascii="Calibri" w:hAnsi="Calibri"/>
          <w:szCs w:val="22"/>
          <w:lang w:val="el-GR"/>
        </w:rPr>
        <w:t xml:space="preserve">45,80+ΦΠΑ/άντληση ή </w:t>
      </w:r>
      <w:r w:rsidR="00E66DA2">
        <w:rPr>
          <w:rFonts w:ascii="Calibri" w:hAnsi="Calibri" w:cs="Calibri"/>
          <w:szCs w:val="22"/>
          <w:lang w:val="el-GR"/>
        </w:rPr>
        <w:t>€</w:t>
      </w:r>
      <w:r w:rsidR="00E66DA2">
        <w:rPr>
          <w:rFonts w:ascii="Calibri" w:hAnsi="Calibri"/>
          <w:szCs w:val="22"/>
          <w:lang w:val="el-GR"/>
        </w:rPr>
        <w:t>16.488,00 + ΦΠΑ.</w:t>
      </w:r>
    </w:p>
    <w:p w14:paraId="546F1FA3" w14:textId="77777777" w:rsidR="00E66DA2" w:rsidRPr="004C7071" w:rsidRDefault="00E66DA2" w:rsidP="00E66DA2">
      <w:pPr>
        <w:rPr>
          <w:rFonts w:ascii="Calibri" w:hAnsi="Calibri"/>
          <w:szCs w:val="22"/>
          <w:lang w:val="el-GR"/>
        </w:rPr>
      </w:pPr>
    </w:p>
    <w:p w14:paraId="461D90DF" w14:textId="77777777" w:rsidR="00E66DA2" w:rsidRPr="00D30B3B" w:rsidRDefault="00E66DA2" w:rsidP="00E66DA2">
      <w:pPr>
        <w:pStyle w:val="ListParagraph"/>
        <w:rPr>
          <w:rFonts w:ascii="Calibri" w:hAnsi="Calibri"/>
          <w:szCs w:val="22"/>
          <w:lang w:val="el-GR"/>
        </w:rPr>
      </w:pPr>
    </w:p>
    <w:p w14:paraId="774BA0FC" w14:textId="77777777" w:rsidR="00E66DA2" w:rsidRDefault="00E66DA2" w:rsidP="00E66DA2">
      <w:pPr>
        <w:rPr>
          <w:rFonts w:ascii="Calibri" w:hAnsi="Calibri"/>
          <w:szCs w:val="22"/>
          <w:lang w:val="el-GR"/>
        </w:rPr>
      </w:pPr>
      <w:r>
        <w:rPr>
          <w:rFonts w:ascii="Calibri" w:hAnsi="Calibri"/>
          <w:szCs w:val="22"/>
          <w:lang w:val="el-GR"/>
        </w:rPr>
        <w:t xml:space="preserve">Η Επιτροπή αφού συζητά το θέμα αποφασίζει την παραπομπή του στο Δημοτικό Συμβούλιο για συζήτηση και λήψη απόφασης. </w:t>
      </w:r>
    </w:p>
    <w:p w14:paraId="2B6BEBEB" w14:textId="77777777" w:rsidR="00E66DA2" w:rsidRDefault="00E66DA2" w:rsidP="00E66DA2">
      <w:pPr>
        <w:rPr>
          <w:rFonts w:ascii="Calibri" w:hAnsi="Calibri"/>
          <w:szCs w:val="22"/>
          <w:lang w:val="el-GR"/>
        </w:rPr>
      </w:pPr>
      <w:r>
        <w:rPr>
          <w:rFonts w:ascii="Calibri" w:hAnsi="Calibri"/>
          <w:szCs w:val="22"/>
          <w:lang w:val="el-GR"/>
        </w:rPr>
        <w:t xml:space="preserve"> </w:t>
      </w:r>
    </w:p>
    <w:p w14:paraId="1D29CC2F" w14:textId="77777777" w:rsidR="00B4312A" w:rsidRDefault="00B4312A" w:rsidP="00E66DA2">
      <w:pPr>
        <w:rPr>
          <w:rFonts w:ascii="Calibri" w:hAnsi="Calibri"/>
          <w:szCs w:val="22"/>
          <w:lang w:val="el-GR"/>
        </w:rPr>
      </w:pPr>
    </w:p>
    <w:p w14:paraId="560BB817" w14:textId="77777777" w:rsidR="00B4312A" w:rsidRDefault="00B4312A" w:rsidP="00E66DA2">
      <w:pPr>
        <w:rPr>
          <w:rFonts w:ascii="Calibri" w:hAnsi="Calibri"/>
          <w:szCs w:val="22"/>
          <w:lang w:val="el-GR"/>
        </w:rPr>
      </w:pPr>
    </w:p>
    <w:p w14:paraId="5B5BAC6D" w14:textId="77777777" w:rsidR="00B4312A" w:rsidRDefault="00B4312A" w:rsidP="00E66DA2">
      <w:pPr>
        <w:rPr>
          <w:rFonts w:ascii="Calibri" w:hAnsi="Calibri"/>
          <w:szCs w:val="22"/>
          <w:lang w:val="el-GR"/>
        </w:rPr>
      </w:pPr>
    </w:p>
    <w:p w14:paraId="09C9B548" w14:textId="77777777" w:rsidR="00B4312A" w:rsidRDefault="00B4312A" w:rsidP="00E66DA2">
      <w:pPr>
        <w:rPr>
          <w:rFonts w:ascii="Calibri" w:hAnsi="Calibri"/>
          <w:szCs w:val="22"/>
          <w:lang w:val="el-GR"/>
        </w:rPr>
      </w:pPr>
    </w:p>
    <w:p w14:paraId="14557D5D" w14:textId="77777777" w:rsidR="00B4312A" w:rsidRDefault="00B4312A" w:rsidP="00E66DA2">
      <w:pPr>
        <w:rPr>
          <w:rFonts w:ascii="Calibri" w:hAnsi="Calibri"/>
          <w:szCs w:val="22"/>
          <w:lang w:val="el-GR"/>
        </w:rPr>
      </w:pPr>
    </w:p>
    <w:p w14:paraId="3F7DD697" w14:textId="77777777" w:rsidR="00B4312A" w:rsidRDefault="00B4312A" w:rsidP="00E66DA2">
      <w:pPr>
        <w:rPr>
          <w:rFonts w:ascii="Calibri" w:hAnsi="Calibri"/>
          <w:szCs w:val="22"/>
          <w:lang w:val="el-GR"/>
        </w:rPr>
      </w:pPr>
    </w:p>
    <w:p w14:paraId="24D54324" w14:textId="77777777" w:rsidR="00B4312A" w:rsidRDefault="00B4312A" w:rsidP="00E66DA2">
      <w:pPr>
        <w:rPr>
          <w:rFonts w:ascii="Calibri" w:hAnsi="Calibri"/>
          <w:szCs w:val="22"/>
          <w:lang w:val="el-GR"/>
        </w:rPr>
      </w:pPr>
    </w:p>
    <w:p w14:paraId="7EC26300" w14:textId="77777777" w:rsidR="00B4312A" w:rsidRDefault="00B4312A" w:rsidP="00E66DA2">
      <w:pPr>
        <w:rPr>
          <w:rFonts w:ascii="Calibri" w:hAnsi="Calibri"/>
          <w:szCs w:val="22"/>
          <w:lang w:val="el-GR"/>
        </w:rPr>
      </w:pPr>
    </w:p>
    <w:p w14:paraId="41E94A0E" w14:textId="77777777" w:rsidR="00B4312A" w:rsidRDefault="00B4312A" w:rsidP="00E66DA2">
      <w:pPr>
        <w:rPr>
          <w:rFonts w:ascii="Calibri" w:hAnsi="Calibri"/>
          <w:szCs w:val="22"/>
          <w:lang w:val="el-GR"/>
        </w:rPr>
      </w:pPr>
    </w:p>
    <w:p w14:paraId="5B59F99F" w14:textId="77777777" w:rsidR="00B4312A" w:rsidRDefault="00B4312A" w:rsidP="00E66DA2">
      <w:pPr>
        <w:rPr>
          <w:rFonts w:ascii="Calibri" w:hAnsi="Calibri"/>
          <w:szCs w:val="22"/>
          <w:lang w:val="el-GR"/>
        </w:rPr>
      </w:pPr>
    </w:p>
    <w:p w14:paraId="59A09CF5" w14:textId="77777777" w:rsidR="00B4312A" w:rsidRDefault="00B4312A" w:rsidP="00E66DA2">
      <w:pPr>
        <w:rPr>
          <w:rFonts w:ascii="Calibri" w:hAnsi="Calibri"/>
          <w:szCs w:val="22"/>
          <w:lang w:val="el-GR"/>
        </w:rPr>
      </w:pPr>
    </w:p>
    <w:p w14:paraId="2EFA2EF3" w14:textId="77777777" w:rsidR="00B4312A" w:rsidRDefault="00B4312A" w:rsidP="00E66DA2">
      <w:pPr>
        <w:rPr>
          <w:rFonts w:ascii="Calibri" w:hAnsi="Calibri"/>
          <w:szCs w:val="22"/>
          <w:lang w:val="el-GR"/>
        </w:rPr>
      </w:pPr>
    </w:p>
    <w:p w14:paraId="34A13781" w14:textId="77777777" w:rsidR="00B4312A" w:rsidRDefault="00B4312A" w:rsidP="00E66DA2">
      <w:pPr>
        <w:rPr>
          <w:rFonts w:ascii="Calibri" w:hAnsi="Calibri"/>
          <w:szCs w:val="22"/>
          <w:lang w:val="el-GR"/>
        </w:rPr>
      </w:pPr>
    </w:p>
    <w:p w14:paraId="1E0C8DDE" w14:textId="77777777" w:rsidR="00B4312A" w:rsidRDefault="00B4312A" w:rsidP="00E66DA2">
      <w:pPr>
        <w:rPr>
          <w:rFonts w:ascii="Calibri" w:hAnsi="Calibri"/>
          <w:szCs w:val="22"/>
          <w:lang w:val="el-GR"/>
        </w:rPr>
      </w:pPr>
    </w:p>
    <w:p w14:paraId="5D76FF90" w14:textId="77777777" w:rsidR="00B4312A" w:rsidRDefault="00B4312A" w:rsidP="00E66DA2">
      <w:pPr>
        <w:rPr>
          <w:rFonts w:ascii="Calibri" w:hAnsi="Calibri"/>
          <w:szCs w:val="22"/>
          <w:lang w:val="el-GR"/>
        </w:rPr>
      </w:pPr>
    </w:p>
    <w:p w14:paraId="1104320F" w14:textId="77777777" w:rsidR="00B4312A" w:rsidRDefault="00B4312A" w:rsidP="00E66DA2">
      <w:pPr>
        <w:rPr>
          <w:rFonts w:ascii="Calibri" w:hAnsi="Calibri"/>
          <w:szCs w:val="22"/>
          <w:lang w:val="el-GR"/>
        </w:rPr>
      </w:pPr>
    </w:p>
    <w:p w14:paraId="6AD3A0DD" w14:textId="77777777" w:rsidR="00B4312A" w:rsidRDefault="00B4312A" w:rsidP="00E66DA2">
      <w:pPr>
        <w:rPr>
          <w:rFonts w:ascii="Calibri" w:hAnsi="Calibri"/>
          <w:szCs w:val="22"/>
          <w:lang w:val="el-GR"/>
        </w:rPr>
      </w:pPr>
    </w:p>
    <w:p w14:paraId="4C3925A6" w14:textId="77777777" w:rsidR="00B4312A" w:rsidRDefault="00B4312A" w:rsidP="00E66DA2">
      <w:pPr>
        <w:rPr>
          <w:rFonts w:ascii="Calibri" w:hAnsi="Calibri"/>
          <w:szCs w:val="22"/>
          <w:lang w:val="el-GR"/>
        </w:rPr>
      </w:pPr>
    </w:p>
    <w:p w14:paraId="35839CC3" w14:textId="77777777" w:rsidR="00B4312A" w:rsidRDefault="00B4312A" w:rsidP="00E66DA2">
      <w:pPr>
        <w:rPr>
          <w:rFonts w:ascii="Calibri" w:hAnsi="Calibri"/>
          <w:szCs w:val="22"/>
          <w:lang w:val="el-GR"/>
        </w:rPr>
      </w:pPr>
    </w:p>
    <w:p w14:paraId="47E26A4F" w14:textId="77777777" w:rsidR="00B4312A" w:rsidRDefault="00B4312A" w:rsidP="00E66DA2">
      <w:pPr>
        <w:rPr>
          <w:rFonts w:ascii="Calibri" w:hAnsi="Calibri"/>
          <w:szCs w:val="22"/>
          <w:lang w:val="el-GR"/>
        </w:rPr>
      </w:pPr>
    </w:p>
    <w:p w14:paraId="4CC7C3BA" w14:textId="77777777" w:rsidR="00B4312A" w:rsidRDefault="00B4312A" w:rsidP="00E66DA2">
      <w:pPr>
        <w:rPr>
          <w:rFonts w:ascii="Calibri" w:hAnsi="Calibri"/>
          <w:szCs w:val="22"/>
          <w:lang w:val="el-GR"/>
        </w:rPr>
      </w:pPr>
    </w:p>
    <w:p w14:paraId="44D3C1D3" w14:textId="77777777" w:rsidR="00B4312A" w:rsidRDefault="00B4312A" w:rsidP="00E66DA2">
      <w:pPr>
        <w:rPr>
          <w:rFonts w:ascii="Calibri" w:hAnsi="Calibri"/>
          <w:szCs w:val="22"/>
          <w:lang w:val="el-GR"/>
        </w:rPr>
      </w:pPr>
    </w:p>
    <w:p w14:paraId="74AB5F5D" w14:textId="77777777" w:rsidR="00B4312A" w:rsidRDefault="00B4312A" w:rsidP="00E66DA2">
      <w:pPr>
        <w:rPr>
          <w:rFonts w:ascii="Calibri" w:hAnsi="Calibri"/>
          <w:szCs w:val="22"/>
          <w:lang w:val="el-GR"/>
        </w:rPr>
      </w:pPr>
    </w:p>
    <w:p w14:paraId="7126A81C" w14:textId="77777777" w:rsidR="00B4312A" w:rsidRDefault="00B4312A" w:rsidP="00E66DA2">
      <w:pPr>
        <w:rPr>
          <w:rFonts w:ascii="Calibri" w:hAnsi="Calibri"/>
          <w:szCs w:val="22"/>
          <w:lang w:val="el-GR"/>
        </w:rPr>
      </w:pPr>
    </w:p>
    <w:p w14:paraId="35455C59" w14:textId="77777777" w:rsidR="00B4312A" w:rsidRDefault="00B4312A" w:rsidP="00E66DA2">
      <w:pPr>
        <w:rPr>
          <w:rFonts w:ascii="Calibri" w:hAnsi="Calibri"/>
          <w:szCs w:val="22"/>
          <w:lang w:val="el-GR"/>
        </w:rPr>
      </w:pPr>
    </w:p>
    <w:p w14:paraId="045A072D" w14:textId="77777777" w:rsidR="00B4312A" w:rsidRDefault="00B4312A" w:rsidP="00E66DA2">
      <w:pPr>
        <w:rPr>
          <w:rFonts w:ascii="Calibri" w:hAnsi="Calibri"/>
          <w:szCs w:val="22"/>
          <w:lang w:val="el-GR"/>
        </w:rPr>
      </w:pPr>
    </w:p>
    <w:p w14:paraId="6E9DBF2B" w14:textId="77777777" w:rsidR="00B4312A" w:rsidRDefault="00B4312A" w:rsidP="00E66DA2">
      <w:pPr>
        <w:rPr>
          <w:rFonts w:ascii="Calibri" w:hAnsi="Calibri"/>
          <w:szCs w:val="22"/>
          <w:lang w:val="el-GR"/>
        </w:rPr>
      </w:pPr>
    </w:p>
    <w:p w14:paraId="21261F56" w14:textId="77777777" w:rsidR="00B4312A" w:rsidRPr="00F45FC3" w:rsidRDefault="00B4312A" w:rsidP="00E66DA2">
      <w:pPr>
        <w:rPr>
          <w:rFonts w:ascii="Calibri" w:hAnsi="Calibri"/>
          <w:szCs w:val="22"/>
          <w:lang w:val="el-GR"/>
        </w:rPr>
      </w:pPr>
    </w:p>
    <w:p w14:paraId="27DDEE58" w14:textId="77777777" w:rsidR="00E66DA2" w:rsidRPr="00F45FC3" w:rsidRDefault="00E66DA2" w:rsidP="00E66DA2">
      <w:pPr>
        <w:rPr>
          <w:rFonts w:ascii="Calibri" w:hAnsi="Calibri"/>
          <w:szCs w:val="22"/>
          <w:lang w:val="el-GR"/>
        </w:rPr>
      </w:pPr>
    </w:p>
    <w:p w14:paraId="66466053" w14:textId="77777777" w:rsidR="00E66DA2" w:rsidRPr="008E18E0" w:rsidRDefault="00E66DA2" w:rsidP="00E66DA2">
      <w:pPr>
        <w:pStyle w:val="ListParagraph"/>
        <w:numPr>
          <w:ilvl w:val="0"/>
          <w:numId w:val="29"/>
        </w:numPr>
        <w:contextualSpacing/>
        <w:rPr>
          <w:rFonts w:ascii="Calibri" w:hAnsi="Calibri"/>
          <w:b/>
          <w:bCs/>
          <w:szCs w:val="22"/>
          <w:lang w:val="el-GR"/>
        </w:rPr>
      </w:pPr>
      <w:r w:rsidRPr="008E18E0">
        <w:rPr>
          <w:rFonts w:ascii="Calibri" w:hAnsi="Calibri"/>
          <w:b/>
          <w:bCs/>
          <w:szCs w:val="22"/>
          <w:lang w:val="el-GR"/>
        </w:rPr>
        <w:t>Έκθεση αξιολόγησης για αγορά υπηρεσιών για ρυμούλκηση οχημάτων στα Δημοτικά Διαμερίσματα Λάρνακας, Λιβαδιών και Βορόκληνης.</w:t>
      </w:r>
    </w:p>
    <w:p w14:paraId="34EA34B5" w14:textId="77777777" w:rsidR="00E66DA2" w:rsidRDefault="00E66DA2" w:rsidP="00E66DA2">
      <w:pPr>
        <w:rPr>
          <w:rFonts w:ascii="Calibri" w:hAnsi="Calibri"/>
          <w:szCs w:val="22"/>
          <w:lang w:val="el-GR"/>
        </w:rPr>
      </w:pPr>
    </w:p>
    <w:p w14:paraId="17F4D474" w14:textId="77777777" w:rsidR="00E66DA2" w:rsidRDefault="00E66DA2" w:rsidP="00E66DA2">
      <w:pPr>
        <w:rPr>
          <w:rFonts w:ascii="Calibri" w:hAnsi="Calibri"/>
          <w:szCs w:val="22"/>
          <w:lang w:val="el-GR"/>
        </w:rPr>
      </w:pPr>
      <w:r>
        <w:rPr>
          <w:rFonts w:ascii="Calibri" w:hAnsi="Calibri"/>
          <w:szCs w:val="22"/>
          <w:lang w:val="el-GR"/>
        </w:rPr>
        <w:t xml:space="preserve">Η Επιτροπή ενημερώνεται για την έκθεση αξιολόγησης για αγορά υπηρεσιών για ρυμούλκηση οχημάτων στα Δημοτικά Διαμερίσματα Λάρνακας, Λιβαδιών και Βορόκληνης. Η εκτιμώμενη αξία του διαγωνισμού είναι </w:t>
      </w:r>
      <w:r>
        <w:rPr>
          <w:rFonts w:ascii="Calibri" w:hAnsi="Calibri" w:cs="Calibri"/>
          <w:szCs w:val="22"/>
          <w:lang w:val="el-GR"/>
        </w:rPr>
        <w:t>€</w:t>
      </w:r>
      <w:r>
        <w:rPr>
          <w:rFonts w:ascii="Calibri" w:hAnsi="Calibri"/>
          <w:szCs w:val="22"/>
          <w:lang w:val="el-GR"/>
        </w:rPr>
        <w:t>5.000,00 + ΦΠΑ (μέχρι εξαντλήσεως του ποσού).</w:t>
      </w:r>
    </w:p>
    <w:p w14:paraId="268731AC" w14:textId="77777777" w:rsidR="00E66DA2" w:rsidRDefault="00E66DA2" w:rsidP="00E66DA2">
      <w:pPr>
        <w:rPr>
          <w:rFonts w:ascii="Calibri" w:hAnsi="Calibri"/>
          <w:szCs w:val="22"/>
          <w:lang w:val="el-GR"/>
        </w:rPr>
      </w:pPr>
    </w:p>
    <w:p w14:paraId="2B894A8F" w14:textId="77777777" w:rsidR="00E66DA2" w:rsidRDefault="00E66DA2" w:rsidP="00E66DA2">
      <w:pPr>
        <w:rPr>
          <w:rFonts w:ascii="Calibri" w:hAnsi="Calibri"/>
          <w:szCs w:val="22"/>
          <w:lang w:val="el-GR"/>
        </w:rPr>
      </w:pPr>
      <w:r>
        <w:rPr>
          <w:rFonts w:ascii="Calibri" w:hAnsi="Calibri"/>
          <w:szCs w:val="22"/>
          <w:lang w:val="el-GR"/>
        </w:rPr>
        <w:t>Η Επιτροπή ενημερώνεται πως ζητήθηκαν με συνοπτικές διαδικασίες, προσφορές και ανταποκρίθηκαν ως ακολούθως:</w:t>
      </w:r>
    </w:p>
    <w:p w14:paraId="4CFE16D5" w14:textId="1FE2F6D6" w:rsidR="00E66DA2" w:rsidRDefault="0008352D" w:rsidP="00E66DA2">
      <w:pPr>
        <w:pStyle w:val="ListParagraph"/>
        <w:numPr>
          <w:ilvl w:val="0"/>
          <w:numId w:val="75"/>
        </w:numPr>
        <w:contextualSpacing/>
        <w:rPr>
          <w:rFonts w:ascii="Calibri" w:hAnsi="Calibri"/>
          <w:szCs w:val="22"/>
          <w:lang w:val="el-GR"/>
        </w:rPr>
      </w:pPr>
      <w:r w:rsidRPr="0008352D">
        <w:rPr>
          <w:rFonts w:ascii="Calibri" w:hAnsi="Calibri"/>
          <w:szCs w:val="22"/>
        </w:rPr>
        <w:t>XXXXXXXXX</w:t>
      </w:r>
      <w:r w:rsidRPr="0008352D">
        <w:rPr>
          <w:rFonts w:ascii="Calibri" w:hAnsi="Calibri"/>
          <w:szCs w:val="22"/>
          <w:lang w:val="el-GR"/>
        </w:rPr>
        <w:t xml:space="preserve"> </w:t>
      </w:r>
      <w:r>
        <w:rPr>
          <w:rFonts w:ascii="Calibri" w:hAnsi="Calibri"/>
          <w:szCs w:val="22"/>
        </w:rPr>
        <w:t xml:space="preserve">- </w:t>
      </w:r>
      <w:r w:rsidR="00E66DA2">
        <w:rPr>
          <w:rFonts w:ascii="Calibri" w:hAnsi="Calibri" w:cs="Calibri"/>
          <w:szCs w:val="22"/>
          <w:lang w:val="el-GR"/>
        </w:rPr>
        <w:t>€</w:t>
      </w:r>
      <w:r w:rsidR="00E66DA2">
        <w:rPr>
          <w:rFonts w:ascii="Calibri" w:hAnsi="Calibri"/>
          <w:szCs w:val="22"/>
          <w:lang w:val="el-GR"/>
        </w:rPr>
        <w:t>40 + ΦΠΑ/Ρυμούλκηση</w:t>
      </w:r>
    </w:p>
    <w:p w14:paraId="4ABEBCC6" w14:textId="61242517" w:rsidR="00E66DA2" w:rsidRDefault="0008352D" w:rsidP="00E66DA2">
      <w:pPr>
        <w:pStyle w:val="ListParagraph"/>
        <w:numPr>
          <w:ilvl w:val="0"/>
          <w:numId w:val="75"/>
        </w:numPr>
        <w:contextualSpacing/>
        <w:rPr>
          <w:rFonts w:ascii="Calibri" w:hAnsi="Calibri"/>
          <w:szCs w:val="22"/>
          <w:lang w:val="el-GR"/>
        </w:rPr>
      </w:pPr>
      <w:r w:rsidRPr="0008352D">
        <w:rPr>
          <w:rFonts w:ascii="Calibri" w:hAnsi="Calibri"/>
          <w:szCs w:val="22"/>
        </w:rPr>
        <w:t>XXXXXXXXX</w:t>
      </w:r>
      <w:r>
        <w:rPr>
          <w:rFonts w:ascii="Calibri" w:hAnsi="Calibri"/>
          <w:szCs w:val="22"/>
        </w:rPr>
        <w:t xml:space="preserve"> - </w:t>
      </w:r>
      <w:r w:rsidR="00E66DA2">
        <w:rPr>
          <w:rFonts w:ascii="Calibri" w:hAnsi="Calibri" w:cs="Calibri"/>
          <w:szCs w:val="22"/>
          <w:lang w:val="el-GR"/>
        </w:rPr>
        <w:t>€</w:t>
      </w:r>
      <w:r w:rsidR="00E66DA2">
        <w:rPr>
          <w:rFonts w:ascii="Calibri" w:hAnsi="Calibri"/>
          <w:szCs w:val="22"/>
          <w:lang w:val="el-GR"/>
        </w:rPr>
        <w:t>60+ΦΠΑ/Ρυμούλκηση</w:t>
      </w:r>
    </w:p>
    <w:p w14:paraId="125CD824" w14:textId="53E06AA5" w:rsidR="00E66DA2" w:rsidRDefault="0008352D" w:rsidP="00E66DA2">
      <w:pPr>
        <w:pStyle w:val="ListParagraph"/>
        <w:numPr>
          <w:ilvl w:val="0"/>
          <w:numId w:val="75"/>
        </w:numPr>
        <w:contextualSpacing/>
        <w:rPr>
          <w:rFonts w:ascii="Calibri" w:hAnsi="Calibri"/>
          <w:szCs w:val="22"/>
          <w:lang w:val="el-GR"/>
        </w:rPr>
      </w:pPr>
      <w:r w:rsidRPr="0008352D">
        <w:rPr>
          <w:rFonts w:ascii="Calibri" w:hAnsi="Calibri"/>
          <w:szCs w:val="22"/>
        </w:rPr>
        <w:t>XXXXXXXXX</w:t>
      </w:r>
      <w:r>
        <w:rPr>
          <w:rFonts w:ascii="Calibri" w:hAnsi="Calibri"/>
          <w:szCs w:val="22"/>
        </w:rPr>
        <w:t xml:space="preserve"> -</w:t>
      </w:r>
      <w:r w:rsidR="00E66DA2">
        <w:rPr>
          <w:rFonts w:ascii="Calibri" w:hAnsi="Calibri"/>
          <w:szCs w:val="22"/>
          <w:lang w:val="el-GR"/>
        </w:rPr>
        <w:t xml:space="preserve"> </w:t>
      </w:r>
      <w:r w:rsidR="00E66DA2">
        <w:rPr>
          <w:rFonts w:ascii="Calibri" w:hAnsi="Calibri" w:cs="Calibri"/>
          <w:szCs w:val="22"/>
          <w:lang w:val="el-GR"/>
        </w:rPr>
        <w:t>€</w:t>
      </w:r>
      <w:r w:rsidR="00E66DA2">
        <w:rPr>
          <w:rFonts w:ascii="Calibri" w:hAnsi="Calibri"/>
          <w:szCs w:val="22"/>
          <w:lang w:val="el-GR"/>
        </w:rPr>
        <w:t>50+ΦΠΑ/Ρυμούλκηση</w:t>
      </w:r>
    </w:p>
    <w:p w14:paraId="0EDC9940" w14:textId="0FA126C0" w:rsidR="00E66DA2" w:rsidRPr="00CF2BD8" w:rsidRDefault="0008352D" w:rsidP="00E66DA2">
      <w:pPr>
        <w:pStyle w:val="ListParagraph"/>
        <w:numPr>
          <w:ilvl w:val="0"/>
          <w:numId w:val="75"/>
        </w:numPr>
        <w:contextualSpacing/>
        <w:rPr>
          <w:rFonts w:ascii="Calibri" w:hAnsi="Calibri"/>
          <w:szCs w:val="22"/>
          <w:lang w:val="el-GR"/>
        </w:rPr>
      </w:pPr>
      <w:r w:rsidRPr="0008352D">
        <w:rPr>
          <w:rFonts w:ascii="Calibri" w:hAnsi="Calibri"/>
          <w:szCs w:val="22"/>
        </w:rPr>
        <w:t>XXXXXXXXX</w:t>
      </w:r>
      <w:r>
        <w:rPr>
          <w:rFonts w:ascii="Calibri" w:hAnsi="Calibri"/>
          <w:szCs w:val="22"/>
        </w:rPr>
        <w:t xml:space="preserve"> - </w:t>
      </w:r>
      <w:r w:rsidR="00E66DA2">
        <w:rPr>
          <w:rFonts w:ascii="Calibri" w:hAnsi="Calibri" w:cs="Calibri"/>
          <w:szCs w:val="22"/>
          <w:lang w:val="el-GR"/>
        </w:rPr>
        <w:t>€</w:t>
      </w:r>
      <w:r w:rsidR="00E66DA2">
        <w:rPr>
          <w:rFonts w:ascii="Calibri" w:hAnsi="Calibri"/>
          <w:szCs w:val="22"/>
          <w:lang w:val="el-GR"/>
        </w:rPr>
        <w:t>45+ΦΠΑ/Ρυμούλκηση</w:t>
      </w:r>
    </w:p>
    <w:p w14:paraId="3FEFDA42" w14:textId="77777777" w:rsidR="00E66DA2" w:rsidRPr="00D30B3B" w:rsidRDefault="00E66DA2" w:rsidP="00E66DA2">
      <w:pPr>
        <w:pStyle w:val="ListParagraph"/>
        <w:rPr>
          <w:rFonts w:ascii="Calibri" w:hAnsi="Calibri"/>
          <w:szCs w:val="22"/>
          <w:lang w:val="el-GR"/>
        </w:rPr>
      </w:pPr>
    </w:p>
    <w:p w14:paraId="6F94DDAE" w14:textId="4FE95DFB" w:rsidR="00E66DA2" w:rsidRDefault="00E66DA2" w:rsidP="00E66DA2">
      <w:pPr>
        <w:rPr>
          <w:rFonts w:ascii="Calibri" w:hAnsi="Calibri"/>
          <w:szCs w:val="22"/>
          <w:lang w:val="el-GR"/>
        </w:rPr>
      </w:pPr>
      <w:r>
        <w:rPr>
          <w:rFonts w:ascii="Calibri" w:hAnsi="Calibri"/>
          <w:szCs w:val="22"/>
          <w:lang w:val="el-GR"/>
        </w:rPr>
        <w:t>Η Επιτροπή αφού συζητά το θέμα αποφασίζει όπως για</w:t>
      </w:r>
      <w:r w:rsidRPr="00CF2BD8">
        <w:rPr>
          <w:rFonts w:ascii="Calibri" w:hAnsi="Calibri"/>
          <w:szCs w:val="22"/>
          <w:lang w:val="el-GR"/>
        </w:rPr>
        <w:t xml:space="preserve"> </w:t>
      </w:r>
      <w:r>
        <w:rPr>
          <w:rFonts w:ascii="Calibri" w:hAnsi="Calibri"/>
          <w:szCs w:val="22"/>
          <w:lang w:val="el-GR"/>
        </w:rPr>
        <w:t xml:space="preserve">αγορά υπηρεσιών για ρυμούλκηση οχημάτων στα Δημοτικά Διαμερίσματα Λάρνακας, Λιβαδιών και Βορόκληνης, κατακυρωθεί η προσφορά της  </w:t>
      </w:r>
      <w:r w:rsidR="0008352D" w:rsidRPr="0008352D">
        <w:rPr>
          <w:rFonts w:ascii="Calibri" w:hAnsi="Calibri"/>
          <w:szCs w:val="22"/>
        </w:rPr>
        <w:t>XXXXXXXXX</w:t>
      </w:r>
      <w:r w:rsidR="0008352D" w:rsidRPr="0008352D">
        <w:rPr>
          <w:rFonts w:ascii="Calibri" w:hAnsi="Calibri"/>
          <w:szCs w:val="22"/>
          <w:lang w:val="el-GR"/>
        </w:rPr>
        <w:t xml:space="preserve"> </w:t>
      </w:r>
      <w:r>
        <w:rPr>
          <w:rFonts w:ascii="Calibri" w:hAnsi="Calibri"/>
          <w:szCs w:val="22"/>
          <w:lang w:val="el-GR"/>
        </w:rPr>
        <w:t xml:space="preserve">– </w:t>
      </w:r>
      <w:r>
        <w:rPr>
          <w:rFonts w:ascii="Calibri" w:hAnsi="Calibri" w:cs="Calibri"/>
          <w:szCs w:val="22"/>
          <w:lang w:val="el-GR"/>
        </w:rPr>
        <w:t>€</w:t>
      </w:r>
      <w:r>
        <w:rPr>
          <w:rFonts w:ascii="Calibri" w:hAnsi="Calibri"/>
          <w:szCs w:val="22"/>
          <w:lang w:val="el-GR"/>
        </w:rPr>
        <w:t>40 + ΦΠΑ/Ρυμούλκηση</w:t>
      </w:r>
      <w:r w:rsidRPr="00D30B3B">
        <w:rPr>
          <w:rFonts w:ascii="Calibri" w:hAnsi="Calibri"/>
          <w:szCs w:val="22"/>
          <w:lang w:val="el-GR"/>
        </w:rPr>
        <w:t xml:space="preserve"> </w:t>
      </w:r>
      <w:r>
        <w:rPr>
          <w:rFonts w:ascii="Calibri" w:hAnsi="Calibri"/>
          <w:szCs w:val="22"/>
          <w:lang w:val="el-GR"/>
        </w:rPr>
        <w:t>.</w:t>
      </w:r>
    </w:p>
    <w:p w14:paraId="3D0955E5" w14:textId="77777777" w:rsidR="00E66DA2" w:rsidRDefault="00E66DA2" w:rsidP="00E66DA2">
      <w:pPr>
        <w:rPr>
          <w:rFonts w:ascii="Calibri" w:hAnsi="Calibri"/>
          <w:szCs w:val="22"/>
          <w:lang w:val="el-GR"/>
        </w:rPr>
      </w:pPr>
    </w:p>
    <w:p w14:paraId="2A310B6F" w14:textId="77777777" w:rsidR="00E66DA2" w:rsidRPr="00F45FC3" w:rsidRDefault="00E66DA2" w:rsidP="00E66DA2">
      <w:pPr>
        <w:rPr>
          <w:rFonts w:ascii="Calibri" w:hAnsi="Calibri"/>
          <w:szCs w:val="22"/>
          <w:lang w:val="el-GR"/>
        </w:rPr>
      </w:pPr>
    </w:p>
    <w:p w14:paraId="29E7E0B0" w14:textId="77777777" w:rsidR="00E66DA2" w:rsidRPr="00F45FC3" w:rsidRDefault="00E66DA2" w:rsidP="00E66DA2">
      <w:pPr>
        <w:rPr>
          <w:rFonts w:ascii="Calibri" w:hAnsi="Calibri"/>
          <w:szCs w:val="22"/>
          <w:lang w:val="el-GR"/>
        </w:rPr>
      </w:pPr>
    </w:p>
    <w:p w14:paraId="7EA06361" w14:textId="77777777" w:rsidR="00E66DA2" w:rsidRPr="00F45FC3" w:rsidRDefault="00E66DA2" w:rsidP="00E66DA2">
      <w:pPr>
        <w:rPr>
          <w:rFonts w:ascii="Calibri" w:hAnsi="Calibri"/>
          <w:szCs w:val="22"/>
          <w:lang w:val="el-GR"/>
        </w:rPr>
      </w:pPr>
    </w:p>
    <w:p w14:paraId="3DC0F20E" w14:textId="77777777" w:rsidR="00E66DA2" w:rsidRPr="00F45FC3" w:rsidRDefault="00E66DA2" w:rsidP="00E66DA2">
      <w:pPr>
        <w:rPr>
          <w:rFonts w:ascii="Calibri" w:hAnsi="Calibri"/>
          <w:szCs w:val="22"/>
          <w:lang w:val="el-GR"/>
        </w:rPr>
      </w:pPr>
    </w:p>
    <w:p w14:paraId="244226D1" w14:textId="77777777" w:rsidR="00E66DA2" w:rsidRPr="00F45FC3" w:rsidRDefault="00E66DA2" w:rsidP="00E66DA2">
      <w:pPr>
        <w:rPr>
          <w:rFonts w:ascii="Calibri" w:hAnsi="Calibri"/>
          <w:szCs w:val="22"/>
          <w:lang w:val="el-GR"/>
        </w:rPr>
      </w:pPr>
    </w:p>
    <w:p w14:paraId="2BDB7C53" w14:textId="77777777" w:rsidR="00E66DA2" w:rsidRPr="00F45FC3" w:rsidRDefault="00E66DA2" w:rsidP="00E66DA2">
      <w:pPr>
        <w:rPr>
          <w:rFonts w:ascii="Calibri" w:hAnsi="Calibri"/>
          <w:szCs w:val="22"/>
          <w:lang w:val="el-GR"/>
        </w:rPr>
      </w:pPr>
    </w:p>
    <w:p w14:paraId="2D925711" w14:textId="77777777" w:rsidR="00E66DA2" w:rsidRDefault="00E66DA2" w:rsidP="00E66DA2">
      <w:pPr>
        <w:rPr>
          <w:rFonts w:ascii="Calibri" w:hAnsi="Calibri"/>
          <w:szCs w:val="22"/>
          <w:lang w:val="el-GR"/>
        </w:rPr>
      </w:pPr>
    </w:p>
    <w:p w14:paraId="1154A24C" w14:textId="77777777" w:rsidR="00B4312A" w:rsidRDefault="00B4312A" w:rsidP="00E66DA2">
      <w:pPr>
        <w:rPr>
          <w:rFonts w:ascii="Calibri" w:hAnsi="Calibri"/>
          <w:szCs w:val="22"/>
          <w:lang w:val="el-GR"/>
        </w:rPr>
      </w:pPr>
    </w:p>
    <w:p w14:paraId="7BF702C6" w14:textId="77777777" w:rsidR="00B4312A" w:rsidRDefault="00B4312A" w:rsidP="00E66DA2">
      <w:pPr>
        <w:rPr>
          <w:rFonts w:ascii="Calibri" w:hAnsi="Calibri"/>
          <w:szCs w:val="22"/>
          <w:lang w:val="el-GR"/>
        </w:rPr>
      </w:pPr>
    </w:p>
    <w:p w14:paraId="7B491D57" w14:textId="77777777" w:rsidR="00B4312A" w:rsidRDefault="00B4312A" w:rsidP="00E66DA2">
      <w:pPr>
        <w:rPr>
          <w:rFonts w:ascii="Calibri" w:hAnsi="Calibri"/>
          <w:szCs w:val="22"/>
          <w:lang w:val="el-GR"/>
        </w:rPr>
      </w:pPr>
    </w:p>
    <w:p w14:paraId="3B65F9E9" w14:textId="77777777" w:rsidR="00B4312A" w:rsidRDefault="00B4312A" w:rsidP="00E66DA2">
      <w:pPr>
        <w:rPr>
          <w:rFonts w:ascii="Calibri" w:hAnsi="Calibri"/>
          <w:szCs w:val="22"/>
          <w:lang w:val="el-GR"/>
        </w:rPr>
      </w:pPr>
    </w:p>
    <w:p w14:paraId="4243E094" w14:textId="77777777" w:rsidR="00B4312A" w:rsidRDefault="00B4312A" w:rsidP="00E66DA2">
      <w:pPr>
        <w:rPr>
          <w:rFonts w:ascii="Calibri" w:hAnsi="Calibri"/>
          <w:szCs w:val="22"/>
          <w:lang w:val="el-GR"/>
        </w:rPr>
      </w:pPr>
    </w:p>
    <w:p w14:paraId="6B4AF13B" w14:textId="77777777" w:rsidR="00B4312A" w:rsidRDefault="00B4312A" w:rsidP="00E66DA2">
      <w:pPr>
        <w:rPr>
          <w:rFonts w:ascii="Calibri" w:hAnsi="Calibri"/>
          <w:szCs w:val="22"/>
          <w:lang w:val="el-GR"/>
        </w:rPr>
      </w:pPr>
    </w:p>
    <w:p w14:paraId="0F94C09E" w14:textId="77777777" w:rsidR="00B4312A" w:rsidRDefault="00B4312A" w:rsidP="00E66DA2">
      <w:pPr>
        <w:rPr>
          <w:rFonts w:ascii="Calibri" w:hAnsi="Calibri"/>
          <w:szCs w:val="22"/>
          <w:lang w:val="el-GR"/>
        </w:rPr>
      </w:pPr>
    </w:p>
    <w:p w14:paraId="2ED07947" w14:textId="77777777" w:rsidR="00B4312A" w:rsidRDefault="00B4312A" w:rsidP="00E66DA2">
      <w:pPr>
        <w:rPr>
          <w:rFonts w:ascii="Calibri" w:hAnsi="Calibri"/>
          <w:szCs w:val="22"/>
          <w:lang w:val="el-GR"/>
        </w:rPr>
      </w:pPr>
    </w:p>
    <w:p w14:paraId="5D2C1178" w14:textId="77777777" w:rsidR="00B4312A" w:rsidRDefault="00B4312A" w:rsidP="00E66DA2">
      <w:pPr>
        <w:rPr>
          <w:rFonts w:ascii="Calibri" w:hAnsi="Calibri"/>
          <w:szCs w:val="22"/>
          <w:lang w:val="el-GR"/>
        </w:rPr>
      </w:pPr>
    </w:p>
    <w:p w14:paraId="67FB4F28" w14:textId="77777777" w:rsidR="00B4312A" w:rsidRDefault="00B4312A" w:rsidP="00E66DA2">
      <w:pPr>
        <w:rPr>
          <w:rFonts w:ascii="Calibri" w:hAnsi="Calibri"/>
          <w:szCs w:val="22"/>
          <w:lang w:val="el-GR"/>
        </w:rPr>
      </w:pPr>
    </w:p>
    <w:p w14:paraId="61280DD0" w14:textId="77777777" w:rsidR="00B4312A" w:rsidRDefault="00B4312A" w:rsidP="00E66DA2">
      <w:pPr>
        <w:rPr>
          <w:rFonts w:ascii="Calibri" w:hAnsi="Calibri"/>
          <w:szCs w:val="22"/>
          <w:lang w:val="el-GR"/>
        </w:rPr>
      </w:pPr>
    </w:p>
    <w:p w14:paraId="11E8AFD0" w14:textId="77777777" w:rsidR="00B4312A" w:rsidRDefault="00B4312A" w:rsidP="00E66DA2">
      <w:pPr>
        <w:rPr>
          <w:rFonts w:ascii="Calibri" w:hAnsi="Calibri"/>
          <w:szCs w:val="22"/>
          <w:lang w:val="el-GR"/>
        </w:rPr>
      </w:pPr>
    </w:p>
    <w:p w14:paraId="6ABCD01C" w14:textId="77777777" w:rsidR="00B4312A" w:rsidRDefault="00B4312A" w:rsidP="00E66DA2">
      <w:pPr>
        <w:rPr>
          <w:rFonts w:ascii="Calibri" w:hAnsi="Calibri"/>
          <w:szCs w:val="22"/>
          <w:lang w:val="el-GR"/>
        </w:rPr>
      </w:pPr>
    </w:p>
    <w:p w14:paraId="5C76E985" w14:textId="77777777" w:rsidR="00B4312A" w:rsidRDefault="00B4312A" w:rsidP="00E66DA2">
      <w:pPr>
        <w:rPr>
          <w:rFonts w:ascii="Calibri" w:hAnsi="Calibri"/>
          <w:szCs w:val="22"/>
          <w:lang w:val="el-GR"/>
        </w:rPr>
      </w:pPr>
    </w:p>
    <w:p w14:paraId="0DE52B04" w14:textId="77777777" w:rsidR="00B4312A" w:rsidRDefault="00B4312A" w:rsidP="00E66DA2">
      <w:pPr>
        <w:rPr>
          <w:rFonts w:ascii="Calibri" w:hAnsi="Calibri"/>
          <w:szCs w:val="22"/>
          <w:lang w:val="el-GR"/>
        </w:rPr>
      </w:pPr>
    </w:p>
    <w:p w14:paraId="19CF3A8C" w14:textId="77777777" w:rsidR="00B4312A" w:rsidRDefault="00B4312A" w:rsidP="00E66DA2">
      <w:pPr>
        <w:rPr>
          <w:rFonts w:ascii="Calibri" w:hAnsi="Calibri"/>
          <w:szCs w:val="22"/>
          <w:lang w:val="el-GR"/>
        </w:rPr>
      </w:pPr>
    </w:p>
    <w:p w14:paraId="7D37BA58" w14:textId="77777777" w:rsidR="00B4312A" w:rsidRDefault="00B4312A" w:rsidP="00E66DA2">
      <w:pPr>
        <w:rPr>
          <w:rFonts w:ascii="Calibri" w:hAnsi="Calibri"/>
          <w:szCs w:val="22"/>
          <w:lang w:val="el-GR"/>
        </w:rPr>
      </w:pPr>
    </w:p>
    <w:p w14:paraId="0EEA04D8" w14:textId="77777777" w:rsidR="00B4312A" w:rsidRDefault="00B4312A" w:rsidP="00E66DA2">
      <w:pPr>
        <w:rPr>
          <w:rFonts w:ascii="Calibri" w:hAnsi="Calibri"/>
          <w:szCs w:val="22"/>
          <w:lang w:val="el-GR"/>
        </w:rPr>
      </w:pPr>
    </w:p>
    <w:p w14:paraId="1FE19C72" w14:textId="77777777" w:rsidR="00B4312A" w:rsidRDefault="00B4312A" w:rsidP="00E66DA2">
      <w:pPr>
        <w:rPr>
          <w:rFonts w:ascii="Calibri" w:hAnsi="Calibri"/>
          <w:szCs w:val="22"/>
          <w:lang w:val="el-GR"/>
        </w:rPr>
      </w:pPr>
    </w:p>
    <w:p w14:paraId="465B6F7F" w14:textId="77777777" w:rsidR="00B4312A" w:rsidRPr="00F45FC3" w:rsidRDefault="00B4312A" w:rsidP="00E66DA2">
      <w:pPr>
        <w:rPr>
          <w:rFonts w:ascii="Calibri" w:hAnsi="Calibri"/>
          <w:szCs w:val="22"/>
          <w:lang w:val="el-GR"/>
        </w:rPr>
      </w:pPr>
    </w:p>
    <w:p w14:paraId="6FC617D8" w14:textId="77777777" w:rsidR="00E66DA2" w:rsidRPr="00F45FC3" w:rsidRDefault="00E66DA2" w:rsidP="00E66DA2">
      <w:pPr>
        <w:rPr>
          <w:rFonts w:ascii="Calibri" w:hAnsi="Calibri"/>
          <w:szCs w:val="22"/>
          <w:lang w:val="el-GR"/>
        </w:rPr>
      </w:pPr>
    </w:p>
    <w:p w14:paraId="5EF3C5DB" w14:textId="77777777" w:rsidR="00E66DA2" w:rsidRPr="00F45FC3" w:rsidRDefault="00E66DA2" w:rsidP="00E66DA2">
      <w:pPr>
        <w:rPr>
          <w:rFonts w:ascii="Calibri" w:hAnsi="Calibri"/>
          <w:szCs w:val="22"/>
          <w:lang w:val="el-GR"/>
        </w:rPr>
      </w:pPr>
    </w:p>
    <w:p w14:paraId="45D4653B" w14:textId="77777777" w:rsidR="00E66DA2" w:rsidRPr="00F45FC3" w:rsidRDefault="00E66DA2" w:rsidP="00E66DA2">
      <w:pPr>
        <w:rPr>
          <w:rFonts w:ascii="Calibri" w:hAnsi="Calibri"/>
          <w:szCs w:val="22"/>
          <w:lang w:val="el-GR"/>
        </w:rPr>
      </w:pPr>
    </w:p>
    <w:p w14:paraId="0D615F5D" w14:textId="77777777" w:rsidR="00E66DA2" w:rsidRPr="00F45FC3" w:rsidRDefault="00E66DA2" w:rsidP="00E66DA2">
      <w:pPr>
        <w:rPr>
          <w:rFonts w:ascii="Calibri" w:hAnsi="Calibri"/>
          <w:szCs w:val="22"/>
          <w:lang w:val="el-GR"/>
        </w:rPr>
      </w:pPr>
    </w:p>
    <w:p w14:paraId="3690619D" w14:textId="77777777" w:rsidR="00E66DA2" w:rsidRDefault="00E66DA2" w:rsidP="00E66DA2">
      <w:pPr>
        <w:pStyle w:val="ListParagraph"/>
        <w:numPr>
          <w:ilvl w:val="0"/>
          <w:numId w:val="29"/>
        </w:numPr>
        <w:contextualSpacing/>
        <w:rPr>
          <w:rFonts w:ascii="Calibri" w:hAnsi="Calibri"/>
          <w:szCs w:val="22"/>
          <w:lang w:val="el-GR"/>
        </w:rPr>
      </w:pPr>
      <w:r w:rsidRPr="001D1B23">
        <w:rPr>
          <w:rFonts w:ascii="Calibri" w:hAnsi="Calibri"/>
          <w:b/>
          <w:bCs/>
          <w:szCs w:val="22"/>
          <w:lang w:val="el-GR"/>
        </w:rPr>
        <w:t>Αναβάθμιση τηλεφωνικού συστήματος στα Κεντρικά Γραφεία του Δήμου</w:t>
      </w:r>
      <w:r>
        <w:rPr>
          <w:rFonts w:ascii="Calibri" w:hAnsi="Calibri"/>
          <w:szCs w:val="22"/>
          <w:lang w:val="el-GR"/>
        </w:rPr>
        <w:t>.</w:t>
      </w:r>
    </w:p>
    <w:p w14:paraId="5BFD9807" w14:textId="77777777" w:rsidR="00E66DA2" w:rsidRDefault="00E66DA2" w:rsidP="00E66DA2">
      <w:pPr>
        <w:rPr>
          <w:rFonts w:ascii="Calibri" w:hAnsi="Calibri"/>
          <w:szCs w:val="22"/>
          <w:lang w:val="el-GR"/>
        </w:rPr>
      </w:pPr>
    </w:p>
    <w:p w14:paraId="2ABE3623" w14:textId="77777777" w:rsidR="00E66DA2" w:rsidRDefault="00E66DA2" w:rsidP="00E66DA2">
      <w:pPr>
        <w:rPr>
          <w:rFonts w:ascii="Calibri" w:hAnsi="Calibri"/>
          <w:szCs w:val="22"/>
          <w:lang w:val="el-GR"/>
        </w:rPr>
      </w:pPr>
      <w:r>
        <w:rPr>
          <w:rFonts w:ascii="Calibri" w:hAnsi="Calibri"/>
          <w:szCs w:val="22"/>
          <w:lang w:val="el-GR"/>
        </w:rPr>
        <w:t>Η Επιτροπή ενημερώνεται ότι το εν λόγω θέμα θα συζητηθεί σε μεταγενέστερη συνεδρία αφού προσκομισθούν τα απαραίτητα υποστηρικτικά έγγραφα.</w:t>
      </w:r>
    </w:p>
    <w:p w14:paraId="5E2F9E47" w14:textId="77777777" w:rsidR="00E66DA2" w:rsidRPr="00F45FC3" w:rsidRDefault="00E66DA2" w:rsidP="00E66DA2">
      <w:pPr>
        <w:rPr>
          <w:rFonts w:ascii="Calibri" w:hAnsi="Calibri"/>
          <w:szCs w:val="22"/>
          <w:lang w:val="el-GR"/>
        </w:rPr>
      </w:pPr>
    </w:p>
    <w:p w14:paraId="2FF98E14" w14:textId="77777777" w:rsidR="00E66DA2" w:rsidRDefault="00E66DA2" w:rsidP="00E66DA2">
      <w:pPr>
        <w:rPr>
          <w:rFonts w:ascii="Calibri" w:hAnsi="Calibri"/>
          <w:szCs w:val="22"/>
          <w:lang w:val="el-GR"/>
        </w:rPr>
      </w:pPr>
    </w:p>
    <w:p w14:paraId="400716B6" w14:textId="77777777" w:rsidR="00B4312A" w:rsidRDefault="00B4312A" w:rsidP="00E66DA2">
      <w:pPr>
        <w:rPr>
          <w:rFonts w:ascii="Calibri" w:hAnsi="Calibri"/>
          <w:szCs w:val="22"/>
          <w:lang w:val="el-GR"/>
        </w:rPr>
      </w:pPr>
    </w:p>
    <w:p w14:paraId="5527D477" w14:textId="77777777" w:rsidR="00B4312A" w:rsidRDefault="00B4312A" w:rsidP="00E66DA2">
      <w:pPr>
        <w:rPr>
          <w:rFonts w:ascii="Calibri" w:hAnsi="Calibri"/>
          <w:szCs w:val="22"/>
          <w:lang w:val="el-GR"/>
        </w:rPr>
      </w:pPr>
    </w:p>
    <w:p w14:paraId="7251D2B6" w14:textId="77777777" w:rsidR="00B4312A" w:rsidRDefault="00B4312A" w:rsidP="00E66DA2">
      <w:pPr>
        <w:rPr>
          <w:rFonts w:ascii="Calibri" w:hAnsi="Calibri"/>
          <w:szCs w:val="22"/>
          <w:lang w:val="el-GR"/>
        </w:rPr>
      </w:pPr>
    </w:p>
    <w:p w14:paraId="46E89F44" w14:textId="77777777" w:rsidR="00B4312A" w:rsidRDefault="00B4312A" w:rsidP="00E66DA2">
      <w:pPr>
        <w:rPr>
          <w:rFonts w:ascii="Calibri" w:hAnsi="Calibri"/>
          <w:szCs w:val="22"/>
          <w:lang w:val="el-GR"/>
        </w:rPr>
      </w:pPr>
    </w:p>
    <w:p w14:paraId="69D035FC" w14:textId="77777777" w:rsidR="00B4312A" w:rsidRDefault="00B4312A" w:rsidP="00E66DA2">
      <w:pPr>
        <w:rPr>
          <w:rFonts w:ascii="Calibri" w:hAnsi="Calibri"/>
          <w:szCs w:val="22"/>
          <w:lang w:val="el-GR"/>
        </w:rPr>
      </w:pPr>
    </w:p>
    <w:p w14:paraId="587B15B6" w14:textId="77777777" w:rsidR="00B4312A" w:rsidRDefault="00B4312A" w:rsidP="00E66DA2">
      <w:pPr>
        <w:rPr>
          <w:rFonts w:ascii="Calibri" w:hAnsi="Calibri"/>
          <w:szCs w:val="22"/>
          <w:lang w:val="el-GR"/>
        </w:rPr>
      </w:pPr>
    </w:p>
    <w:p w14:paraId="702FC0EA" w14:textId="77777777" w:rsidR="00B4312A" w:rsidRDefault="00B4312A" w:rsidP="00E66DA2">
      <w:pPr>
        <w:rPr>
          <w:rFonts w:ascii="Calibri" w:hAnsi="Calibri"/>
          <w:szCs w:val="22"/>
          <w:lang w:val="el-GR"/>
        </w:rPr>
      </w:pPr>
    </w:p>
    <w:p w14:paraId="31AE34A1" w14:textId="77777777" w:rsidR="00B4312A" w:rsidRDefault="00B4312A" w:rsidP="00E66DA2">
      <w:pPr>
        <w:rPr>
          <w:rFonts w:ascii="Calibri" w:hAnsi="Calibri"/>
          <w:szCs w:val="22"/>
          <w:lang w:val="el-GR"/>
        </w:rPr>
      </w:pPr>
    </w:p>
    <w:p w14:paraId="5AD57BF8" w14:textId="77777777" w:rsidR="00B4312A" w:rsidRDefault="00B4312A" w:rsidP="00E66DA2">
      <w:pPr>
        <w:rPr>
          <w:rFonts w:ascii="Calibri" w:hAnsi="Calibri"/>
          <w:szCs w:val="22"/>
          <w:lang w:val="el-GR"/>
        </w:rPr>
      </w:pPr>
    </w:p>
    <w:p w14:paraId="1B516278" w14:textId="77777777" w:rsidR="00B4312A" w:rsidRDefault="00B4312A" w:rsidP="00E66DA2">
      <w:pPr>
        <w:rPr>
          <w:rFonts w:ascii="Calibri" w:hAnsi="Calibri"/>
          <w:szCs w:val="22"/>
          <w:lang w:val="el-GR"/>
        </w:rPr>
      </w:pPr>
    </w:p>
    <w:p w14:paraId="28D0F053" w14:textId="77777777" w:rsidR="00B4312A" w:rsidRDefault="00B4312A" w:rsidP="00E66DA2">
      <w:pPr>
        <w:rPr>
          <w:rFonts w:ascii="Calibri" w:hAnsi="Calibri"/>
          <w:szCs w:val="22"/>
          <w:lang w:val="el-GR"/>
        </w:rPr>
      </w:pPr>
    </w:p>
    <w:p w14:paraId="10DC7DCE" w14:textId="77777777" w:rsidR="00B4312A" w:rsidRDefault="00B4312A" w:rsidP="00E66DA2">
      <w:pPr>
        <w:rPr>
          <w:rFonts w:ascii="Calibri" w:hAnsi="Calibri"/>
          <w:szCs w:val="22"/>
          <w:lang w:val="el-GR"/>
        </w:rPr>
      </w:pPr>
    </w:p>
    <w:p w14:paraId="382E52B0" w14:textId="77777777" w:rsidR="00B4312A" w:rsidRDefault="00B4312A" w:rsidP="00E66DA2">
      <w:pPr>
        <w:rPr>
          <w:rFonts w:ascii="Calibri" w:hAnsi="Calibri"/>
          <w:szCs w:val="22"/>
          <w:lang w:val="el-GR"/>
        </w:rPr>
      </w:pPr>
    </w:p>
    <w:p w14:paraId="4447E351" w14:textId="77777777" w:rsidR="00B4312A" w:rsidRDefault="00B4312A" w:rsidP="00E66DA2">
      <w:pPr>
        <w:rPr>
          <w:rFonts w:ascii="Calibri" w:hAnsi="Calibri"/>
          <w:szCs w:val="22"/>
          <w:lang w:val="el-GR"/>
        </w:rPr>
      </w:pPr>
    </w:p>
    <w:p w14:paraId="31E7073A" w14:textId="77777777" w:rsidR="00B4312A" w:rsidRDefault="00B4312A" w:rsidP="00E66DA2">
      <w:pPr>
        <w:rPr>
          <w:rFonts w:ascii="Calibri" w:hAnsi="Calibri"/>
          <w:szCs w:val="22"/>
          <w:lang w:val="el-GR"/>
        </w:rPr>
      </w:pPr>
    </w:p>
    <w:p w14:paraId="17E10D6E" w14:textId="77777777" w:rsidR="00B4312A" w:rsidRDefault="00B4312A" w:rsidP="00E66DA2">
      <w:pPr>
        <w:rPr>
          <w:rFonts w:ascii="Calibri" w:hAnsi="Calibri"/>
          <w:szCs w:val="22"/>
          <w:lang w:val="el-GR"/>
        </w:rPr>
      </w:pPr>
    </w:p>
    <w:p w14:paraId="62B325B8" w14:textId="77777777" w:rsidR="00B4312A" w:rsidRDefault="00B4312A" w:rsidP="00E66DA2">
      <w:pPr>
        <w:rPr>
          <w:rFonts w:ascii="Calibri" w:hAnsi="Calibri"/>
          <w:szCs w:val="22"/>
          <w:lang w:val="el-GR"/>
        </w:rPr>
      </w:pPr>
    </w:p>
    <w:p w14:paraId="59552084" w14:textId="77777777" w:rsidR="00B4312A" w:rsidRDefault="00B4312A" w:rsidP="00E66DA2">
      <w:pPr>
        <w:rPr>
          <w:rFonts w:ascii="Calibri" w:hAnsi="Calibri"/>
          <w:szCs w:val="22"/>
          <w:lang w:val="el-GR"/>
        </w:rPr>
      </w:pPr>
    </w:p>
    <w:p w14:paraId="2A7E9920" w14:textId="77777777" w:rsidR="00B4312A" w:rsidRDefault="00B4312A" w:rsidP="00E66DA2">
      <w:pPr>
        <w:rPr>
          <w:rFonts w:ascii="Calibri" w:hAnsi="Calibri"/>
          <w:szCs w:val="22"/>
          <w:lang w:val="el-GR"/>
        </w:rPr>
      </w:pPr>
    </w:p>
    <w:p w14:paraId="09E23E99" w14:textId="77777777" w:rsidR="00B4312A" w:rsidRDefault="00B4312A" w:rsidP="00E66DA2">
      <w:pPr>
        <w:rPr>
          <w:rFonts w:ascii="Calibri" w:hAnsi="Calibri"/>
          <w:szCs w:val="22"/>
          <w:lang w:val="el-GR"/>
        </w:rPr>
      </w:pPr>
    </w:p>
    <w:p w14:paraId="4BAB8F01" w14:textId="77777777" w:rsidR="00B4312A" w:rsidRDefault="00B4312A" w:rsidP="00E66DA2">
      <w:pPr>
        <w:rPr>
          <w:rFonts w:ascii="Calibri" w:hAnsi="Calibri"/>
          <w:szCs w:val="22"/>
          <w:lang w:val="el-GR"/>
        </w:rPr>
      </w:pPr>
    </w:p>
    <w:p w14:paraId="1E30F94B" w14:textId="77777777" w:rsidR="00B4312A" w:rsidRDefault="00B4312A" w:rsidP="00E66DA2">
      <w:pPr>
        <w:rPr>
          <w:rFonts w:ascii="Calibri" w:hAnsi="Calibri"/>
          <w:szCs w:val="22"/>
          <w:lang w:val="el-GR"/>
        </w:rPr>
      </w:pPr>
    </w:p>
    <w:p w14:paraId="23F6F98E" w14:textId="77777777" w:rsidR="00B4312A" w:rsidRDefault="00B4312A" w:rsidP="00E66DA2">
      <w:pPr>
        <w:rPr>
          <w:rFonts w:ascii="Calibri" w:hAnsi="Calibri"/>
          <w:szCs w:val="22"/>
          <w:lang w:val="el-GR"/>
        </w:rPr>
      </w:pPr>
    </w:p>
    <w:p w14:paraId="5BB863DD" w14:textId="77777777" w:rsidR="00B4312A" w:rsidRDefault="00B4312A" w:rsidP="00E66DA2">
      <w:pPr>
        <w:rPr>
          <w:rFonts w:ascii="Calibri" w:hAnsi="Calibri"/>
          <w:szCs w:val="22"/>
          <w:lang w:val="el-GR"/>
        </w:rPr>
      </w:pPr>
    </w:p>
    <w:p w14:paraId="4F54B197" w14:textId="77777777" w:rsidR="00B4312A" w:rsidRDefault="00B4312A" w:rsidP="00E66DA2">
      <w:pPr>
        <w:rPr>
          <w:rFonts w:ascii="Calibri" w:hAnsi="Calibri"/>
          <w:szCs w:val="22"/>
          <w:lang w:val="el-GR"/>
        </w:rPr>
      </w:pPr>
    </w:p>
    <w:p w14:paraId="1AAEC533" w14:textId="77777777" w:rsidR="00B4312A" w:rsidRDefault="00B4312A" w:rsidP="00E66DA2">
      <w:pPr>
        <w:rPr>
          <w:rFonts w:ascii="Calibri" w:hAnsi="Calibri"/>
          <w:szCs w:val="22"/>
          <w:lang w:val="el-GR"/>
        </w:rPr>
      </w:pPr>
    </w:p>
    <w:p w14:paraId="6F5AF84E" w14:textId="77777777" w:rsidR="00B4312A" w:rsidRDefault="00B4312A" w:rsidP="00E66DA2">
      <w:pPr>
        <w:rPr>
          <w:rFonts w:ascii="Calibri" w:hAnsi="Calibri"/>
          <w:szCs w:val="22"/>
          <w:lang w:val="el-GR"/>
        </w:rPr>
      </w:pPr>
    </w:p>
    <w:p w14:paraId="39C18A48" w14:textId="77777777" w:rsidR="00B4312A" w:rsidRDefault="00B4312A" w:rsidP="00E66DA2">
      <w:pPr>
        <w:rPr>
          <w:rFonts w:ascii="Calibri" w:hAnsi="Calibri"/>
          <w:szCs w:val="22"/>
          <w:lang w:val="el-GR"/>
        </w:rPr>
      </w:pPr>
    </w:p>
    <w:p w14:paraId="255A0A41" w14:textId="77777777" w:rsidR="00B4312A" w:rsidRDefault="00B4312A" w:rsidP="00E66DA2">
      <w:pPr>
        <w:rPr>
          <w:rFonts w:ascii="Calibri" w:hAnsi="Calibri"/>
          <w:szCs w:val="22"/>
          <w:lang w:val="el-GR"/>
        </w:rPr>
      </w:pPr>
    </w:p>
    <w:p w14:paraId="0A6A4706" w14:textId="77777777" w:rsidR="00B4312A" w:rsidRDefault="00B4312A" w:rsidP="00E66DA2">
      <w:pPr>
        <w:rPr>
          <w:rFonts w:ascii="Calibri" w:hAnsi="Calibri"/>
          <w:szCs w:val="22"/>
          <w:lang w:val="el-GR"/>
        </w:rPr>
      </w:pPr>
    </w:p>
    <w:p w14:paraId="0EB24957" w14:textId="77777777" w:rsidR="00B4312A" w:rsidRDefault="00B4312A" w:rsidP="00E66DA2">
      <w:pPr>
        <w:rPr>
          <w:rFonts w:ascii="Calibri" w:hAnsi="Calibri"/>
          <w:szCs w:val="22"/>
          <w:lang w:val="el-GR"/>
        </w:rPr>
      </w:pPr>
    </w:p>
    <w:p w14:paraId="651E9F65" w14:textId="77777777" w:rsidR="00B4312A" w:rsidRDefault="00B4312A" w:rsidP="00E66DA2">
      <w:pPr>
        <w:rPr>
          <w:rFonts w:ascii="Calibri" w:hAnsi="Calibri"/>
          <w:szCs w:val="22"/>
          <w:lang w:val="el-GR"/>
        </w:rPr>
      </w:pPr>
    </w:p>
    <w:p w14:paraId="4123C7E9" w14:textId="77777777" w:rsidR="00B4312A" w:rsidRDefault="00B4312A" w:rsidP="00E66DA2">
      <w:pPr>
        <w:rPr>
          <w:rFonts w:ascii="Calibri" w:hAnsi="Calibri"/>
          <w:szCs w:val="22"/>
          <w:lang w:val="el-GR"/>
        </w:rPr>
      </w:pPr>
    </w:p>
    <w:p w14:paraId="188011A6" w14:textId="77777777" w:rsidR="00B4312A" w:rsidRDefault="00B4312A" w:rsidP="00E66DA2">
      <w:pPr>
        <w:rPr>
          <w:rFonts w:ascii="Calibri" w:hAnsi="Calibri"/>
          <w:szCs w:val="22"/>
          <w:lang w:val="el-GR"/>
        </w:rPr>
      </w:pPr>
    </w:p>
    <w:p w14:paraId="02F17384" w14:textId="77777777" w:rsidR="00B4312A" w:rsidRDefault="00B4312A" w:rsidP="00E66DA2">
      <w:pPr>
        <w:rPr>
          <w:rFonts w:ascii="Calibri" w:hAnsi="Calibri"/>
          <w:szCs w:val="22"/>
          <w:lang w:val="el-GR"/>
        </w:rPr>
      </w:pPr>
    </w:p>
    <w:p w14:paraId="2470011D" w14:textId="77777777" w:rsidR="00B4312A" w:rsidRDefault="00B4312A" w:rsidP="00E66DA2">
      <w:pPr>
        <w:rPr>
          <w:rFonts w:ascii="Calibri" w:hAnsi="Calibri"/>
          <w:szCs w:val="22"/>
          <w:lang w:val="el-GR"/>
        </w:rPr>
      </w:pPr>
    </w:p>
    <w:p w14:paraId="0803DC21" w14:textId="77777777" w:rsidR="00B4312A" w:rsidRDefault="00B4312A" w:rsidP="00E66DA2">
      <w:pPr>
        <w:rPr>
          <w:rFonts w:ascii="Calibri" w:hAnsi="Calibri"/>
          <w:szCs w:val="22"/>
          <w:lang w:val="el-GR"/>
        </w:rPr>
      </w:pPr>
    </w:p>
    <w:p w14:paraId="59118189" w14:textId="77777777" w:rsidR="00B4312A" w:rsidRDefault="00B4312A" w:rsidP="00E66DA2">
      <w:pPr>
        <w:rPr>
          <w:rFonts w:ascii="Calibri" w:hAnsi="Calibri"/>
          <w:szCs w:val="22"/>
          <w:lang w:val="el-GR"/>
        </w:rPr>
      </w:pPr>
    </w:p>
    <w:p w14:paraId="08DE87B9" w14:textId="77777777" w:rsidR="00B4312A" w:rsidRDefault="00B4312A" w:rsidP="00E66DA2">
      <w:pPr>
        <w:rPr>
          <w:rFonts w:ascii="Calibri" w:hAnsi="Calibri"/>
          <w:szCs w:val="22"/>
          <w:lang w:val="el-GR"/>
        </w:rPr>
      </w:pPr>
    </w:p>
    <w:p w14:paraId="6FF120E2" w14:textId="77777777" w:rsidR="00B4312A" w:rsidRDefault="00B4312A" w:rsidP="00E66DA2">
      <w:pPr>
        <w:rPr>
          <w:rFonts w:ascii="Calibri" w:hAnsi="Calibri"/>
          <w:szCs w:val="22"/>
          <w:lang w:val="el-GR"/>
        </w:rPr>
      </w:pPr>
    </w:p>
    <w:p w14:paraId="39B1C053" w14:textId="77777777" w:rsidR="00B4312A" w:rsidRPr="00F45FC3" w:rsidRDefault="00B4312A" w:rsidP="00E66DA2">
      <w:pPr>
        <w:rPr>
          <w:rFonts w:ascii="Calibri" w:hAnsi="Calibri"/>
          <w:szCs w:val="22"/>
          <w:lang w:val="el-GR"/>
        </w:rPr>
      </w:pPr>
    </w:p>
    <w:p w14:paraId="63D7E128" w14:textId="77777777" w:rsidR="00E66DA2" w:rsidRDefault="00E66DA2" w:rsidP="00E66DA2">
      <w:pPr>
        <w:pStyle w:val="ListParagraph"/>
        <w:numPr>
          <w:ilvl w:val="0"/>
          <w:numId w:val="29"/>
        </w:numPr>
        <w:contextualSpacing/>
        <w:rPr>
          <w:rFonts w:ascii="Calibri" w:hAnsi="Calibri"/>
          <w:szCs w:val="22"/>
          <w:lang w:val="el-GR"/>
        </w:rPr>
      </w:pPr>
      <w:r w:rsidRPr="001D1B23">
        <w:rPr>
          <w:rFonts w:ascii="Calibri" w:hAnsi="Calibri"/>
          <w:b/>
          <w:bCs/>
          <w:szCs w:val="22"/>
          <w:lang w:val="el-GR"/>
        </w:rPr>
        <w:t>Συμβόλαιο για παροχή υπηρεσιών διαχείρισης συμβολαίων από νομικούς συμβούλους στο Δήμο Λάρνακας για περίοδο δώδεκα μηνών με δικαίωμα ανανέωσης για ακόμη δώδεκα</w:t>
      </w:r>
      <w:r>
        <w:rPr>
          <w:rFonts w:ascii="Calibri" w:hAnsi="Calibri"/>
          <w:szCs w:val="22"/>
          <w:lang w:val="el-GR"/>
        </w:rPr>
        <w:t>.</w:t>
      </w:r>
    </w:p>
    <w:p w14:paraId="6BE5B3CA" w14:textId="77777777" w:rsidR="00E66DA2" w:rsidRDefault="00E66DA2" w:rsidP="00E66DA2">
      <w:pPr>
        <w:rPr>
          <w:rFonts w:ascii="Calibri" w:hAnsi="Calibri"/>
          <w:szCs w:val="22"/>
          <w:lang w:val="el-GR"/>
        </w:rPr>
      </w:pPr>
    </w:p>
    <w:p w14:paraId="662F3AAD" w14:textId="77777777" w:rsidR="00E66DA2" w:rsidRPr="00962B5B" w:rsidRDefault="00E66DA2" w:rsidP="00E66DA2">
      <w:pPr>
        <w:rPr>
          <w:rFonts w:ascii="Calibri" w:hAnsi="Calibri"/>
          <w:szCs w:val="22"/>
          <w:lang w:val="el-GR"/>
        </w:rPr>
      </w:pPr>
      <w:r w:rsidRPr="00962B5B">
        <w:rPr>
          <w:rFonts w:ascii="Calibri" w:hAnsi="Calibri"/>
          <w:szCs w:val="22"/>
          <w:lang w:val="el-GR"/>
        </w:rPr>
        <w:t>Η Επιτροπή ενημερώνεται για την έκθεση του γραφείου προσφορών σχετικά με το συμβόλαιο από νομικούς συμβούλους στο Δήμο Λάρνακας για περίοδο δώδεκα μηνών με δικαίωμα ανανέωσης για ακόμη δώδεκα.</w:t>
      </w:r>
    </w:p>
    <w:p w14:paraId="3CEAE713" w14:textId="77777777" w:rsidR="00E66DA2" w:rsidRDefault="00E66DA2" w:rsidP="00E66DA2">
      <w:pPr>
        <w:rPr>
          <w:rFonts w:ascii="Calibri" w:hAnsi="Calibri"/>
          <w:szCs w:val="22"/>
          <w:lang w:val="el-GR"/>
        </w:rPr>
      </w:pPr>
    </w:p>
    <w:p w14:paraId="1AAF90C8" w14:textId="61538BD9" w:rsidR="00E66DA2" w:rsidRPr="00C86AEE" w:rsidRDefault="00E66DA2" w:rsidP="00E66DA2">
      <w:pPr>
        <w:rPr>
          <w:rFonts w:ascii="Calibri" w:hAnsi="Calibri"/>
          <w:szCs w:val="22"/>
          <w:lang w:val="el-GR"/>
        </w:rPr>
      </w:pPr>
      <w:r>
        <w:rPr>
          <w:rFonts w:ascii="Calibri" w:hAnsi="Calibri"/>
          <w:szCs w:val="22"/>
          <w:lang w:val="el-GR"/>
        </w:rPr>
        <w:t xml:space="preserve">Η Επιτροπή αφού λαμβάνει υπόψιν ότι η υπηρεσία θεωρεί ικανοποιητικές τις υπηρεσίες του αναδόχου </w:t>
      </w:r>
      <w:r w:rsidR="0008352D" w:rsidRPr="0008352D">
        <w:rPr>
          <w:rFonts w:ascii="Calibri" w:hAnsi="Calibri"/>
          <w:szCs w:val="22"/>
        </w:rPr>
        <w:t>XXXXXXXXX</w:t>
      </w:r>
      <w:r w:rsidR="0008352D" w:rsidRPr="0008352D">
        <w:rPr>
          <w:rFonts w:ascii="Calibri" w:hAnsi="Calibri"/>
          <w:szCs w:val="22"/>
          <w:lang w:val="el-GR"/>
        </w:rPr>
        <w:t xml:space="preserve"> </w:t>
      </w:r>
      <w:r>
        <w:rPr>
          <w:rFonts w:ascii="Calibri" w:hAnsi="Calibri"/>
          <w:szCs w:val="22"/>
          <w:lang w:val="el-GR"/>
        </w:rPr>
        <w:t>αποφασίζει την ανανέωση του εν λόγω συμβολαίου για ακόμη ένα έτος.</w:t>
      </w:r>
    </w:p>
    <w:p w14:paraId="5C520A11" w14:textId="77777777" w:rsidR="00E66DA2" w:rsidRDefault="00E66DA2" w:rsidP="00E66DA2">
      <w:pPr>
        <w:rPr>
          <w:rFonts w:ascii="Calibri" w:hAnsi="Calibri"/>
          <w:szCs w:val="22"/>
          <w:lang w:val="el-GR"/>
        </w:rPr>
      </w:pPr>
    </w:p>
    <w:p w14:paraId="79F2D92D" w14:textId="77777777" w:rsidR="00B4312A" w:rsidRDefault="00B4312A" w:rsidP="00E66DA2">
      <w:pPr>
        <w:rPr>
          <w:rFonts w:ascii="Calibri" w:hAnsi="Calibri"/>
          <w:szCs w:val="22"/>
          <w:lang w:val="el-GR"/>
        </w:rPr>
      </w:pPr>
    </w:p>
    <w:p w14:paraId="512C90EA" w14:textId="77777777" w:rsidR="00B4312A" w:rsidRDefault="00B4312A" w:rsidP="00E66DA2">
      <w:pPr>
        <w:rPr>
          <w:rFonts w:ascii="Calibri" w:hAnsi="Calibri"/>
          <w:szCs w:val="22"/>
          <w:lang w:val="el-GR"/>
        </w:rPr>
      </w:pPr>
    </w:p>
    <w:p w14:paraId="2E5E7D4F" w14:textId="77777777" w:rsidR="00B4312A" w:rsidRDefault="00B4312A" w:rsidP="00E66DA2">
      <w:pPr>
        <w:rPr>
          <w:rFonts w:ascii="Calibri" w:hAnsi="Calibri"/>
          <w:szCs w:val="22"/>
          <w:lang w:val="el-GR"/>
        </w:rPr>
      </w:pPr>
    </w:p>
    <w:p w14:paraId="0B538D91" w14:textId="77777777" w:rsidR="00B4312A" w:rsidRDefault="00B4312A" w:rsidP="00E66DA2">
      <w:pPr>
        <w:rPr>
          <w:rFonts w:ascii="Calibri" w:hAnsi="Calibri"/>
          <w:szCs w:val="22"/>
          <w:lang w:val="el-GR"/>
        </w:rPr>
      </w:pPr>
    </w:p>
    <w:p w14:paraId="5978D664" w14:textId="77777777" w:rsidR="00B4312A" w:rsidRDefault="00B4312A" w:rsidP="00E66DA2">
      <w:pPr>
        <w:rPr>
          <w:rFonts w:ascii="Calibri" w:hAnsi="Calibri"/>
          <w:szCs w:val="22"/>
          <w:lang w:val="el-GR"/>
        </w:rPr>
      </w:pPr>
    </w:p>
    <w:p w14:paraId="376A34EE" w14:textId="77777777" w:rsidR="00B4312A" w:rsidRDefault="00B4312A" w:rsidP="00E66DA2">
      <w:pPr>
        <w:rPr>
          <w:rFonts w:ascii="Calibri" w:hAnsi="Calibri"/>
          <w:szCs w:val="22"/>
          <w:lang w:val="el-GR"/>
        </w:rPr>
      </w:pPr>
    </w:p>
    <w:p w14:paraId="6490353B" w14:textId="77777777" w:rsidR="00B4312A" w:rsidRDefault="00B4312A" w:rsidP="00E66DA2">
      <w:pPr>
        <w:rPr>
          <w:rFonts w:ascii="Calibri" w:hAnsi="Calibri"/>
          <w:szCs w:val="22"/>
          <w:lang w:val="el-GR"/>
        </w:rPr>
      </w:pPr>
    </w:p>
    <w:p w14:paraId="2508DCFE" w14:textId="77777777" w:rsidR="00B4312A" w:rsidRDefault="00B4312A" w:rsidP="00E66DA2">
      <w:pPr>
        <w:rPr>
          <w:rFonts w:ascii="Calibri" w:hAnsi="Calibri"/>
          <w:szCs w:val="22"/>
          <w:lang w:val="el-GR"/>
        </w:rPr>
      </w:pPr>
    </w:p>
    <w:p w14:paraId="4D25CE49" w14:textId="77777777" w:rsidR="00B4312A" w:rsidRDefault="00B4312A" w:rsidP="00E66DA2">
      <w:pPr>
        <w:rPr>
          <w:rFonts w:ascii="Calibri" w:hAnsi="Calibri"/>
          <w:szCs w:val="22"/>
          <w:lang w:val="el-GR"/>
        </w:rPr>
      </w:pPr>
    </w:p>
    <w:p w14:paraId="28B658A3" w14:textId="77777777" w:rsidR="00B4312A" w:rsidRDefault="00B4312A" w:rsidP="00E66DA2">
      <w:pPr>
        <w:rPr>
          <w:rFonts w:ascii="Calibri" w:hAnsi="Calibri"/>
          <w:szCs w:val="22"/>
          <w:lang w:val="el-GR"/>
        </w:rPr>
      </w:pPr>
    </w:p>
    <w:p w14:paraId="3DF93140" w14:textId="77777777" w:rsidR="00B4312A" w:rsidRDefault="00B4312A" w:rsidP="00E66DA2">
      <w:pPr>
        <w:rPr>
          <w:rFonts w:ascii="Calibri" w:hAnsi="Calibri"/>
          <w:szCs w:val="22"/>
          <w:lang w:val="el-GR"/>
        </w:rPr>
      </w:pPr>
    </w:p>
    <w:p w14:paraId="7730D144" w14:textId="77777777" w:rsidR="00B4312A" w:rsidRDefault="00B4312A" w:rsidP="00E66DA2">
      <w:pPr>
        <w:rPr>
          <w:rFonts w:ascii="Calibri" w:hAnsi="Calibri"/>
          <w:szCs w:val="22"/>
          <w:lang w:val="el-GR"/>
        </w:rPr>
      </w:pPr>
    </w:p>
    <w:p w14:paraId="7262DEC4" w14:textId="77777777" w:rsidR="00B4312A" w:rsidRDefault="00B4312A" w:rsidP="00E66DA2">
      <w:pPr>
        <w:rPr>
          <w:rFonts w:ascii="Calibri" w:hAnsi="Calibri"/>
          <w:szCs w:val="22"/>
          <w:lang w:val="el-GR"/>
        </w:rPr>
      </w:pPr>
    </w:p>
    <w:p w14:paraId="32DF1B6E" w14:textId="77777777" w:rsidR="00B4312A" w:rsidRDefault="00B4312A" w:rsidP="00E66DA2">
      <w:pPr>
        <w:rPr>
          <w:rFonts w:ascii="Calibri" w:hAnsi="Calibri"/>
          <w:szCs w:val="22"/>
          <w:lang w:val="el-GR"/>
        </w:rPr>
      </w:pPr>
    </w:p>
    <w:p w14:paraId="197061F8" w14:textId="77777777" w:rsidR="00B4312A" w:rsidRDefault="00B4312A" w:rsidP="00E66DA2">
      <w:pPr>
        <w:rPr>
          <w:rFonts w:ascii="Calibri" w:hAnsi="Calibri"/>
          <w:szCs w:val="22"/>
          <w:lang w:val="el-GR"/>
        </w:rPr>
      </w:pPr>
    </w:p>
    <w:p w14:paraId="372E5370" w14:textId="77777777" w:rsidR="00B4312A" w:rsidRDefault="00B4312A" w:rsidP="00E66DA2">
      <w:pPr>
        <w:rPr>
          <w:rFonts w:ascii="Calibri" w:hAnsi="Calibri"/>
          <w:szCs w:val="22"/>
          <w:lang w:val="el-GR"/>
        </w:rPr>
      </w:pPr>
    </w:p>
    <w:p w14:paraId="4EF02DB5" w14:textId="77777777" w:rsidR="00B4312A" w:rsidRDefault="00B4312A" w:rsidP="00E66DA2">
      <w:pPr>
        <w:rPr>
          <w:rFonts w:ascii="Calibri" w:hAnsi="Calibri"/>
          <w:szCs w:val="22"/>
          <w:lang w:val="el-GR"/>
        </w:rPr>
      </w:pPr>
    </w:p>
    <w:p w14:paraId="44745986" w14:textId="77777777" w:rsidR="00B4312A" w:rsidRDefault="00B4312A" w:rsidP="00E66DA2">
      <w:pPr>
        <w:rPr>
          <w:rFonts w:ascii="Calibri" w:hAnsi="Calibri"/>
          <w:szCs w:val="22"/>
          <w:lang w:val="el-GR"/>
        </w:rPr>
      </w:pPr>
    </w:p>
    <w:p w14:paraId="6443A4F4" w14:textId="77777777" w:rsidR="00B4312A" w:rsidRDefault="00B4312A" w:rsidP="00E66DA2">
      <w:pPr>
        <w:rPr>
          <w:rFonts w:ascii="Calibri" w:hAnsi="Calibri"/>
          <w:szCs w:val="22"/>
          <w:lang w:val="el-GR"/>
        </w:rPr>
      </w:pPr>
    </w:p>
    <w:p w14:paraId="5A629F4C" w14:textId="77777777" w:rsidR="00B4312A" w:rsidRDefault="00B4312A" w:rsidP="00E66DA2">
      <w:pPr>
        <w:rPr>
          <w:rFonts w:ascii="Calibri" w:hAnsi="Calibri"/>
          <w:szCs w:val="22"/>
          <w:lang w:val="el-GR"/>
        </w:rPr>
      </w:pPr>
    </w:p>
    <w:p w14:paraId="76F0E93C" w14:textId="77777777" w:rsidR="00B4312A" w:rsidRDefault="00B4312A" w:rsidP="00E66DA2">
      <w:pPr>
        <w:rPr>
          <w:rFonts w:ascii="Calibri" w:hAnsi="Calibri"/>
          <w:szCs w:val="22"/>
          <w:lang w:val="el-GR"/>
        </w:rPr>
      </w:pPr>
    </w:p>
    <w:p w14:paraId="4B65CEB2" w14:textId="77777777" w:rsidR="00B4312A" w:rsidRDefault="00B4312A" w:rsidP="00E66DA2">
      <w:pPr>
        <w:rPr>
          <w:rFonts w:ascii="Calibri" w:hAnsi="Calibri"/>
          <w:szCs w:val="22"/>
          <w:lang w:val="el-GR"/>
        </w:rPr>
      </w:pPr>
    </w:p>
    <w:p w14:paraId="65086B29" w14:textId="77777777" w:rsidR="00B4312A" w:rsidRDefault="00B4312A" w:rsidP="00E66DA2">
      <w:pPr>
        <w:rPr>
          <w:rFonts w:ascii="Calibri" w:hAnsi="Calibri"/>
          <w:szCs w:val="22"/>
          <w:lang w:val="el-GR"/>
        </w:rPr>
      </w:pPr>
    </w:p>
    <w:p w14:paraId="2757ADAE" w14:textId="77777777" w:rsidR="00B4312A" w:rsidRDefault="00B4312A" w:rsidP="00E66DA2">
      <w:pPr>
        <w:rPr>
          <w:rFonts w:ascii="Calibri" w:hAnsi="Calibri"/>
          <w:szCs w:val="22"/>
          <w:lang w:val="el-GR"/>
        </w:rPr>
      </w:pPr>
    </w:p>
    <w:p w14:paraId="6D7E3A18" w14:textId="77777777" w:rsidR="00B4312A" w:rsidRDefault="00B4312A" w:rsidP="00E66DA2">
      <w:pPr>
        <w:rPr>
          <w:rFonts w:ascii="Calibri" w:hAnsi="Calibri"/>
          <w:szCs w:val="22"/>
          <w:lang w:val="el-GR"/>
        </w:rPr>
      </w:pPr>
    </w:p>
    <w:p w14:paraId="558413C1" w14:textId="77777777" w:rsidR="00B4312A" w:rsidRDefault="00B4312A" w:rsidP="00E66DA2">
      <w:pPr>
        <w:rPr>
          <w:rFonts w:ascii="Calibri" w:hAnsi="Calibri"/>
          <w:szCs w:val="22"/>
          <w:lang w:val="el-GR"/>
        </w:rPr>
      </w:pPr>
    </w:p>
    <w:p w14:paraId="015B728C" w14:textId="77777777" w:rsidR="00B4312A" w:rsidRDefault="00B4312A" w:rsidP="00E66DA2">
      <w:pPr>
        <w:rPr>
          <w:rFonts w:ascii="Calibri" w:hAnsi="Calibri"/>
          <w:szCs w:val="22"/>
          <w:lang w:val="el-GR"/>
        </w:rPr>
      </w:pPr>
    </w:p>
    <w:p w14:paraId="1959BED2" w14:textId="77777777" w:rsidR="00B4312A" w:rsidRDefault="00B4312A" w:rsidP="00E66DA2">
      <w:pPr>
        <w:rPr>
          <w:rFonts w:ascii="Calibri" w:hAnsi="Calibri"/>
          <w:szCs w:val="22"/>
          <w:lang w:val="el-GR"/>
        </w:rPr>
      </w:pPr>
    </w:p>
    <w:p w14:paraId="76A84787" w14:textId="77777777" w:rsidR="00B4312A" w:rsidRDefault="00B4312A" w:rsidP="00E66DA2">
      <w:pPr>
        <w:rPr>
          <w:rFonts w:ascii="Calibri" w:hAnsi="Calibri"/>
          <w:szCs w:val="22"/>
          <w:lang w:val="el-GR"/>
        </w:rPr>
      </w:pPr>
    </w:p>
    <w:p w14:paraId="42603896" w14:textId="77777777" w:rsidR="00B4312A" w:rsidRDefault="00B4312A" w:rsidP="00E66DA2">
      <w:pPr>
        <w:rPr>
          <w:rFonts w:ascii="Calibri" w:hAnsi="Calibri"/>
          <w:szCs w:val="22"/>
          <w:lang w:val="el-GR"/>
        </w:rPr>
      </w:pPr>
    </w:p>
    <w:p w14:paraId="2453AA2A" w14:textId="77777777" w:rsidR="00B4312A" w:rsidRDefault="00B4312A" w:rsidP="00E66DA2">
      <w:pPr>
        <w:rPr>
          <w:rFonts w:ascii="Calibri" w:hAnsi="Calibri"/>
          <w:szCs w:val="22"/>
          <w:lang w:val="el-GR"/>
        </w:rPr>
      </w:pPr>
    </w:p>
    <w:p w14:paraId="66CA0041" w14:textId="77777777" w:rsidR="00B4312A" w:rsidRDefault="00B4312A" w:rsidP="00E66DA2">
      <w:pPr>
        <w:rPr>
          <w:rFonts w:ascii="Calibri" w:hAnsi="Calibri"/>
          <w:szCs w:val="22"/>
          <w:lang w:val="el-GR"/>
        </w:rPr>
      </w:pPr>
    </w:p>
    <w:p w14:paraId="24AD1F6D" w14:textId="77777777" w:rsidR="00B4312A" w:rsidRDefault="00B4312A" w:rsidP="00E66DA2">
      <w:pPr>
        <w:rPr>
          <w:rFonts w:ascii="Calibri" w:hAnsi="Calibri"/>
          <w:szCs w:val="22"/>
          <w:lang w:val="el-GR"/>
        </w:rPr>
      </w:pPr>
    </w:p>
    <w:p w14:paraId="01F2F8DF" w14:textId="77777777" w:rsidR="00B4312A" w:rsidRDefault="00B4312A" w:rsidP="00E66DA2">
      <w:pPr>
        <w:rPr>
          <w:rFonts w:ascii="Calibri" w:hAnsi="Calibri"/>
          <w:szCs w:val="22"/>
          <w:lang w:val="el-GR"/>
        </w:rPr>
      </w:pPr>
    </w:p>
    <w:p w14:paraId="41E6C578" w14:textId="77777777" w:rsidR="00B4312A" w:rsidRDefault="00B4312A" w:rsidP="00E66DA2">
      <w:pPr>
        <w:rPr>
          <w:rFonts w:ascii="Calibri" w:hAnsi="Calibri"/>
          <w:szCs w:val="22"/>
          <w:lang w:val="el-GR"/>
        </w:rPr>
      </w:pPr>
    </w:p>
    <w:p w14:paraId="1EB382FA" w14:textId="77777777" w:rsidR="00B4312A" w:rsidRDefault="00B4312A" w:rsidP="00E66DA2">
      <w:pPr>
        <w:rPr>
          <w:rFonts w:ascii="Calibri" w:hAnsi="Calibri"/>
          <w:szCs w:val="22"/>
          <w:lang w:val="el-GR"/>
        </w:rPr>
      </w:pPr>
    </w:p>
    <w:p w14:paraId="10A91011" w14:textId="77777777" w:rsidR="00B4312A" w:rsidRDefault="00B4312A" w:rsidP="00E66DA2">
      <w:pPr>
        <w:rPr>
          <w:rFonts w:ascii="Calibri" w:hAnsi="Calibri"/>
          <w:szCs w:val="22"/>
          <w:lang w:val="el-GR"/>
        </w:rPr>
      </w:pPr>
    </w:p>
    <w:p w14:paraId="08D3A8A1" w14:textId="77777777" w:rsidR="00B4312A" w:rsidRPr="00F45FC3" w:rsidRDefault="00B4312A" w:rsidP="00E66DA2">
      <w:pPr>
        <w:rPr>
          <w:rFonts w:ascii="Calibri" w:hAnsi="Calibri"/>
          <w:szCs w:val="22"/>
          <w:lang w:val="el-GR"/>
        </w:rPr>
      </w:pPr>
    </w:p>
    <w:p w14:paraId="52591DF8" w14:textId="77777777" w:rsidR="00E66DA2" w:rsidRPr="002414DC" w:rsidRDefault="00E66DA2" w:rsidP="00E66DA2">
      <w:pPr>
        <w:pStyle w:val="ListParagraph"/>
        <w:numPr>
          <w:ilvl w:val="0"/>
          <w:numId w:val="29"/>
        </w:numPr>
        <w:contextualSpacing/>
        <w:rPr>
          <w:rFonts w:ascii="Calibri" w:hAnsi="Calibri"/>
          <w:b/>
          <w:bCs/>
          <w:szCs w:val="22"/>
        </w:rPr>
      </w:pPr>
      <w:r w:rsidRPr="002414DC">
        <w:rPr>
          <w:rFonts w:ascii="Calibri" w:hAnsi="Calibri"/>
          <w:b/>
          <w:bCs/>
          <w:szCs w:val="22"/>
          <w:lang w:val="el-GR"/>
        </w:rPr>
        <w:t>Νέα Δημοτική Αγορά:</w:t>
      </w:r>
    </w:p>
    <w:p w14:paraId="3FDF8D3C" w14:textId="77777777" w:rsidR="00E66DA2" w:rsidRDefault="00E66DA2" w:rsidP="00E66DA2">
      <w:pPr>
        <w:pStyle w:val="ListParagraph"/>
        <w:ind w:left="2160"/>
        <w:rPr>
          <w:rFonts w:ascii="Calibri" w:hAnsi="Calibri"/>
          <w:szCs w:val="22"/>
          <w:lang w:val="el-GR"/>
        </w:rPr>
      </w:pPr>
      <w:r>
        <w:rPr>
          <w:rFonts w:ascii="Calibri" w:hAnsi="Calibri"/>
          <w:szCs w:val="22"/>
          <w:lang w:val="el-GR"/>
        </w:rPr>
        <w:t>(α) Άδεια Χρήσης Καταστημάτων:</w:t>
      </w:r>
    </w:p>
    <w:p w14:paraId="7E39FDFA" w14:textId="77777777" w:rsidR="00E66DA2" w:rsidRDefault="00E66DA2" w:rsidP="00E66DA2">
      <w:pPr>
        <w:rPr>
          <w:rFonts w:ascii="Calibri" w:hAnsi="Calibri"/>
          <w:szCs w:val="22"/>
          <w:lang w:val="el-GR"/>
        </w:rPr>
      </w:pPr>
    </w:p>
    <w:p w14:paraId="11D14F18" w14:textId="77777777" w:rsidR="00E66DA2" w:rsidRDefault="00E66DA2" w:rsidP="00E66DA2">
      <w:pPr>
        <w:rPr>
          <w:rFonts w:ascii="Calibri" w:hAnsi="Calibri"/>
          <w:szCs w:val="22"/>
          <w:lang w:val="el-GR"/>
        </w:rPr>
      </w:pPr>
      <w:r>
        <w:rPr>
          <w:rFonts w:ascii="Calibri" w:hAnsi="Calibri"/>
          <w:szCs w:val="22"/>
          <w:lang w:val="el-GR"/>
        </w:rPr>
        <w:t xml:space="preserve">Η Επιτροπή ενημερώνεται για την έκθεση του Γραφείου Προσφορών και του </w:t>
      </w:r>
      <w:proofErr w:type="spellStart"/>
      <w:r>
        <w:rPr>
          <w:rFonts w:ascii="Calibri" w:hAnsi="Calibri"/>
          <w:szCs w:val="22"/>
          <w:lang w:val="el-GR"/>
        </w:rPr>
        <w:t>Εκτ</w:t>
      </w:r>
      <w:proofErr w:type="spellEnd"/>
      <w:r>
        <w:rPr>
          <w:rFonts w:ascii="Calibri" w:hAnsi="Calibri"/>
          <w:szCs w:val="22"/>
          <w:lang w:val="el-GR"/>
        </w:rPr>
        <w:t xml:space="preserve">. Χρέη Υπ. Αγοράς: </w:t>
      </w:r>
    </w:p>
    <w:p w14:paraId="25D3F528" w14:textId="77777777" w:rsidR="00E66DA2" w:rsidRPr="00A37390" w:rsidRDefault="00E66DA2" w:rsidP="00E66DA2">
      <w:pPr>
        <w:rPr>
          <w:rFonts w:ascii="Calibri" w:hAnsi="Calibri"/>
          <w:szCs w:val="22"/>
          <w:lang w:val="el-GR"/>
        </w:rPr>
      </w:pPr>
      <w:r>
        <w:rPr>
          <w:rFonts w:ascii="Calibri" w:hAnsi="Calibri"/>
          <w:szCs w:val="22"/>
          <w:lang w:val="el-GR"/>
        </w:rPr>
        <w:t>Σύμφωνα με την πιο πάνω έκθεση, έ</w:t>
      </w:r>
      <w:r w:rsidRPr="00A37390">
        <w:rPr>
          <w:rFonts w:ascii="Calibri" w:hAnsi="Calibri"/>
          <w:szCs w:val="22"/>
          <w:lang w:val="el-GR"/>
        </w:rPr>
        <w:t>ληξαν Συμβόλαια άδειας χρήσης καταστημάτων στη Νέα Δημοτική Αγορά:</w:t>
      </w:r>
    </w:p>
    <w:p w14:paraId="4F70C42A" w14:textId="475E8FE7" w:rsidR="00E66DA2" w:rsidRPr="00A37390" w:rsidRDefault="00E66DA2" w:rsidP="00E66DA2">
      <w:pPr>
        <w:rPr>
          <w:rFonts w:ascii="Calibri" w:hAnsi="Calibri"/>
          <w:szCs w:val="22"/>
          <w:lang w:val="el-GR"/>
        </w:rPr>
      </w:pPr>
      <w:r w:rsidRPr="00A37390">
        <w:rPr>
          <w:rFonts w:ascii="Calibri" w:hAnsi="Calibri"/>
          <w:szCs w:val="22"/>
          <w:lang w:val="el-GR"/>
        </w:rPr>
        <w:t>1.</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xml:space="preserve">, </w:t>
      </w:r>
      <w:proofErr w:type="spellStart"/>
      <w:r w:rsidRPr="00A37390">
        <w:rPr>
          <w:rFonts w:ascii="Calibri" w:hAnsi="Calibri"/>
          <w:szCs w:val="22"/>
          <w:lang w:val="el-GR"/>
        </w:rPr>
        <w:t>Κατ</w:t>
      </w:r>
      <w:proofErr w:type="spellEnd"/>
      <w:r w:rsidRPr="00A37390">
        <w:rPr>
          <w:rFonts w:ascii="Calibri" w:hAnsi="Calibri"/>
          <w:szCs w:val="22"/>
          <w:lang w:val="el-GR"/>
        </w:rPr>
        <w:t>. Αρ.1 -&gt; 31/12/2024</w:t>
      </w:r>
    </w:p>
    <w:p w14:paraId="342267C9" w14:textId="04D1F130" w:rsidR="00E66DA2" w:rsidRPr="00A37390" w:rsidRDefault="00E66DA2" w:rsidP="00E66DA2">
      <w:pPr>
        <w:rPr>
          <w:rFonts w:ascii="Calibri" w:hAnsi="Calibri"/>
          <w:szCs w:val="22"/>
          <w:lang w:val="el-GR"/>
        </w:rPr>
      </w:pPr>
      <w:r w:rsidRPr="00A37390">
        <w:rPr>
          <w:rFonts w:ascii="Calibri" w:hAnsi="Calibri"/>
          <w:szCs w:val="22"/>
          <w:lang w:val="el-GR"/>
        </w:rPr>
        <w:t>2.</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Κατ.Αρ.2 -&gt; 31/12/2024</w:t>
      </w:r>
    </w:p>
    <w:p w14:paraId="26F44C68" w14:textId="44C684E4" w:rsidR="00E66DA2" w:rsidRPr="00A37390" w:rsidRDefault="00E66DA2" w:rsidP="00E66DA2">
      <w:pPr>
        <w:rPr>
          <w:rFonts w:ascii="Calibri" w:hAnsi="Calibri"/>
          <w:szCs w:val="22"/>
          <w:lang w:val="el-GR"/>
        </w:rPr>
      </w:pPr>
      <w:r w:rsidRPr="00A37390">
        <w:rPr>
          <w:rFonts w:ascii="Calibri" w:hAnsi="Calibri"/>
          <w:szCs w:val="22"/>
          <w:lang w:val="el-GR"/>
        </w:rPr>
        <w:t>3.</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Κατ.Αρ.3 -&gt; 31/1/2025</w:t>
      </w:r>
    </w:p>
    <w:p w14:paraId="05240914" w14:textId="7770B632" w:rsidR="00E66DA2" w:rsidRPr="00A37390" w:rsidRDefault="00E66DA2" w:rsidP="00E66DA2">
      <w:pPr>
        <w:rPr>
          <w:rFonts w:ascii="Calibri" w:hAnsi="Calibri"/>
          <w:szCs w:val="22"/>
          <w:lang w:val="el-GR"/>
        </w:rPr>
      </w:pPr>
      <w:r w:rsidRPr="00A37390">
        <w:rPr>
          <w:rFonts w:ascii="Calibri" w:hAnsi="Calibri"/>
          <w:szCs w:val="22"/>
          <w:lang w:val="el-GR"/>
        </w:rPr>
        <w:t>4.</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Κατ.Αρ.4 -&gt; 31/5/2025</w:t>
      </w:r>
    </w:p>
    <w:p w14:paraId="527CE8D4" w14:textId="7830E5C9" w:rsidR="00E66DA2" w:rsidRPr="00A37390" w:rsidRDefault="00E66DA2" w:rsidP="00E66DA2">
      <w:pPr>
        <w:rPr>
          <w:rFonts w:ascii="Calibri" w:hAnsi="Calibri"/>
          <w:szCs w:val="22"/>
          <w:lang w:val="el-GR"/>
        </w:rPr>
      </w:pPr>
      <w:r w:rsidRPr="00A37390">
        <w:rPr>
          <w:rFonts w:ascii="Calibri" w:hAnsi="Calibri"/>
          <w:szCs w:val="22"/>
          <w:lang w:val="el-GR"/>
        </w:rPr>
        <w:t>5.</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Κατ.Αρ.5 -&gt; 31/12/2026</w:t>
      </w:r>
    </w:p>
    <w:p w14:paraId="1CFCFF6F" w14:textId="1EE54253" w:rsidR="00E66DA2" w:rsidRPr="00A37390" w:rsidRDefault="00E66DA2" w:rsidP="00E66DA2">
      <w:pPr>
        <w:rPr>
          <w:rFonts w:ascii="Calibri" w:hAnsi="Calibri"/>
          <w:szCs w:val="22"/>
          <w:lang w:val="el-GR"/>
        </w:rPr>
      </w:pPr>
      <w:r w:rsidRPr="00A37390">
        <w:rPr>
          <w:rFonts w:ascii="Calibri" w:hAnsi="Calibri"/>
          <w:szCs w:val="22"/>
          <w:lang w:val="el-GR"/>
        </w:rPr>
        <w:t>6.</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xml:space="preserve">, </w:t>
      </w:r>
      <w:proofErr w:type="spellStart"/>
      <w:r w:rsidRPr="00A37390">
        <w:rPr>
          <w:rFonts w:ascii="Calibri" w:hAnsi="Calibri"/>
          <w:szCs w:val="22"/>
          <w:lang w:val="el-GR"/>
        </w:rPr>
        <w:t>Κατ</w:t>
      </w:r>
      <w:proofErr w:type="spellEnd"/>
      <w:r w:rsidRPr="00A37390">
        <w:rPr>
          <w:rFonts w:ascii="Calibri" w:hAnsi="Calibri"/>
          <w:szCs w:val="22"/>
          <w:lang w:val="el-GR"/>
        </w:rPr>
        <w:t>. Αρ.6 -&gt; 11/1/2025</w:t>
      </w:r>
    </w:p>
    <w:p w14:paraId="30E006D0" w14:textId="50A81846" w:rsidR="00E66DA2" w:rsidRPr="00A37390" w:rsidRDefault="00E66DA2" w:rsidP="00E66DA2">
      <w:pPr>
        <w:rPr>
          <w:rFonts w:ascii="Calibri" w:hAnsi="Calibri"/>
          <w:szCs w:val="22"/>
          <w:lang w:val="el-GR"/>
        </w:rPr>
      </w:pPr>
      <w:r w:rsidRPr="00A37390">
        <w:rPr>
          <w:rFonts w:ascii="Calibri" w:hAnsi="Calibri"/>
          <w:szCs w:val="22"/>
          <w:lang w:val="el-GR"/>
        </w:rPr>
        <w:t>7.</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Κατ.Αρ.7 -&gt; 31/12/2024</w:t>
      </w:r>
    </w:p>
    <w:p w14:paraId="1D7229F7" w14:textId="53059100" w:rsidR="00E66DA2" w:rsidRPr="00A37390" w:rsidRDefault="00E66DA2" w:rsidP="00E66DA2">
      <w:pPr>
        <w:rPr>
          <w:rFonts w:ascii="Calibri" w:hAnsi="Calibri"/>
          <w:szCs w:val="22"/>
          <w:lang w:val="el-GR"/>
        </w:rPr>
      </w:pPr>
      <w:r w:rsidRPr="00A37390">
        <w:rPr>
          <w:rFonts w:ascii="Calibri" w:hAnsi="Calibri"/>
          <w:szCs w:val="22"/>
          <w:lang w:val="el-GR"/>
        </w:rPr>
        <w:t>8.</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Κατ.Αρ.8 -&gt; 31/12/2024</w:t>
      </w:r>
    </w:p>
    <w:p w14:paraId="3FC09863" w14:textId="2FDC8AA8" w:rsidR="00E66DA2" w:rsidRPr="00A37390" w:rsidRDefault="00E66DA2" w:rsidP="00E66DA2">
      <w:pPr>
        <w:rPr>
          <w:rFonts w:ascii="Calibri" w:hAnsi="Calibri"/>
          <w:szCs w:val="22"/>
          <w:lang w:val="el-GR"/>
        </w:rPr>
      </w:pPr>
      <w:r w:rsidRPr="00A37390">
        <w:rPr>
          <w:rFonts w:ascii="Calibri" w:hAnsi="Calibri"/>
          <w:szCs w:val="22"/>
          <w:lang w:val="el-GR"/>
        </w:rPr>
        <w:t>9.</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Κατ.Αρ.9 -&gt; 31/12/2024</w:t>
      </w:r>
    </w:p>
    <w:p w14:paraId="5AA2D585" w14:textId="7079D664" w:rsidR="00E66DA2" w:rsidRPr="0008352D" w:rsidRDefault="00E66DA2" w:rsidP="00E66DA2">
      <w:pPr>
        <w:rPr>
          <w:rFonts w:ascii="Calibri" w:hAnsi="Calibri"/>
          <w:szCs w:val="22"/>
          <w:lang w:val="el-GR"/>
        </w:rPr>
      </w:pPr>
      <w:r w:rsidRPr="0008352D">
        <w:rPr>
          <w:rFonts w:ascii="Calibri" w:hAnsi="Calibri"/>
          <w:szCs w:val="22"/>
          <w:lang w:val="el-GR"/>
        </w:rPr>
        <w:t>10.</w:t>
      </w:r>
      <w:r w:rsidRPr="0008352D">
        <w:rPr>
          <w:rFonts w:ascii="Calibri" w:hAnsi="Calibri"/>
          <w:szCs w:val="22"/>
          <w:lang w:val="el-GR"/>
        </w:rPr>
        <w:tab/>
      </w:r>
      <w:r w:rsidR="0008352D" w:rsidRPr="0008352D">
        <w:rPr>
          <w:rFonts w:ascii="Calibri" w:hAnsi="Calibri"/>
          <w:szCs w:val="22"/>
        </w:rPr>
        <w:t>XXXXXXXXX</w:t>
      </w:r>
      <w:r w:rsidR="0008352D" w:rsidRPr="0008352D">
        <w:rPr>
          <w:rFonts w:ascii="Calibri" w:hAnsi="Calibri"/>
          <w:szCs w:val="22"/>
          <w:lang w:val="el-GR"/>
        </w:rPr>
        <w:t xml:space="preserve">, </w:t>
      </w:r>
      <w:proofErr w:type="spellStart"/>
      <w:r w:rsidRPr="00A37390">
        <w:rPr>
          <w:rFonts w:ascii="Calibri" w:hAnsi="Calibri"/>
          <w:szCs w:val="22"/>
          <w:lang w:val="el-GR"/>
        </w:rPr>
        <w:t>Κατ</w:t>
      </w:r>
      <w:proofErr w:type="spellEnd"/>
      <w:r w:rsidRPr="0008352D">
        <w:rPr>
          <w:rFonts w:ascii="Calibri" w:hAnsi="Calibri"/>
          <w:szCs w:val="22"/>
          <w:lang w:val="el-GR"/>
        </w:rPr>
        <w:t xml:space="preserve">. </w:t>
      </w:r>
      <w:r w:rsidRPr="00A37390">
        <w:rPr>
          <w:rFonts w:ascii="Calibri" w:hAnsi="Calibri"/>
          <w:szCs w:val="22"/>
          <w:lang w:val="el-GR"/>
        </w:rPr>
        <w:t>Αρ</w:t>
      </w:r>
      <w:r w:rsidRPr="0008352D">
        <w:rPr>
          <w:rFonts w:ascii="Calibri" w:hAnsi="Calibri"/>
          <w:szCs w:val="22"/>
          <w:lang w:val="el-GR"/>
        </w:rPr>
        <w:t>.10 -&gt; 30/9/2026</w:t>
      </w:r>
    </w:p>
    <w:p w14:paraId="33E63B10" w14:textId="48EE170B" w:rsidR="00E66DA2" w:rsidRPr="0008352D" w:rsidRDefault="00E66DA2" w:rsidP="00E66DA2">
      <w:pPr>
        <w:rPr>
          <w:rFonts w:ascii="Calibri" w:hAnsi="Calibri"/>
          <w:szCs w:val="22"/>
          <w:lang w:val="el-GR"/>
        </w:rPr>
      </w:pPr>
      <w:r w:rsidRPr="0008352D">
        <w:rPr>
          <w:rFonts w:ascii="Calibri" w:hAnsi="Calibri"/>
          <w:szCs w:val="22"/>
          <w:lang w:val="el-GR"/>
        </w:rPr>
        <w:t>11.</w:t>
      </w:r>
      <w:r w:rsidRPr="0008352D">
        <w:rPr>
          <w:rFonts w:ascii="Calibri" w:hAnsi="Calibri"/>
          <w:szCs w:val="22"/>
          <w:lang w:val="el-GR"/>
        </w:rPr>
        <w:tab/>
      </w:r>
      <w:r w:rsidR="0008352D" w:rsidRPr="0008352D">
        <w:rPr>
          <w:rFonts w:ascii="Calibri" w:hAnsi="Calibri"/>
          <w:szCs w:val="22"/>
        </w:rPr>
        <w:t>XXXXXXXXX</w:t>
      </w:r>
      <w:r w:rsidRPr="0008352D">
        <w:rPr>
          <w:rFonts w:ascii="Calibri" w:hAnsi="Calibri"/>
          <w:szCs w:val="22"/>
          <w:lang w:val="el-GR"/>
        </w:rPr>
        <w:t xml:space="preserve">, </w:t>
      </w:r>
      <w:proofErr w:type="spellStart"/>
      <w:r w:rsidRPr="00A37390">
        <w:rPr>
          <w:rFonts w:ascii="Calibri" w:hAnsi="Calibri"/>
          <w:szCs w:val="22"/>
          <w:lang w:val="el-GR"/>
        </w:rPr>
        <w:t>Κατ</w:t>
      </w:r>
      <w:proofErr w:type="spellEnd"/>
      <w:r w:rsidRPr="0008352D">
        <w:rPr>
          <w:rFonts w:ascii="Calibri" w:hAnsi="Calibri"/>
          <w:szCs w:val="22"/>
          <w:lang w:val="el-GR"/>
        </w:rPr>
        <w:t xml:space="preserve">. </w:t>
      </w:r>
      <w:r w:rsidR="005B11F1">
        <w:rPr>
          <w:rFonts w:ascii="Calibri" w:hAnsi="Calibri"/>
          <w:szCs w:val="22"/>
          <w:lang w:val="el-GR"/>
        </w:rPr>
        <w:t>Αρ.</w:t>
      </w:r>
      <w:r w:rsidRPr="0008352D">
        <w:rPr>
          <w:rFonts w:ascii="Calibri" w:hAnsi="Calibri"/>
          <w:szCs w:val="22"/>
          <w:lang w:val="el-GR"/>
        </w:rPr>
        <w:t>11, -&gt; 1/1/2027</w:t>
      </w:r>
    </w:p>
    <w:p w14:paraId="2274B64C" w14:textId="1383B1D9" w:rsidR="00E66DA2" w:rsidRPr="0008352D" w:rsidRDefault="00E66DA2" w:rsidP="00E66DA2">
      <w:pPr>
        <w:rPr>
          <w:rFonts w:ascii="Calibri" w:hAnsi="Calibri"/>
          <w:szCs w:val="22"/>
          <w:lang w:val="el-GR"/>
        </w:rPr>
      </w:pPr>
      <w:r w:rsidRPr="0008352D">
        <w:rPr>
          <w:rFonts w:ascii="Calibri" w:hAnsi="Calibri"/>
          <w:szCs w:val="22"/>
          <w:lang w:val="el-GR"/>
        </w:rPr>
        <w:t>12.</w:t>
      </w:r>
      <w:r w:rsidRPr="0008352D">
        <w:rPr>
          <w:rFonts w:ascii="Calibri" w:hAnsi="Calibri"/>
          <w:szCs w:val="22"/>
          <w:lang w:val="el-GR"/>
        </w:rPr>
        <w:tab/>
      </w:r>
      <w:r w:rsidR="0008352D" w:rsidRPr="0008352D">
        <w:rPr>
          <w:rFonts w:ascii="Calibri" w:hAnsi="Calibri"/>
          <w:szCs w:val="22"/>
        </w:rPr>
        <w:t>XXXXXXXXX</w:t>
      </w:r>
      <w:r w:rsidRPr="0008352D">
        <w:rPr>
          <w:rFonts w:ascii="Calibri" w:hAnsi="Calibri"/>
          <w:szCs w:val="22"/>
          <w:lang w:val="el-GR"/>
        </w:rPr>
        <w:t xml:space="preserve">, </w:t>
      </w:r>
      <w:r w:rsidRPr="00A37390">
        <w:rPr>
          <w:rFonts w:ascii="Calibri" w:hAnsi="Calibri"/>
          <w:szCs w:val="22"/>
          <w:lang w:val="el-GR"/>
        </w:rPr>
        <w:t>Κατ</w:t>
      </w:r>
      <w:r w:rsidRPr="0008352D">
        <w:rPr>
          <w:rFonts w:ascii="Calibri" w:hAnsi="Calibri"/>
          <w:szCs w:val="22"/>
          <w:lang w:val="el-GR"/>
        </w:rPr>
        <w:t>.</w:t>
      </w:r>
      <w:r w:rsidRPr="00A37390">
        <w:rPr>
          <w:rFonts w:ascii="Calibri" w:hAnsi="Calibri"/>
          <w:szCs w:val="22"/>
          <w:lang w:val="el-GR"/>
        </w:rPr>
        <w:t>Αρ</w:t>
      </w:r>
      <w:r w:rsidRPr="0008352D">
        <w:rPr>
          <w:rFonts w:ascii="Calibri" w:hAnsi="Calibri"/>
          <w:szCs w:val="22"/>
          <w:lang w:val="el-GR"/>
        </w:rPr>
        <w:t>.13 -&gt; 31/12/2024</w:t>
      </w:r>
    </w:p>
    <w:p w14:paraId="72824125" w14:textId="70F6CB2C" w:rsidR="00E66DA2" w:rsidRPr="00A37390" w:rsidRDefault="00E66DA2" w:rsidP="00E66DA2">
      <w:pPr>
        <w:rPr>
          <w:rFonts w:ascii="Calibri" w:hAnsi="Calibri"/>
          <w:szCs w:val="22"/>
          <w:lang w:val="el-GR"/>
        </w:rPr>
      </w:pPr>
      <w:r w:rsidRPr="00A37390">
        <w:rPr>
          <w:rFonts w:ascii="Calibri" w:hAnsi="Calibri"/>
          <w:szCs w:val="22"/>
          <w:lang w:val="el-GR"/>
        </w:rPr>
        <w:t>13.</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xml:space="preserve">, </w:t>
      </w:r>
      <w:proofErr w:type="spellStart"/>
      <w:r w:rsidRPr="00A37390">
        <w:rPr>
          <w:rFonts w:ascii="Calibri" w:hAnsi="Calibri"/>
          <w:szCs w:val="22"/>
          <w:lang w:val="el-GR"/>
        </w:rPr>
        <w:t>Κατ</w:t>
      </w:r>
      <w:proofErr w:type="spellEnd"/>
      <w:r w:rsidRPr="00A37390">
        <w:rPr>
          <w:rFonts w:ascii="Calibri" w:hAnsi="Calibri"/>
          <w:szCs w:val="22"/>
          <w:lang w:val="el-GR"/>
        </w:rPr>
        <w:t>. Αρ.14 -&gt; 28/2/2025</w:t>
      </w:r>
    </w:p>
    <w:p w14:paraId="0A0A29D9" w14:textId="4BC67AEC" w:rsidR="00E66DA2" w:rsidRPr="00A37390" w:rsidRDefault="00E66DA2" w:rsidP="00E66DA2">
      <w:pPr>
        <w:rPr>
          <w:rFonts w:ascii="Calibri" w:hAnsi="Calibri"/>
          <w:szCs w:val="22"/>
          <w:lang w:val="el-GR"/>
        </w:rPr>
      </w:pPr>
      <w:r w:rsidRPr="00A37390">
        <w:rPr>
          <w:rFonts w:ascii="Calibri" w:hAnsi="Calibri"/>
          <w:szCs w:val="22"/>
          <w:lang w:val="el-GR"/>
        </w:rPr>
        <w:t>14.</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Κατ.Αρ.16 -&gt; 31/12/2024</w:t>
      </w:r>
    </w:p>
    <w:p w14:paraId="42F4119E" w14:textId="5D34ACE9" w:rsidR="00E66DA2" w:rsidRPr="00A37390" w:rsidRDefault="00E66DA2" w:rsidP="00E66DA2">
      <w:pPr>
        <w:rPr>
          <w:rFonts w:ascii="Calibri" w:hAnsi="Calibri"/>
          <w:szCs w:val="22"/>
          <w:lang w:val="el-GR"/>
        </w:rPr>
      </w:pPr>
      <w:r w:rsidRPr="00A37390">
        <w:rPr>
          <w:rFonts w:ascii="Calibri" w:hAnsi="Calibri"/>
          <w:szCs w:val="22"/>
          <w:lang w:val="el-GR"/>
        </w:rPr>
        <w:t>15.</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Κατ.Αρ.17 -&gt; 31/12/2024</w:t>
      </w:r>
    </w:p>
    <w:p w14:paraId="2854C58C" w14:textId="346AAA49" w:rsidR="00E66DA2" w:rsidRPr="00A37390" w:rsidRDefault="00E66DA2" w:rsidP="00E66DA2">
      <w:pPr>
        <w:rPr>
          <w:rFonts w:ascii="Calibri" w:hAnsi="Calibri"/>
          <w:szCs w:val="22"/>
          <w:lang w:val="el-GR"/>
        </w:rPr>
      </w:pPr>
      <w:r w:rsidRPr="00A37390">
        <w:rPr>
          <w:rFonts w:ascii="Calibri" w:hAnsi="Calibri"/>
          <w:szCs w:val="22"/>
          <w:lang w:val="el-GR"/>
        </w:rPr>
        <w:t>16.</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Κατ.Αρ.18 -&gt; 31/12/2024</w:t>
      </w:r>
    </w:p>
    <w:p w14:paraId="572B5BF5" w14:textId="4C3B47DB" w:rsidR="00E66DA2" w:rsidRPr="00A37390" w:rsidRDefault="00E66DA2" w:rsidP="00E66DA2">
      <w:pPr>
        <w:rPr>
          <w:rFonts w:ascii="Calibri" w:hAnsi="Calibri"/>
          <w:szCs w:val="22"/>
          <w:lang w:val="el-GR"/>
        </w:rPr>
      </w:pPr>
      <w:r w:rsidRPr="00A37390">
        <w:rPr>
          <w:rFonts w:ascii="Calibri" w:hAnsi="Calibri"/>
          <w:szCs w:val="22"/>
          <w:lang w:val="el-GR"/>
        </w:rPr>
        <w:t>17.</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xml:space="preserve">, </w:t>
      </w:r>
      <w:proofErr w:type="spellStart"/>
      <w:r w:rsidRPr="00A37390">
        <w:rPr>
          <w:rFonts w:ascii="Calibri" w:hAnsi="Calibri"/>
          <w:szCs w:val="22"/>
          <w:lang w:val="el-GR"/>
        </w:rPr>
        <w:t>Κατ</w:t>
      </w:r>
      <w:proofErr w:type="spellEnd"/>
      <w:r w:rsidRPr="00A37390">
        <w:rPr>
          <w:rFonts w:ascii="Calibri" w:hAnsi="Calibri"/>
          <w:szCs w:val="22"/>
          <w:lang w:val="el-GR"/>
        </w:rPr>
        <w:t>. Αρ.19 -&gt; 28/2/2025</w:t>
      </w:r>
    </w:p>
    <w:p w14:paraId="3573A683" w14:textId="16B31D87" w:rsidR="00E66DA2" w:rsidRPr="00A37390" w:rsidRDefault="00E66DA2" w:rsidP="00E66DA2">
      <w:pPr>
        <w:rPr>
          <w:rFonts w:ascii="Calibri" w:hAnsi="Calibri"/>
          <w:szCs w:val="22"/>
          <w:lang w:val="el-GR"/>
        </w:rPr>
      </w:pPr>
      <w:r w:rsidRPr="00A37390">
        <w:rPr>
          <w:rFonts w:ascii="Calibri" w:hAnsi="Calibri"/>
          <w:szCs w:val="22"/>
          <w:lang w:val="el-GR"/>
        </w:rPr>
        <w:t>18.</w:t>
      </w:r>
      <w:r w:rsidRPr="00A37390">
        <w:rPr>
          <w:rFonts w:ascii="Calibri" w:hAnsi="Calibri"/>
          <w:szCs w:val="22"/>
          <w:lang w:val="el-GR"/>
        </w:rPr>
        <w:tab/>
      </w:r>
      <w:r w:rsidR="0008352D" w:rsidRPr="0008352D">
        <w:rPr>
          <w:rFonts w:ascii="Calibri" w:hAnsi="Calibri"/>
          <w:szCs w:val="22"/>
        </w:rPr>
        <w:t>XXXXXXXXX</w:t>
      </w:r>
      <w:r w:rsidRPr="00A37390">
        <w:rPr>
          <w:rFonts w:ascii="Calibri" w:hAnsi="Calibri"/>
          <w:szCs w:val="22"/>
          <w:lang w:val="el-GR"/>
        </w:rPr>
        <w:t xml:space="preserve">, </w:t>
      </w:r>
      <w:proofErr w:type="spellStart"/>
      <w:r w:rsidRPr="00A37390">
        <w:rPr>
          <w:rFonts w:ascii="Calibri" w:hAnsi="Calibri"/>
          <w:szCs w:val="22"/>
          <w:lang w:val="el-GR"/>
        </w:rPr>
        <w:t>Κατ.Αρ</w:t>
      </w:r>
      <w:proofErr w:type="spellEnd"/>
      <w:r w:rsidRPr="00A37390">
        <w:rPr>
          <w:rFonts w:ascii="Calibri" w:hAnsi="Calibri"/>
          <w:szCs w:val="22"/>
          <w:lang w:val="el-GR"/>
        </w:rPr>
        <w:t>. 20 -&gt; 6/11/2025.</w:t>
      </w:r>
    </w:p>
    <w:p w14:paraId="30C7C7A2" w14:textId="77777777" w:rsidR="00E66DA2" w:rsidRPr="00A37390" w:rsidRDefault="00E66DA2" w:rsidP="00E66DA2">
      <w:pPr>
        <w:rPr>
          <w:rFonts w:ascii="Calibri" w:hAnsi="Calibri"/>
          <w:szCs w:val="22"/>
          <w:lang w:val="el-GR"/>
        </w:rPr>
      </w:pPr>
    </w:p>
    <w:p w14:paraId="3363E9D3" w14:textId="7C9D82D3" w:rsidR="005B11F1" w:rsidRDefault="00E66DA2" w:rsidP="00E66DA2">
      <w:pPr>
        <w:jc w:val="both"/>
        <w:rPr>
          <w:rFonts w:ascii="Calibri" w:hAnsi="Calibri"/>
          <w:szCs w:val="22"/>
          <w:lang w:val="el-GR"/>
        </w:rPr>
      </w:pPr>
      <w:r w:rsidRPr="00A37390">
        <w:rPr>
          <w:rFonts w:ascii="Calibri" w:hAnsi="Calibri"/>
          <w:szCs w:val="22"/>
          <w:lang w:val="el-GR"/>
        </w:rPr>
        <w:t>Σύμφωνα με την παράγραφο 2 της συμφωνίας:  «Η δυνάμει της παρούσας Συμφωνίας άδεια εισόδου και χρήσης καλύπτει περίοδο δύο χρόνων, με δυνατότητα παράτασης της εν λόγω περιόδου για ακόμη τρεις περιόδους του ενός έτους………Κατά την ανανέωση ο Ιδιοκτήτης διατηρεί το δικαίωμα να επιβάλει αύξηση στο τέλος Άδειας Χρήσης για ποσό έως 7% επί του ποσού της άδειας χρήσης.»</w:t>
      </w:r>
    </w:p>
    <w:p w14:paraId="069FA72F" w14:textId="77777777" w:rsidR="005B11F1" w:rsidRDefault="005B11F1" w:rsidP="00E66DA2">
      <w:pPr>
        <w:jc w:val="both"/>
        <w:rPr>
          <w:rFonts w:ascii="Calibri" w:hAnsi="Calibri"/>
          <w:szCs w:val="22"/>
          <w:lang w:val="el-GR"/>
        </w:rPr>
      </w:pPr>
    </w:p>
    <w:p w14:paraId="3DF495F5" w14:textId="1B0E1746" w:rsidR="00E66DA2" w:rsidRDefault="00E66DA2" w:rsidP="00E66DA2">
      <w:pPr>
        <w:jc w:val="both"/>
        <w:rPr>
          <w:rFonts w:ascii="Calibri" w:hAnsi="Calibri"/>
          <w:szCs w:val="22"/>
          <w:lang w:val="el-GR"/>
        </w:rPr>
      </w:pPr>
      <w:r>
        <w:rPr>
          <w:rFonts w:ascii="Calibri" w:hAnsi="Calibri"/>
          <w:szCs w:val="22"/>
          <w:lang w:val="el-GR"/>
        </w:rPr>
        <w:t>Η Επιτροπή αφού συζητά το θέμα αποφασίζει όπως το θέμα παραπεμφθεί στην Διαχειριστική Επιτροπή για συζήτηση</w:t>
      </w:r>
    </w:p>
    <w:p w14:paraId="6B29B284" w14:textId="77777777" w:rsidR="00E66DA2" w:rsidRDefault="00E66DA2" w:rsidP="00E66DA2">
      <w:pPr>
        <w:jc w:val="both"/>
        <w:rPr>
          <w:rFonts w:ascii="Calibri" w:hAnsi="Calibri"/>
          <w:szCs w:val="22"/>
          <w:lang w:val="el-GR"/>
        </w:rPr>
      </w:pPr>
    </w:p>
    <w:p w14:paraId="39B25BFA" w14:textId="77777777" w:rsidR="00E66DA2" w:rsidRDefault="00E66DA2" w:rsidP="00E66DA2">
      <w:pPr>
        <w:ind w:left="720" w:firstLine="720"/>
        <w:jc w:val="both"/>
        <w:rPr>
          <w:rFonts w:ascii="Calibri" w:hAnsi="Calibri"/>
          <w:szCs w:val="22"/>
          <w:lang w:val="el-GR"/>
        </w:rPr>
      </w:pPr>
      <w:r>
        <w:rPr>
          <w:rFonts w:ascii="Calibri" w:hAnsi="Calibri"/>
          <w:szCs w:val="22"/>
          <w:lang w:val="el-GR"/>
        </w:rPr>
        <w:t>(β). Παραχώρηση χώρου στη Νέα Δημοτική Αγορά</w:t>
      </w:r>
    </w:p>
    <w:p w14:paraId="0A7F6090" w14:textId="77777777" w:rsidR="00E66DA2" w:rsidRPr="00A37390" w:rsidRDefault="00E66DA2" w:rsidP="00E66DA2">
      <w:pPr>
        <w:ind w:left="720" w:firstLine="720"/>
        <w:jc w:val="both"/>
        <w:rPr>
          <w:rFonts w:ascii="Calibri" w:hAnsi="Calibri"/>
          <w:szCs w:val="22"/>
          <w:lang w:val="el-GR"/>
        </w:rPr>
      </w:pPr>
    </w:p>
    <w:p w14:paraId="53A82683" w14:textId="77777777" w:rsidR="00E66DA2" w:rsidRDefault="00E66DA2" w:rsidP="00E66DA2">
      <w:pPr>
        <w:rPr>
          <w:rFonts w:ascii="Calibri" w:hAnsi="Calibri"/>
          <w:szCs w:val="22"/>
          <w:lang w:val="el-GR"/>
        </w:rPr>
      </w:pPr>
      <w:r>
        <w:rPr>
          <w:rFonts w:ascii="Calibri" w:hAnsi="Calibri"/>
          <w:szCs w:val="22"/>
          <w:lang w:val="el-GR"/>
        </w:rPr>
        <w:t xml:space="preserve">Η Επιτροπή ενημερώνεται για την έκθεση του Γραφείου Προσφορών και του </w:t>
      </w:r>
      <w:proofErr w:type="spellStart"/>
      <w:r>
        <w:rPr>
          <w:rFonts w:ascii="Calibri" w:hAnsi="Calibri"/>
          <w:szCs w:val="22"/>
          <w:lang w:val="el-GR"/>
        </w:rPr>
        <w:t>Εκτ</w:t>
      </w:r>
      <w:proofErr w:type="spellEnd"/>
      <w:r>
        <w:rPr>
          <w:rFonts w:ascii="Calibri" w:hAnsi="Calibri"/>
          <w:szCs w:val="22"/>
          <w:lang w:val="el-GR"/>
        </w:rPr>
        <w:t>. Χρέη Υπ. Αγοράς σχετικά με την παραχώρηση χώρου στη Νέα Δημοτική Αγορά.</w:t>
      </w:r>
    </w:p>
    <w:p w14:paraId="74DA6440" w14:textId="77777777" w:rsidR="00E66DA2" w:rsidRDefault="00E66DA2" w:rsidP="00E66DA2">
      <w:pPr>
        <w:rPr>
          <w:rFonts w:ascii="Calibri" w:hAnsi="Calibri"/>
          <w:szCs w:val="22"/>
          <w:lang w:val="el-GR"/>
        </w:rPr>
      </w:pPr>
    </w:p>
    <w:p w14:paraId="7944E455" w14:textId="77777777" w:rsidR="00E66DA2" w:rsidRPr="002414DC" w:rsidRDefault="00E66DA2" w:rsidP="00E66DA2">
      <w:pPr>
        <w:rPr>
          <w:rFonts w:ascii="Calibri" w:hAnsi="Calibri"/>
          <w:szCs w:val="22"/>
          <w:lang w:val="el-GR"/>
        </w:rPr>
      </w:pPr>
      <w:r>
        <w:rPr>
          <w:rFonts w:ascii="Calibri" w:hAnsi="Calibri"/>
          <w:szCs w:val="22"/>
          <w:lang w:val="el-GR"/>
        </w:rPr>
        <w:t xml:space="preserve">Πιο συγκεκριμένα, έχουν </w:t>
      </w:r>
      <w:r w:rsidRPr="002414DC">
        <w:rPr>
          <w:rFonts w:ascii="Calibri" w:hAnsi="Calibri"/>
          <w:szCs w:val="22"/>
          <w:lang w:val="el-GR"/>
        </w:rPr>
        <w:t>εκδηλώσει ενδιαφέρον για την παραχώρηση του καταστήματος αρ.14 της Νέας Δημοτικής Αγοράς οι πιο κάτω:</w:t>
      </w:r>
    </w:p>
    <w:p w14:paraId="62F87F19" w14:textId="35DD65E1" w:rsidR="00E66DA2" w:rsidRPr="002414DC" w:rsidRDefault="00E66DA2" w:rsidP="005B11F1">
      <w:pPr>
        <w:jc w:val="both"/>
        <w:rPr>
          <w:rFonts w:ascii="Calibri" w:hAnsi="Calibri"/>
          <w:szCs w:val="22"/>
          <w:lang w:val="el-GR"/>
        </w:rPr>
      </w:pPr>
      <w:r w:rsidRPr="002414DC">
        <w:rPr>
          <w:rFonts w:ascii="Calibri" w:hAnsi="Calibri"/>
          <w:szCs w:val="22"/>
          <w:lang w:val="el-GR"/>
        </w:rPr>
        <w:t>1.</w:t>
      </w:r>
      <w:r w:rsidRPr="002414DC">
        <w:rPr>
          <w:rFonts w:ascii="Calibri" w:hAnsi="Calibri"/>
          <w:szCs w:val="22"/>
          <w:lang w:val="el-GR"/>
        </w:rPr>
        <w:tab/>
      </w:r>
      <w:r w:rsidR="0008352D" w:rsidRPr="0008352D">
        <w:rPr>
          <w:rFonts w:ascii="Calibri" w:hAnsi="Calibri"/>
          <w:szCs w:val="22"/>
        </w:rPr>
        <w:t>XXXXXXXXX</w:t>
      </w:r>
      <w:r w:rsidRPr="002414DC">
        <w:rPr>
          <w:rFonts w:ascii="Calibri" w:hAnsi="Calibri"/>
          <w:szCs w:val="22"/>
          <w:lang w:val="el-GR"/>
        </w:rPr>
        <w:t xml:space="preserve">, κάτοικοι </w:t>
      </w:r>
      <w:r w:rsidR="0008352D" w:rsidRPr="0008352D">
        <w:rPr>
          <w:rFonts w:ascii="Calibri" w:hAnsi="Calibri"/>
          <w:szCs w:val="22"/>
        </w:rPr>
        <w:t>XXXXXXXXX</w:t>
      </w:r>
      <w:r w:rsidRPr="002414DC">
        <w:rPr>
          <w:rFonts w:ascii="Calibri" w:hAnsi="Calibri"/>
          <w:szCs w:val="22"/>
          <w:lang w:val="el-GR"/>
        </w:rPr>
        <w:t xml:space="preserve">. Ενδιαφέρονται για την αξιοποίηση του χώρου για ανθοπωλείο με άνθη από τη Λατινική Αμερική. </w:t>
      </w:r>
      <w:r>
        <w:rPr>
          <w:rFonts w:ascii="Calibri" w:hAnsi="Calibri"/>
          <w:szCs w:val="22"/>
          <w:lang w:val="el-GR"/>
        </w:rPr>
        <w:t xml:space="preserve"> Η Επιτροπή ενημερώνεται, ότι </w:t>
      </w:r>
      <w:r w:rsidRPr="002414DC">
        <w:rPr>
          <w:rFonts w:ascii="Calibri" w:hAnsi="Calibri"/>
          <w:szCs w:val="22"/>
          <w:lang w:val="el-GR"/>
        </w:rPr>
        <w:t xml:space="preserve"> από την ημέρα εκδήλωσης ενδιαφέροντος, δεν έχουν επικοινωνήσει ξανά. </w:t>
      </w:r>
    </w:p>
    <w:p w14:paraId="7230C369" w14:textId="0473A8AB" w:rsidR="00E66DA2" w:rsidRPr="002414DC" w:rsidRDefault="00E66DA2" w:rsidP="005B11F1">
      <w:pPr>
        <w:jc w:val="both"/>
        <w:rPr>
          <w:rFonts w:ascii="Calibri" w:hAnsi="Calibri"/>
          <w:szCs w:val="22"/>
          <w:lang w:val="el-GR"/>
        </w:rPr>
      </w:pPr>
      <w:r w:rsidRPr="002414DC">
        <w:rPr>
          <w:rFonts w:ascii="Calibri" w:hAnsi="Calibri"/>
          <w:szCs w:val="22"/>
          <w:lang w:val="el-GR"/>
        </w:rPr>
        <w:t>2.</w:t>
      </w:r>
      <w:r w:rsidRPr="002414DC">
        <w:rPr>
          <w:rFonts w:ascii="Calibri" w:hAnsi="Calibri"/>
          <w:szCs w:val="22"/>
          <w:lang w:val="el-GR"/>
        </w:rPr>
        <w:tab/>
      </w:r>
      <w:r w:rsidR="0008352D" w:rsidRPr="0008352D">
        <w:rPr>
          <w:rFonts w:ascii="Calibri" w:hAnsi="Calibri"/>
          <w:szCs w:val="22"/>
        </w:rPr>
        <w:t>XXXXXXXXX</w:t>
      </w:r>
      <w:r w:rsidRPr="002414DC">
        <w:rPr>
          <w:rFonts w:ascii="Calibri" w:hAnsi="Calibri"/>
          <w:szCs w:val="22"/>
          <w:lang w:val="el-GR"/>
        </w:rPr>
        <w:t xml:space="preserve">. Ενδιαφέρεται για την αξιοποίηση του χώρου για την δημιουργία σύγχρονου ανθοπωλείου. </w:t>
      </w:r>
      <w:r>
        <w:rPr>
          <w:rFonts w:ascii="Calibri" w:hAnsi="Calibri"/>
          <w:szCs w:val="22"/>
          <w:lang w:val="el-GR"/>
        </w:rPr>
        <w:t xml:space="preserve"> Η Επιτροπή ενημερώνεται ότι π</w:t>
      </w:r>
      <w:r w:rsidRPr="002414DC">
        <w:rPr>
          <w:rFonts w:ascii="Calibri" w:hAnsi="Calibri"/>
          <w:szCs w:val="22"/>
          <w:lang w:val="el-GR"/>
        </w:rPr>
        <w:t xml:space="preserve">ρόκειται περί του ατόμου που άνοιξε καφενείο έναντι της </w:t>
      </w:r>
      <w:r w:rsidRPr="002414DC">
        <w:rPr>
          <w:rFonts w:ascii="Calibri" w:hAnsi="Calibri"/>
          <w:szCs w:val="22"/>
          <w:lang w:val="el-GR"/>
        </w:rPr>
        <w:lastRenderedPageBreak/>
        <w:t>αγοράς</w:t>
      </w:r>
      <w:r>
        <w:rPr>
          <w:rFonts w:ascii="Calibri" w:hAnsi="Calibri"/>
          <w:szCs w:val="22"/>
          <w:lang w:val="el-GR"/>
        </w:rPr>
        <w:t xml:space="preserve"> και το οποίο </w:t>
      </w:r>
      <w:r w:rsidRPr="002414DC">
        <w:rPr>
          <w:rFonts w:ascii="Calibri" w:hAnsi="Calibri"/>
          <w:szCs w:val="22"/>
          <w:lang w:val="el-GR"/>
        </w:rPr>
        <w:t xml:space="preserve"> δείχνει συνεχές ενδιαφέρον για την αγορά και για το συγκεκριμένο κατάστημα για το οποίο θέλει να ξεκινήσει άμεσα εργασίες.</w:t>
      </w:r>
    </w:p>
    <w:p w14:paraId="53C59179" w14:textId="77777777" w:rsidR="00E66DA2" w:rsidRDefault="00E66DA2" w:rsidP="00E66DA2">
      <w:pPr>
        <w:rPr>
          <w:rFonts w:ascii="Calibri" w:hAnsi="Calibri"/>
          <w:szCs w:val="22"/>
          <w:lang w:val="el-GR"/>
        </w:rPr>
      </w:pPr>
    </w:p>
    <w:p w14:paraId="5D6AB263" w14:textId="3D6FBF77" w:rsidR="00E66DA2" w:rsidRDefault="00E66DA2" w:rsidP="00E66DA2">
      <w:pPr>
        <w:rPr>
          <w:rFonts w:ascii="Calibri" w:hAnsi="Calibri"/>
          <w:szCs w:val="22"/>
          <w:lang w:val="el-GR"/>
        </w:rPr>
      </w:pPr>
      <w:r>
        <w:rPr>
          <w:rFonts w:ascii="Calibri" w:hAnsi="Calibri"/>
          <w:szCs w:val="22"/>
          <w:lang w:val="el-GR"/>
        </w:rPr>
        <w:t xml:space="preserve">Η Επιτροπή αφού συζητά το θέμα αποφασίζει όπως για την </w:t>
      </w:r>
      <w:r w:rsidRPr="002414DC">
        <w:rPr>
          <w:rFonts w:ascii="Calibri" w:hAnsi="Calibri"/>
          <w:szCs w:val="22"/>
          <w:lang w:val="el-GR"/>
        </w:rPr>
        <w:t>για την παραχώρηση του καταστήματος αρ.14</w:t>
      </w:r>
      <w:r>
        <w:rPr>
          <w:rFonts w:ascii="Calibri" w:hAnsi="Calibri"/>
          <w:szCs w:val="22"/>
          <w:lang w:val="el-GR"/>
        </w:rPr>
        <w:t xml:space="preserve">, εγκριθεί η αίτηση της κ. </w:t>
      </w:r>
      <w:r w:rsidR="0008352D" w:rsidRPr="0008352D">
        <w:rPr>
          <w:rFonts w:ascii="Calibri" w:hAnsi="Calibri"/>
          <w:szCs w:val="22"/>
        </w:rPr>
        <w:t>XXXXXXXXX</w:t>
      </w:r>
      <w:r>
        <w:rPr>
          <w:rFonts w:ascii="Calibri" w:hAnsi="Calibri"/>
          <w:szCs w:val="22"/>
          <w:lang w:val="el-GR"/>
        </w:rPr>
        <w:t>.</w:t>
      </w:r>
    </w:p>
    <w:p w14:paraId="614A5B3A" w14:textId="77777777" w:rsidR="00E66DA2" w:rsidRDefault="00E66DA2" w:rsidP="00E66DA2">
      <w:pPr>
        <w:rPr>
          <w:rFonts w:ascii="Calibri" w:hAnsi="Calibri"/>
          <w:szCs w:val="22"/>
          <w:lang w:val="el-GR"/>
        </w:rPr>
      </w:pPr>
    </w:p>
    <w:p w14:paraId="7C9AA30C" w14:textId="77777777" w:rsidR="00E66DA2" w:rsidRDefault="00E66DA2" w:rsidP="00E66DA2">
      <w:pPr>
        <w:rPr>
          <w:rFonts w:asciiTheme="minorHAnsi" w:hAnsiTheme="minorHAnsi" w:cstheme="minorHAnsi"/>
          <w:bCs/>
          <w:szCs w:val="22"/>
          <w:lang w:val="el-GR"/>
        </w:rPr>
      </w:pPr>
    </w:p>
    <w:p w14:paraId="7691961E" w14:textId="77777777" w:rsidR="00B4312A" w:rsidRDefault="00B4312A" w:rsidP="00E66DA2">
      <w:pPr>
        <w:rPr>
          <w:rFonts w:asciiTheme="minorHAnsi" w:hAnsiTheme="minorHAnsi" w:cstheme="minorHAnsi"/>
          <w:bCs/>
          <w:szCs w:val="22"/>
          <w:lang w:val="el-GR"/>
        </w:rPr>
      </w:pPr>
    </w:p>
    <w:p w14:paraId="05A093A6" w14:textId="77777777" w:rsidR="00B4312A" w:rsidRDefault="00B4312A" w:rsidP="00E66DA2">
      <w:pPr>
        <w:rPr>
          <w:rFonts w:asciiTheme="minorHAnsi" w:hAnsiTheme="minorHAnsi" w:cstheme="minorHAnsi"/>
          <w:bCs/>
          <w:szCs w:val="22"/>
          <w:lang w:val="el-GR"/>
        </w:rPr>
      </w:pPr>
    </w:p>
    <w:p w14:paraId="31712E7E" w14:textId="77777777" w:rsidR="00B4312A" w:rsidRDefault="00B4312A" w:rsidP="00E66DA2">
      <w:pPr>
        <w:rPr>
          <w:rFonts w:asciiTheme="minorHAnsi" w:hAnsiTheme="minorHAnsi" w:cstheme="minorHAnsi"/>
          <w:bCs/>
          <w:szCs w:val="22"/>
          <w:lang w:val="el-GR"/>
        </w:rPr>
      </w:pPr>
    </w:p>
    <w:p w14:paraId="5B5AC712" w14:textId="77777777" w:rsidR="00B4312A" w:rsidRDefault="00B4312A" w:rsidP="00E66DA2">
      <w:pPr>
        <w:rPr>
          <w:rFonts w:asciiTheme="minorHAnsi" w:hAnsiTheme="minorHAnsi" w:cstheme="minorHAnsi"/>
          <w:bCs/>
          <w:szCs w:val="22"/>
          <w:lang w:val="el-GR"/>
        </w:rPr>
      </w:pPr>
    </w:p>
    <w:p w14:paraId="7AC54759" w14:textId="77777777" w:rsidR="00B4312A" w:rsidRDefault="00B4312A" w:rsidP="00E66DA2">
      <w:pPr>
        <w:rPr>
          <w:rFonts w:asciiTheme="minorHAnsi" w:hAnsiTheme="minorHAnsi" w:cstheme="minorHAnsi"/>
          <w:bCs/>
          <w:szCs w:val="22"/>
          <w:lang w:val="el-GR"/>
        </w:rPr>
      </w:pPr>
    </w:p>
    <w:p w14:paraId="61980190" w14:textId="77777777" w:rsidR="00B4312A" w:rsidRDefault="00B4312A" w:rsidP="00E66DA2">
      <w:pPr>
        <w:rPr>
          <w:rFonts w:asciiTheme="minorHAnsi" w:hAnsiTheme="minorHAnsi" w:cstheme="minorHAnsi"/>
          <w:bCs/>
          <w:szCs w:val="22"/>
          <w:lang w:val="el-GR"/>
        </w:rPr>
      </w:pPr>
    </w:p>
    <w:p w14:paraId="2F6AF5E3" w14:textId="77777777" w:rsidR="00B4312A" w:rsidRDefault="00B4312A" w:rsidP="00E66DA2">
      <w:pPr>
        <w:rPr>
          <w:rFonts w:asciiTheme="minorHAnsi" w:hAnsiTheme="minorHAnsi" w:cstheme="minorHAnsi"/>
          <w:bCs/>
          <w:szCs w:val="22"/>
          <w:lang w:val="el-GR"/>
        </w:rPr>
      </w:pPr>
    </w:p>
    <w:p w14:paraId="6B001B40" w14:textId="77777777" w:rsidR="00B4312A" w:rsidRDefault="00B4312A" w:rsidP="00E66DA2">
      <w:pPr>
        <w:rPr>
          <w:rFonts w:asciiTheme="minorHAnsi" w:hAnsiTheme="minorHAnsi" w:cstheme="minorHAnsi"/>
          <w:bCs/>
          <w:szCs w:val="22"/>
          <w:lang w:val="el-GR"/>
        </w:rPr>
      </w:pPr>
    </w:p>
    <w:p w14:paraId="05ADA554" w14:textId="77777777" w:rsidR="00B4312A" w:rsidRDefault="00B4312A" w:rsidP="00E66DA2">
      <w:pPr>
        <w:rPr>
          <w:rFonts w:asciiTheme="minorHAnsi" w:hAnsiTheme="minorHAnsi" w:cstheme="minorHAnsi"/>
          <w:bCs/>
          <w:szCs w:val="22"/>
          <w:lang w:val="el-GR"/>
        </w:rPr>
      </w:pPr>
    </w:p>
    <w:p w14:paraId="751B4E11" w14:textId="77777777" w:rsidR="00B4312A" w:rsidRDefault="00B4312A" w:rsidP="00E66DA2">
      <w:pPr>
        <w:rPr>
          <w:rFonts w:asciiTheme="minorHAnsi" w:hAnsiTheme="minorHAnsi" w:cstheme="minorHAnsi"/>
          <w:bCs/>
          <w:szCs w:val="22"/>
          <w:lang w:val="el-GR"/>
        </w:rPr>
      </w:pPr>
    </w:p>
    <w:p w14:paraId="09C389AE" w14:textId="77777777" w:rsidR="00B4312A" w:rsidRDefault="00B4312A" w:rsidP="00E66DA2">
      <w:pPr>
        <w:rPr>
          <w:rFonts w:asciiTheme="minorHAnsi" w:hAnsiTheme="minorHAnsi" w:cstheme="minorHAnsi"/>
          <w:bCs/>
          <w:szCs w:val="22"/>
          <w:lang w:val="el-GR"/>
        </w:rPr>
      </w:pPr>
    </w:p>
    <w:p w14:paraId="795AB8F1" w14:textId="77777777" w:rsidR="00B4312A" w:rsidRDefault="00B4312A" w:rsidP="00E66DA2">
      <w:pPr>
        <w:rPr>
          <w:rFonts w:asciiTheme="minorHAnsi" w:hAnsiTheme="minorHAnsi" w:cstheme="minorHAnsi"/>
          <w:bCs/>
          <w:szCs w:val="22"/>
          <w:lang w:val="el-GR"/>
        </w:rPr>
      </w:pPr>
    </w:p>
    <w:p w14:paraId="4C87CB25" w14:textId="77777777" w:rsidR="00B4312A" w:rsidRDefault="00B4312A" w:rsidP="00E66DA2">
      <w:pPr>
        <w:rPr>
          <w:rFonts w:asciiTheme="minorHAnsi" w:hAnsiTheme="minorHAnsi" w:cstheme="minorHAnsi"/>
          <w:bCs/>
          <w:szCs w:val="22"/>
          <w:lang w:val="el-GR"/>
        </w:rPr>
      </w:pPr>
    </w:p>
    <w:p w14:paraId="774D5AD1" w14:textId="77777777" w:rsidR="00B4312A" w:rsidRDefault="00B4312A" w:rsidP="00E66DA2">
      <w:pPr>
        <w:rPr>
          <w:rFonts w:asciiTheme="minorHAnsi" w:hAnsiTheme="minorHAnsi" w:cstheme="minorHAnsi"/>
          <w:bCs/>
          <w:szCs w:val="22"/>
          <w:lang w:val="el-GR"/>
        </w:rPr>
      </w:pPr>
    </w:p>
    <w:p w14:paraId="7C348FC5" w14:textId="77777777" w:rsidR="00B4312A" w:rsidRDefault="00B4312A" w:rsidP="00E66DA2">
      <w:pPr>
        <w:rPr>
          <w:rFonts w:asciiTheme="minorHAnsi" w:hAnsiTheme="minorHAnsi" w:cstheme="minorHAnsi"/>
          <w:bCs/>
          <w:szCs w:val="22"/>
          <w:lang w:val="el-GR"/>
        </w:rPr>
      </w:pPr>
    </w:p>
    <w:p w14:paraId="49F6148F" w14:textId="77777777" w:rsidR="00B4312A" w:rsidRDefault="00B4312A" w:rsidP="00E66DA2">
      <w:pPr>
        <w:rPr>
          <w:rFonts w:asciiTheme="minorHAnsi" w:hAnsiTheme="minorHAnsi" w:cstheme="minorHAnsi"/>
          <w:bCs/>
          <w:szCs w:val="22"/>
          <w:lang w:val="el-GR"/>
        </w:rPr>
      </w:pPr>
    </w:p>
    <w:p w14:paraId="38C0AEF1" w14:textId="77777777" w:rsidR="00B4312A" w:rsidRDefault="00B4312A" w:rsidP="00E66DA2">
      <w:pPr>
        <w:rPr>
          <w:rFonts w:asciiTheme="minorHAnsi" w:hAnsiTheme="minorHAnsi" w:cstheme="minorHAnsi"/>
          <w:bCs/>
          <w:szCs w:val="22"/>
          <w:lang w:val="el-GR"/>
        </w:rPr>
      </w:pPr>
    </w:p>
    <w:p w14:paraId="62C40D29" w14:textId="77777777" w:rsidR="00B4312A" w:rsidRDefault="00B4312A" w:rsidP="00E66DA2">
      <w:pPr>
        <w:rPr>
          <w:rFonts w:asciiTheme="minorHAnsi" w:hAnsiTheme="minorHAnsi" w:cstheme="minorHAnsi"/>
          <w:bCs/>
          <w:szCs w:val="22"/>
          <w:lang w:val="el-GR"/>
        </w:rPr>
      </w:pPr>
    </w:p>
    <w:p w14:paraId="41726023" w14:textId="77777777" w:rsidR="00B4312A" w:rsidRDefault="00B4312A" w:rsidP="00E66DA2">
      <w:pPr>
        <w:rPr>
          <w:rFonts w:asciiTheme="minorHAnsi" w:hAnsiTheme="minorHAnsi" w:cstheme="minorHAnsi"/>
          <w:bCs/>
          <w:szCs w:val="22"/>
          <w:lang w:val="el-GR"/>
        </w:rPr>
      </w:pPr>
    </w:p>
    <w:p w14:paraId="1608D935" w14:textId="77777777" w:rsidR="00B4312A" w:rsidRDefault="00B4312A" w:rsidP="00E66DA2">
      <w:pPr>
        <w:rPr>
          <w:rFonts w:asciiTheme="minorHAnsi" w:hAnsiTheme="minorHAnsi" w:cstheme="minorHAnsi"/>
          <w:bCs/>
          <w:szCs w:val="22"/>
          <w:lang w:val="el-GR"/>
        </w:rPr>
      </w:pPr>
    </w:p>
    <w:p w14:paraId="3E334C17" w14:textId="77777777" w:rsidR="00B4312A" w:rsidRDefault="00B4312A" w:rsidP="00E66DA2">
      <w:pPr>
        <w:rPr>
          <w:rFonts w:asciiTheme="minorHAnsi" w:hAnsiTheme="minorHAnsi" w:cstheme="minorHAnsi"/>
          <w:bCs/>
          <w:szCs w:val="22"/>
          <w:lang w:val="el-GR"/>
        </w:rPr>
      </w:pPr>
    </w:p>
    <w:p w14:paraId="4226B4CE" w14:textId="77777777" w:rsidR="00B4312A" w:rsidRDefault="00B4312A" w:rsidP="00E66DA2">
      <w:pPr>
        <w:rPr>
          <w:rFonts w:asciiTheme="minorHAnsi" w:hAnsiTheme="minorHAnsi" w:cstheme="minorHAnsi"/>
          <w:bCs/>
          <w:szCs w:val="22"/>
          <w:lang w:val="el-GR"/>
        </w:rPr>
      </w:pPr>
    </w:p>
    <w:p w14:paraId="46EAA728" w14:textId="77777777" w:rsidR="00B4312A" w:rsidRDefault="00B4312A" w:rsidP="00E66DA2">
      <w:pPr>
        <w:rPr>
          <w:rFonts w:asciiTheme="minorHAnsi" w:hAnsiTheme="minorHAnsi" w:cstheme="minorHAnsi"/>
          <w:bCs/>
          <w:szCs w:val="22"/>
          <w:lang w:val="el-GR"/>
        </w:rPr>
      </w:pPr>
    </w:p>
    <w:p w14:paraId="42AB1840" w14:textId="77777777" w:rsidR="00B4312A" w:rsidRDefault="00B4312A" w:rsidP="00E66DA2">
      <w:pPr>
        <w:rPr>
          <w:rFonts w:asciiTheme="minorHAnsi" w:hAnsiTheme="minorHAnsi" w:cstheme="minorHAnsi"/>
          <w:bCs/>
          <w:szCs w:val="22"/>
          <w:lang w:val="el-GR"/>
        </w:rPr>
      </w:pPr>
    </w:p>
    <w:p w14:paraId="597558BB" w14:textId="77777777" w:rsidR="00B4312A" w:rsidRDefault="00B4312A" w:rsidP="00E66DA2">
      <w:pPr>
        <w:rPr>
          <w:rFonts w:asciiTheme="minorHAnsi" w:hAnsiTheme="minorHAnsi" w:cstheme="minorHAnsi"/>
          <w:bCs/>
          <w:szCs w:val="22"/>
          <w:lang w:val="el-GR"/>
        </w:rPr>
      </w:pPr>
    </w:p>
    <w:p w14:paraId="13D27A9A" w14:textId="77777777" w:rsidR="00B4312A" w:rsidRDefault="00B4312A" w:rsidP="00E66DA2">
      <w:pPr>
        <w:rPr>
          <w:rFonts w:asciiTheme="minorHAnsi" w:hAnsiTheme="minorHAnsi" w:cstheme="minorHAnsi"/>
          <w:bCs/>
          <w:szCs w:val="22"/>
          <w:lang w:val="el-GR"/>
        </w:rPr>
      </w:pPr>
    </w:p>
    <w:p w14:paraId="415BD182" w14:textId="77777777" w:rsidR="00B4312A" w:rsidRDefault="00B4312A" w:rsidP="00E66DA2">
      <w:pPr>
        <w:rPr>
          <w:rFonts w:asciiTheme="minorHAnsi" w:hAnsiTheme="minorHAnsi" w:cstheme="minorHAnsi"/>
          <w:bCs/>
          <w:szCs w:val="22"/>
          <w:lang w:val="el-GR"/>
        </w:rPr>
      </w:pPr>
    </w:p>
    <w:p w14:paraId="4DBEC19A" w14:textId="77777777" w:rsidR="00B4312A" w:rsidRDefault="00B4312A" w:rsidP="00E66DA2">
      <w:pPr>
        <w:rPr>
          <w:rFonts w:asciiTheme="minorHAnsi" w:hAnsiTheme="minorHAnsi" w:cstheme="minorHAnsi"/>
          <w:bCs/>
          <w:szCs w:val="22"/>
          <w:lang w:val="el-GR"/>
        </w:rPr>
      </w:pPr>
    </w:p>
    <w:p w14:paraId="2D9F708D" w14:textId="77777777" w:rsidR="00B4312A" w:rsidRDefault="00B4312A" w:rsidP="00E66DA2">
      <w:pPr>
        <w:rPr>
          <w:rFonts w:asciiTheme="minorHAnsi" w:hAnsiTheme="minorHAnsi" w:cstheme="minorHAnsi"/>
          <w:bCs/>
          <w:szCs w:val="22"/>
          <w:lang w:val="el-GR"/>
        </w:rPr>
      </w:pPr>
    </w:p>
    <w:p w14:paraId="17662F0F" w14:textId="77777777" w:rsidR="00B4312A" w:rsidRDefault="00B4312A" w:rsidP="00E66DA2">
      <w:pPr>
        <w:rPr>
          <w:rFonts w:asciiTheme="minorHAnsi" w:hAnsiTheme="minorHAnsi" w:cstheme="minorHAnsi"/>
          <w:bCs/>
          <w:szCs w:val="22"/>
          <w:lang w:val="el-GR"/>
        </w:rPr>
      </w:pPr>
    </w:p>
    <w:p w14:paraId="0AC28C64" w14:textId="77777777" w:rsidR="00B4312A" w:rsidRDefault="00B4312A" w:rsidP="00E66DA2">
      <w:pPr>
        <w:rPr>
          <w:rFonts w:asciiTheme="minorHAnsi" w:hAnsiTheme="minorHAnsi" w:cstheme="minorHAnsi"/>
          <w:bCs/>
          <w:szCs w:val="22"/>
          <w:lang w:val="el-GR"/>
        </w:rPr>
      </w:pPr>
    </w:p>
    <w:p w14:paraId="18BD6A99" w14:textId="77777777" w:rsidR="00B4312A" w:rsidRDefault="00B4312A" w:rsidP="00E66DA2">
      <w:pPr>
        <w:rPr>
          <w:rFonts w:asciiTheme="minorHAnsi" w:hAnsiTheme="minorHAnsi" w:cstheme="minorHAnsi"/>
          <w:bCs/>
          <w:szCs w:val="22"/>
          <w:lang w:val="el-GR"/>
        </w:rPr>
      </w:pPr>
    </w:p>
    <w:p w14:paraId="1A56CE55" w14:textId="77777777" w:rsidR="00B4312A" w:rsidRDefault="00B4312A" w:rsidP="00E66DA2">
      <w:pPr>
        <w:rPr>
          <w:rFonts w:asciiTheme="minorHAnsi" w:hAnsiTheme="minorHAnsi" w:cstheme="minorHAnsi"/>
          <w:bCs/>
          <w:szCs w:val="22"/>
          <w:lang w:val="el-GR"/>
        </w:rPr>
      </w:pPr>
    </w:p>
    <w:p w14:paraId="310A9929" w14:textId="77777777" w:rsidR="00B4312A" w:rsidRDefault="00B4312A" w:rsidP="00E66DA2">
      <w:pPr>
        <w:rPr>
          <w:rFonts w:asciiTheme="minorHAnsi" w:hAnsiTheme="minorHAnsi" w:cstheme="minorHAnsi"/>
          <w:bCs/>
          <w:szCs w:val="22"/>
          <w:lang w:val="el-GR"/>
        </w:rPr>
      </w:pPr>
    </w:p>
    <w:p w14:paraId="3E43E262" w14:textId="77777777" w:rsidR="00B4312A" w:rsidRDefault="00B4312A" w:rsidP="00E66DA2">
      <w:pPr>
        <w:rPr>
          <w:rFonts w:asciiTheme="minorHAnsi" w:hAnsiTheme="minorHAnsi" w:cstheme="minorHAnsi"/>
          <w:bCs/>
          <w:szCs w:val="22"/>
          <w:lang w:val="el-GR"/>
        </w:rPr>
      </w:pPr>
    </w:p>
    <w:p w14:paraId="28B50212" w14:textId="77777777" w:rsidR="00B4312A" w:rsidRDefault="00B4312A" w:rsidP="00E66DA2">
      <w:pPr>
        <w:rPr>
          <w:rFonts w:asciiTheme="minorHAnsi" w:hAnsiTheme="minorHAnsi" w:cstheme="minorHAnsi"/>
          <w:bCs/>
          <w:szCs w:val="22"/>
          <w:lang w:val="el-GR"/>
        </w:rPr>
      </w:pPr>
    </w:p>
    <w:p w14:paraId="52BAA496" w14:textId="77777777" w:rsidR="00B4312A" w:rsidRDefault="00B4312A" w:rsidP="00E66DA2">
      <w:pPr>
        <w:rPr>
          <w:rFonts w:asciiTheme="minorHAnsi" w:hAnsiTheme="minorHAnsi" w:cstheme="minorHAnsi"/>
          <w:bCs/>
          <w:szCs w:val="22"/>
          <w:lang w:val="el-GR"/>
        </w:rPr>
      </w:pPr>
    </w:p>
    <w:p w14:paraId="50E3581A" w14:textId="77777777" w:rsidR="00B4312A" w:rsidRDefault="00B4312A" w:rsidP="00E66DA2">
      <w:pPr>
        <w:rPr>
          <w:rFonts w:asciiTheme="minorHAnsi" w:hAnsiTheme="minorHAnsi" w:cstheme="minorHAnsi"/>
          <w:bCs/>
          <w:szCs w:val="22"/>
          <w:lang w:val="el-GR"/>
        </w:rPr>
      </w:pPr>
    </w:p>
    <w:p w14:paraId="70976AD3" w14:textId="77777777" w:rsidR="00B4312A" w:rsidRPr="00F45FC3" w:rsidRDefault="00B4312A" w:rsidP="00E66DA2">
      <w:pPr>
        <w:rPr>
          <w:rFonts w:asciiTheme="minorHAnsi" w:hAnsiTheme="minorHAnsi" w:cstheme="minorHAnsi"/>
          <w:bCs/>
          <w:szCs w:val="22"/>
          <w:lang w:val="el-GR"/>
        </w:rPr>
      </w:pPr>
    </w:p>
    <w:p w14:paraId="536E018A" w14:textId="77777777" w:rsidR="00E66DA2" w:rsidRPr="001D1B23" w:rsidRDefault="00E66DA2" w:rsidP="00E66DA2">
      <w:pPr>
        <w:pStyle w:val="ListParagraph"/>
        <w:numPr>
          <w:ilvl w:val="0"/>
          <w:numId w:val="29"/>
        </w:numPr>
        <w:contextualSpacing/>
        <w:rPr>
          <w:rFonts w:ascii="Calibri" w:hAnsi="Calibri"/>
          <w:b/>
          <w:bCs/>
          <w:szCs w:val="22"/>
          <w:lang w:val="el-GR"/>
        </w:rPr>
      </w:pPr>
      <w:r w:rsidRPr="001D1B23">
        <w:rPr>
          <w:rFonts w:ascii="Calibri" w:hAnsi="Calibri"/>
          <w:b/>
          <w:bCs/>
          <w:szCs w:val="22"/>
          <w:lang w:val="el-GR"/>
        </w:rPr>
        <w:lastRenderedPageBreak/>
        <w:t xml:space="preserve">Όροι διαγωνισμού για προμήθεια και συντήρηση ενός απορριμματοφόρου οχήματος τύπου πρέσας. </w:t>
      </w:r>
    </w:p>
    <w:p w14:paraId="3E3DE07A" w14:textId="77777777" w:rsidR="00E66DA2" w:rsidRDefault="00E66DA2" w:rsidP="00E66DA2">
      <w:pPr>
        <w:rPr>
          <w:rFonts w:ascii="Calibri" w:hAnsi="Calibri"/>
          <w:szCs w:val="22"/>
          <w:lang w:val="el-GR"/>
        </w:rPr>
      </w:pPr>
    </w:p>
    <w:p w14:paraId="66D97DE3" w14:textId="77777777" w:rsidR="00E66DA2" w:rsidRPr="00C34710" w:rsidRDefault="00E66DA2" w:rsidP="00E66DA2">
      <w:pPr>
        <w:rPr>
          <w:rFonts w:ascii="Calibri" w:hAnsi="Calibri" w:cs="Calibri"/>
          <w:b/>
          <w:bCs/>
          <w:szCs w:val="22"/>
          <w:lang w:val="el-GR"/>
        </w:rPr>
      </w:pPr>
      <w:r>
        <w:rPr>
          <w:rFonts w:ascii="Calibri" w:hAnsi="Calibri"/>
          <w:szCs w:val="22"/>
          <w:lang w:val="el-GR"/>
        </w:rPr>
        <w:t xml:space="preserve">Η Επιτροπή ενημερώνεται για τους όρους που ετοιμάστηκαν </w:t>
      </w:r>
      <w:r>
        <w:rPr>
          <w:rFonts w:ascii="Calibri" w:hAnsi="Calibri" w:cs="Calibri"/>
          <w:bCs/>
          <w:szCs w:val="22"/>
          <w:lang w:val="el-GR"/>
        </w:rPr>
        <w:t xml:space="preserve">που ετοιμάστηκαν </w:t>
      </w:r>
      <w:r w:rsidRPr="001D1B23">
        <w:rPr>
          <w:rFonts w:ascii="Calibri" w:hAnsi="Calibri" w:cs="Calibri"/>
          <w:szCs w:val="22"/>
          <w:lang w:val="el-GR"/>
        </w:rPr>
        <w:t>για προμήθεια και συντήρηση ενός απορριμματοφόρου οχήματος τύπου.</w:t>
      </w:r>
    </w:p>
    <w:p w14:paraId="40BF57F0" w14:textId="77777777" w:rsidR="00E66DA2" w:rsidRDefault="00E66DA2" w:rsidP="00E66DA2">
      <w:pPr>
        <w:rPr>
          <w:rFonts w:ascii="Calibri" w:hAnsi="Calibri" w:cs="Calibri"/>
          <w:bCs/>
          <w:szCs w:val="22"/>
          <w:lang w:val="el-GR"/>
        </w:rPr>
      </w:pPr>
    </w:p>
    <w:p w14:paraId="079D704D" w14:textId="77777777" w:rsidR="00E66DA2" w:rsidRDefault="00E66DA2" w:rsidP="00E66DA2">
      <w:pPr>
        <w:rPr>
          <w:rFonts w:ascii="Calibri" w:hAnsi="Calibri" w:cs="Calibri"/>
          <w:bCs/>
          <w:szCs w:val="22"/>
          <w:lang w:val="el-GR"/>
        </w:rPr>
      </w:pPr>
      <w:r>
        <w:rPr>
          <w:rFonts w:ascii="Calibri" w:hAnsi="Calibri" w:cs="Calibri"/>
          <w:bCs/>
          <w:szCs w:val="22"/>
          <w:lang w:val="el-GR"/>
        </w:rPr>
        <w:t xml:space="preserve">Η εκτίμηση δαπάνης του εν λόγω διαγωνισμού ανέρχεται </w:t>
      </w:r>
      <w:r w:rsidRPr="00A37390">
        <w:rPr>
          <w:rFonts w:ascii="Calibri" w:hAnsi="Calibri" w:cs="Calibri"/>
          <w:bCs/>
          <w:szCs w:val="22"/>
          <w:lang w:val="el-GR"/>
        </w:rPr>
        <w:t>στις €</w:t>
      </w:r>
      <w:r w:rsidRPr="00A37390">
        <w:rPr>
          <w:lang w:val="el-GR"/>
        </w:rPr>
        <w:t xml:space="preserve"> </w:t>
      </w:r>
      <w:r w:rsidRPr="00A37390">
        <w:rPr>
          <w:rFonts w:ascii="Calibri" w:hAnsi="Calibri" w:cs="Calibri"/>
          <w:bCs/>
          <w:szCs w:val="22"/>
          <w:lang w:val="el-GR"/>
        </w:rPr>
        <w:t>210.000+ ΦΠΑ.</w:t>
      </w:r>
    </w:p>
    <w:p w14:paraId="3DE9F2D8" w14:textId="77777777" w:rsidR="00E66DA2" w:rsidRDefault="00E66DA2" w:rsidP="00E66DA2">
      <w:pPr>
        <w:rPr>
          <w:rFonts w:ascii="Calibri" w:hAnsi="Calibri" w:cs="Calibri"/>
          <w:bCs/>
          <w:szCs w:val="22"/>
          <w:lang w:val="el-GR"/>
        </w:rPr>
      </w:pPr>
    </w:p>
    <w:p w14:paraId="53161D23" w14:textId="77777777" w:rsidR="00E66DA2" w:rsidRDefault="00E66DA2" w:rsidP="00E66DA2">
      <w:pPr>
        <w:rPr>
          <w:rFonts w:ascii="Calibri" w:hAnsi="Calibri" w:cs="Calibri"/>
          <w:bCs/>
          <w:szCs w:val="22"/>
          <w:lang w:val="el-GR"/>
        </w:rPr>
      </w:pPr>
      <w:r>
        <w:rPr>
          <w:rFonts w:ascii="Calibri" w:hAnsi="Calibri" w:cs="Calibri"/>
          <w:bCs/>
          <w:szCs w:val="22"/>
          <w:lang w:val="el-GR"/>
        </w:rPr>
        <w:t xml:space="preserve">Η Επιτροπή εγκρίνει τους πιο πάνω όρους. Παράλληλα η Επιτροπή εισηγείται στο Συμβούλιο Προσφορών ως Επιτροπή Αξιολόγησης τους:  </w:t>
      </w:r>
    </w:p>
    <w:p w14:paraId="1268AB4C" w14:textId="77777777" w:rsidR="00E66DA2" w:rsidRDefault="00E66DA2" w:rsidP="00E66DA2">
      <w:pPr>
        <w:rPr>
          <w:rFonts w:ascii="Calibri" w:hAnsi="Calibri" w:cs="Calibri"/>
          <w:bCs/>
          <w:szCs w:val="22"/>
          <w:lang w:val="el-GR"/>
        </w:rPr>
      </w:pPr>
    </w:p>
    <w:p w14:paraId="54804572" w14:textId="099A3E3C" w:rsidR="00E66DA2" w:rsidRDefault="00381AD1" w:rsidP="00E66DA2">
      <w:pPr>
        <w:numPr>
          <w:ilvl w:val="0"/>
          <w:numId w:val="76"/>
        </w:numPr>
        <w:rPr>
          <w:rFonts w:ascii="Calibri" w:hAnsi="Calibri" w:cs="Calibri"/>
          <w:bCs/>
          <w:szCs w:val="22"/>
          <w:lang w:val="el-GR"/>
        </w:rPr>
      </w:pPr>
      <w:r w:rsidRPr="00381AD1">
        <w:rPr>
          <w:rFonts w:ascii="Calibri" w:hAnsi="Calibri" w:cs="Calibri"/>
          <w:bCs/>
          <w:szCs w:val="22"/>
        </w:rPr>
        <w:t>XXXXXXXXX</w:t>
      </w:r>
      <w:r w:rsidR="00E66DA2">
        <w:rPr>
          <w:rFonts w:ascii="Calibri" w:hAnsi="Calibri" w:cs="Calibri"/>
          <w:bCs/>
          <w:szCs w:val="22"/>
          <w:lang w:val="el-GR"/>
        </w:rPr>
        <w:t xml:space="preserve">, </w:t>
      </w:r>
    </w:p>
    <w:p w14:paraId="57F50127" w14:textId="7D5240EF" w:rsidR="00E66DA2" w:rsidRDefault="00381AD1" w:rsidP="00E66DA2">
      <w:pPr>
        <w:numPr>
          <w:ilvl w:val="0"/>
          <w:numId w:val="76"/>
        </w:numPr>
        <w:rPr>
          <w:rFonts w:ascii="Calibri" w:hAnsi="Calibri" w:cs="Calibri"/>
          <w:bCs/>
          <w:szCs w:val="22"/>
          <w:lang w:val="el-GR"/>
        </w:rPr>
      </w:pPr>
      <w:r w:rsidRPr="00381AD1">
        <w:rPr>
          <w:rFonts w:ascii="Calibri" w:hAnsi="Calibri" w:cs="Calibri"/>
          <w:bCs/>
          <w:szCs w:val="22"/>
        </w:rPr>
        <w:t>XXXXXXXXX</w:t>
      </w:r>
      <w:r w:rsidR="00E66DA2">
        <w:rPr>
          <w:rFonts w:ascii="Calibri" w:hAnsi="Calibri" w:cs="Calibri"/>
          <w:bCs/>
          <w:szCs w:val="22"/>
          <w:lang w:val="el-GR"/>
        </w:rPr>
        <w:t xml:space="preserve">, </w:t>
      </w:r>
    </w:p>
    <w:p w14:paraId="6D3A0DBB" w14:textId="19788FF2" w:rsidR="00E66DA2" w:rsidRDefault="00381AD1" w:rsidP="00E66DA2">
      <w:pPr>
        <w:numPr>
          <w:ilvl w:val="0"/>
          <w:numId w:val="76"/>
        </w:numPr>
        <w:rPr>
          <w:rFonts w:ascii="Calibri" w:hAnsi="Calibri" w:cs="Calibri"/>
          <w:bCs/>
          <w:szCs w:val="22"/>
          <w:lang w:val="el-GR"/>
        </w:rPr>
      </w:pPr>
      <w:r w:rsidRPr="00381AD1">
        <w:rPr>
          <w:rFonts w:ascii="Calibri" w:hAnsi="Calibri" w:cs="Calibri"/>
          <w:bCs/>
          <w:szCs w:val="22"/>
        </w:rPr>
        <w:t>XXXXXXXXX</w:t>
      </w:r>
      <w:r w:rsidR="005B11F1">
        <w:rPr>
          <w:rFonts w:ascii="Calibri" w:hAnsi="Calibri" w:cs="Calibri"/>
          <w:bCs/>
          <w:szCs w:val="22"/>
          <w:lang w:val="el-GR"/>
        </w:rPr>
        <w:t>.</w:t>
      </w:r>
    </w:p>
    <w:p w14:paraId="672DB398" w14:textId="77777777" w:rsidR="00E66DA2" w:rsidRDefault="00E66DA2" w:rsidP="00E66DA2">
      <w:pPr>
        <w:rPr>
          <w:rFonts w:ascii="Calibri" w:hAnsi="Calibri" w:cs="Calibri"/>
          <w:bCs/>
          <w:szCs w:val="22"/>
          <w:lang w:val="el-GR"/>
        </w:rPr>
      </w:pPr>
    </w:p>
    <w:p w14:paraId="5F4FC760" w14:textId="77777777" w:rsidR="00E66DA2" w:rsidRDefault="00E66DA2" w:rsidP="00E66DA2">
      <w:pPr>
        <w:rPr>
          <w:rFonts w:ascii="Calibri" w:hAnsi="Calibri" w:cs="Calibri"/>
          <w:bCs/>
          <w:szCs w:val="22"/>
          <w:lang w:val="el-GR"/>
        </w:rPr>
      </w:pPr>
      <w:r>
        <w:rPr>
          <w:rFonts w:ascii="Calibri" w:hAnsi="Calibri" w:cs="Calibri"/>
          <w:bCs/>
          <w:szCs w:val="22"/>
          <w:lang w:val="el-GR"/>
        </w:rPr>
        <w:t>Οι πιο πάνω γίνεται εισήγηση όπως οριστούν και ως μέλη της επιτροπής παραλαβής.</w:t>
      </w:r>
    </w:p>
    <w:p w14:paraId="12A0A311" w14:textId="77777777" w:rsidR="00E66DA2" w:rsidRPr="00F45FC3" w:rsidRDefault="00E66DA2" w:rsidP="00E66DA2">
      <w:pPr>
        <w:rPr>
          <w:rFonts w:ascii="Calibri" w:hAnsi="Calibri" w:cs="Calibri"/>
          <w:bCs/>
          <w:szCs w:val="22"/>
          <w:lang w:val="el-GR"/>
        </w:rPr>
      </w:pPr>
    </w:p>
    <w:p w14:paraId="67F26FEA" w14:textId="77777777" w:rsidR="00E66DA2" w:rsidRPr="00F45FC3" w:rsidRDefault="00E66DA2" w:rsidP="00E66DA2">
      <w:pPr>
        <w:rPr>
          <w:rFonts w:ascii="Calibri" w:hAnsi="Calibri" w:cs="Calibri"/>
          <w:bCs/>
          <w:szCs w:val="22"/>
          <w:lang w:val="el-GR"/>
        </w:rPr>
      </w:pPr>
    </w:p>
    <w:p w14:paraId="052FC1E4" w14:textId="77777777" w:rsidR="00E66DA2" w:rsidRPr="00F45FC3" w:rsidRDefault="00E66DA2" w:rsidP="00E66DA2">
      <w:pPr>
        <w:rPr>
          <w:rFonts w:ascii="Calibri" w:hAnsi="Calibri" w:cs="Calibri"/>
          <w:bCs/>
          <w:szCs w:val="22"/>
          <w:lang w:val="el-GR"/>
        </w:rPr>
      </w:pPr>
    </w:p>
    <w:p w14:paraId="454AB746" w14:textId="77777777" w:rsidR="00E66DA2" w:rsidRDefault="00E66DA2" w:rsidP="00E66DA2">
      <w:pPr>
        <w:rPr>
          <w:rFonts w:ascii="Calibri" w:hAnsi="Calibri" w:cs="Calibri"/>
          <w:bCs/>
          <w:szCs w:val="22"/>
          <w:lang w:val="el-GR"/>
        </w:rPr>
      </w:pPr>
    </w:p>
    <w:p w14:paraId="5E7454E4" w14:textId="77777777" w:rsidR="00B4312A" w:rsidRDefault="00B4312A" w:rsidP="00E66DA2">
      <w:pPr>
        <w:rPr>
          <w:rFonts w:ascii="Calibri" w:hAnsi="Calibri" w:cs="Calibri"/>
          <w:bCs/>
          <w:szCs w:val="22"/>
          <w:lang w:val="el-GR"/>
        </w:rPr>
      </w:pPr>
    </w:p>
    <w:p w14:paraId="31AAA610" w14:textId="77777777" w:rsidR="00B4312A" w:rsidRDefault="00B4312A" w:rsidP="00E66DA2">
      <w:pPr>
        <w:rPr>
          <w:rFonts w:ascii="Calibri" w:hAnsi="Calibri" w:cs="Calibri"/>
          <w:bCs/>
          <w:szCs w:val="22"/>
          <w:lang w:val="el-GR"/>
        </w:rPr>
      </w:pPr>
    </w:p>
    <w:p w14:paraId="08B0D00D" w14:textId="77777777" w:rsidR="00B4312A" w:rsidRDefault="00B4312A" w:rsidP="00E66DA2">
      <w:pPr>
        <w:rPr>
          <w:rFonts w:ascii="Calibri" w:hAnsi="Calibri" w:cs="Calibri"/>
          <w:bCs/>
          <w:szCs w:val="22"/>
          <w:lang w:val="el-GR"/>
        </w:rPr>
      </w:pPr>
    </w:p>
    <w:p w14:paraId="27EF99E4" w14:textId="77777777" w:rsidR="00B4312A" w:rsidRDefault="00B4312A" w:rsidP="00E66DA2">
      <w:pPr>
        <w:rPr>
          <w:rFonts w:ascii="Calibri" w:hAnsi="Calibri" w:cs="Calibri"/>
          <w:bCs/>
          <w:szCs w:val="22"/>
          <w:lang w:val="el-GR"/>
        </w:rPr>
      </w:pPr>
    </w:p>
    <w:p w14:paraId="5A4370AD" w14:textId="77777777" w:rsidR="00B4312A" w:rsidRDefault="00B4312A" w:rsidP="00E66DA2">
      <w:pPr>
        <w:rPr>
          <w:rFonts w:ascii="Calibri" w:hAnsi="Calibri" w:cs="Calibri"/>
          <w:bCs/>
          <w:szCs w:val="22"/>
          <w:lang w:val="el-GR"/>
        </w:rPr>
      </w:pPr>
    </w:p>
    <w:p w14:paraId="74C512C4" w14:textId="77777777" w:rsidR="00B4312A" w:rsidRDefault="00B4312A" w:rsidP="00E66DA2">
      <w:pPr>
        <w:rPr>
          <w:rFonts w:ascii="Calibri" w:hAnsi="Calibri" w:cs="Calibri"/>
          <w:bCs/>
          <w:szCs w:val="22"/>
          <w:lang w:val="el-GR"/>
        </w:rPr>
      </w:pPr>
    </w:p>
    <w:p w14:paraId="5ED0EA41" w14:textId="77777777" w:rsidR="00B4312A" w:rsidRDefault="00B4312A" w:rsidP="00E66DA2">
      <w:pPr>
        <w:rPr>
          <w:rFonts w:ascii="Calibri" w:hAnsi="Calibri" w:cs="Calibri"/>
          <w:bCs/>
          <w:szCs w:val="22"/>
          <w:lang w:val="el-GR"/>
        </w:rPr>
      </w:pPr>
    </w:p>
    <w:p w14:paraId="12755E15" w14:textId="77777777" w:rsidR="00B4312A" w:rsidRDefault="00B4312A" w:rsidP="00E66DA2">
      <w:pPr>
        <w:rPr>
          <w:rFonts w:ascii="Calibri" w:hAnsi="Calibri" w:cs="Calibri"/>
          <w:bCs/>
          <w:szCs w:val="22"/>
          <w:lang w:val="el-GR"/>
        </w:rPr>
      </w:pPr>
    </w:p>
    <w:p w14:paraId="10FFDBB3" w14:textId="77777777" w:rsidR="00B4312A" w:rsidRDefault="00B4312A" w:rsidP="00E66DA2">
      <w:pPr>
        <w:rPr>
          <w:rFonts w:ascii="Calibri" w:hAnsi="Calibri" w:cs="Calibri"/>
          <w:bCs/>
          <w:szCs w:val="22"/>
          <w:lang w:val="el-GR"/>
        </w:rPr>
      </w:pPr>
    </w:p>
    <w:p w14:paraId="7905E6A0" w14:textId="77777777" w:rsidR="00B4312A" w:rsidRDefault="00B4312A" w:rsidP="00E66DA2">
      <w:pPr>
        <w:rPr>
          <w:rFonts w:ascii="Calibri" w:hAnsi="Calibri" w:cs="Calibri"/>
          <w:bCs/>
          <w:szCs w:val="22"/>
          <w:lang w:val="el-GR"/>
        </w:rPr>
      </w:pPr>
    </w:p>
    <w:p w14:paraId="706FA089" w14:textId="77777777" w:rsidR="00B4312A" w:rsidRDefault="00B4312A" w:rsidP="00E66DA2">
      <w:pPr>
        <w:rPr>
          <w:rFonts w:ascii="Calibri" w:hAnsi="Calibri" w:cs="Calibri"/>
          <w:bCs/>
          <w:szCs w:val="22"/>
          <w:lang w:val="el-GR"/>
        </w:rPr>
      </w:pPr>
    </w:p>
    <w:p w14:paraId="01234DBA" w14:textId="77777777" w:rsidR="00B4312A" w:rsidRDefault="00B4312A" w:rsidP="00E66DA2">
      <w:pPr>
        <w:rPr>
          <w:rFonts w:ascii="Calibri" w:hAnsi="Calibri" w:cs="Calibri"/>
          <w:bCs/>
          <w:szCs w:val="22"/>
          <w:lang w:val="el-GR"/>
        </w:rPr>
      </w:pPr>
    </w:p>
    <w:p w14:paraId="63E1348B" w14:textId="77777777" w:rsidR="00B4312A" w:rsidRDefault="00B4312A" w:rsidP="00E66DA2">
      <w:pPr>
        <w:rPr>
          <w:rFonts w:ascii="Calibri" w:hAnsi="Calibri" w:cs="Calibri"/>
          <w:bCs/>
          <w:szCs w:val="22"/>
          <w:lang w:val="el-GR"/>
        </w:rPr>
      </w:pPr>
    </w:p>
    <w:p w14:paraId="7325EA7A" w14:textId="77777777" w:rsidR="00B4312A" w:rsidRDefault="00B4312A" w:rsidP="00E66DA2">
      <w:pPr>
        <w:rPr>
          <w:rFonts w:ascii="Calibri" w:hAnsi="Calibri" w:cs="Calibri"/>
          <w:bCs/>
          <w:szCs w:val="22"/>
          <w:lang w:val="el-GR"/>
        </w:rPr>
      </w:pPr>
    </w:p>
    <w:p w14:paraId="16CBC765" w14:textId="77777777" w:rsidR="00B4312A" w:rsidRDefault="00B4312A" w:rsidP="00E66DA2">
      <w:pPr>
        <w:rPr>
          <w:rFonts w:ascii="Calibri" w:hAnsi="Calibri" w:cs="Calibri"/>
          <w:bCs/>
          <w:szCs w:val="22"/>
          <w:lang w:val="el-GR"/>
        </w:rPr>
      </w:pPr>
    </w:p>
    <w:p w14:paraId="68A74BBA" w14:textId="77777777" w:rsidR="00B4312A" w:rsidRDefault="00B4312A" w:rsidP="00E66DA2">
      <w:pPr>
        <w:rPr>
          <w:rFonts w:ascii="Calibri" w:hAnsi="Calibri" w:cs="Calibri"/>
          <w:bCs/>
          <w:szCs w:val="22"/>
          <w:lang w:val="el-GR"/>
        </w:rPr>
      </w:pPr>
    </w:p>
    <w:p w14:paraId="2C4F49AE" w14:textId="77777777" w:rsidR="00B4312A" w:rsidRDefault="00B4312A" w:rsidP="00E66DA2">
      <w:pPr>
        <w:rPr>
          <w:rFonts w:ascii="Calibri" w:hAnsi="Calibri" w:cs="Calibri"/>
          <w:bCs/>
          <w:szCs w:val="22"/>
          <w:lang w:val="el-GR"/>
        </w:rPr>
      </w:pPr>
    </w:p>
    <w:p w14:paraId="09BFABD0" w14:textId="77777777" w:rsidR="00B4312A" w:rsidRDefault="00B4312A" w:rsidP="00E66DA2">
      <w:pPr>
        <w:rPr>
          <w:rFonts w:ascii="Calibri" w:hAnsi="Calibri" w:cs="Calibri"/>
          <w:bCs/>
          <w:szCs w:val="22"/>
          <w:lang w:val="el-GR"/>
        </w:rPr>
      </w:pPr>
    </w:p>
    <w:p w14:paraId="39EEA1A7" w14:textId="77777777" w:rsidR="00B4312A" w:rsidRDefault="00B4312A" w:rsidP="00E66DA2">
      <w:pPr>
        <w:rPr>
          <w:rFonts w:ascii="Calibri" w:hAnsi="Calibri" w:cs="Calibri"/>
          <w:bCs/>
          <w:szCs w:val="22"/>
          <w:lang w:val="el-GR"/>
        </w:rPr>
      </w:pPr>
    </w:p>
    <w:p w14:paraId="5CF4F193" w14:textId="77777777" w:rsidR="00B4312A" w:rsidRDefault="00B4312A" w:rsidP="00E66DA2">
      <w:pPr>
        <w:rPr>
          <w:rFonts w:ascii="Calibri" w:hAnsi="Calibri" w:cs="Calibri"/>
          <w:bCs/>
          <w:szCs w:val="22"/>
          <w:lang w:val="el-GR"/>
        </w:rPr>
      </w:pPr>
    </w:p>
    <w:p w14:paraId="454393BF" w14:textId="77777777" w:rsidR="00B4312A" w:rsidRDefault="00B4312A" w:rsidP="00E66DA2">
      <w:pPr>
        <w:rPr>
          <w:rFonts w:ascii="Calibri" w:hAnsi="Calibri" w:cs="Calibri"/>
          <w:bCs/>
          <w:szCs w:val="22"/>
          <w:lang w:val="el-GR"/>
        </w:rPr>
      </w:pPr>
    </w:p>
    <w:p w14:paraId="154A1061" w14:textId="77777777" w:rsidR="00B4312A" w:rsidRDefault="00B4312A" w:rsidP="00E66DA2">
      <w:pPr>
        <w:rPr>
          <w:rFonts w:ascii="Calibri" w:hAnsi="Calibri" w:cs="Calibri"/>
          <w:bCs/>
          <w:szCs w:val="22"/>
          <w:lang w:val="el-GR"/>
        </w:rPr>
      </w:pPr>
    </w:p>
    <w:p w14:paraId="58246986" w14:textId="77777777" w:rsidR="00B4312A" w:rsidRDefault="00B4312A" w:rsidP="00E66DA2">
      <w:pPr>
        <w:rPr>
          <w:rFonts w:ascii="Calibri" w:hAnsi="Calibri" w:cs="Calibri"/>
          <w:bCs/>
          <w:szCs w:val="22"/>
          <w:lang w:val="el-GR"/>
        </w:rPr>
      </w:pPr>
    </w:p>
    <w:p w14:paraId="49F63F6A" w14:textId="77777777" w:rsidR="00B4312A" w:rsidRPr="00F45FC3" w:rsidRDefault="00B4312A" w:rsidP="00E66DA2">
      <w:pPr>
        <w:rPr>
          <w:rFonts w:ascii="Calibri" w:hAnsi="Calibri" w:cs="Calibri"/>
          <w:bCs/>
          <w:szCs w:val="22"/>
          <w:lang w:val="el-GR"/>
        </w:rPr>
      </w:pPr>
    </w:p>
    <w:p w14:paraId="01046C7A" w14:textId="77777777" w:rsidR="00E66DA2" w:rsidRPr="00F45FC3" w:rsidRDefault="00E66DA2" w:rsidP="00E66DA2">
      <w:pPr>
        <w:rPr>
          <w:rFonts w:ascii="Calibri" w:hAnsi="Calibri" w:cs="Calibri"/>
          <w:bCs/>
          <w:szCs w:val="22"/>
          <w:lang w:val="el-GR"/>
        </w:rPr>
      </w:pPr>
    </w:p>
    <w:p w14:paraId="34FCE699" w14:textId="77777777" w:rsidR="00E66DA2" w:rsidRPr="00F45FC3" w:rsidRDefault="00E66DA2" w:rsidP="00E66DA2">
      <w:pPr>
        <w:rPr>
          <w:rFonts w:ascii="Calibri" w:hAnsi="Calibri" w:cs="Calibri"/>
          <w:bCs/>
          <w:szCs w:val="22"/>
          <w:lang w:val="el-GR"/>
        </w:rPr>
      </w:pPr>
    </w:p>
    <w:p w14:paraId="379C79F3" w14:textId="77777777" w:rsidR="00E66DA2" w:rsidRPr="00962B5B" w:rsidRDefault="00E66DA2" w:rsidP="00E66DA2">
      <w:pPr>
        <w:rPr>
          <w:rFonts w:ascii="Calibri" w:hAnsi="Calibri"/>
          <w:szCs w:val="22"/>
          <w:lang w:val="el-GR"/>
        </w:rPr>
      </w:pPr>
    </w:p>
    <w:p w14:paraId="08FF30A7" w14:textId="77777777" w:rsidR="00E66DA2" w:rsidRPr="00A37390" w:rsidRDefault="00E66DA2" w:rsidP="00E66DA2">
      <w:pPr>
        <w:pStyle w:val="ListParagraph"/>
        <w:numPr>
          <w:ilvl w:val="0"/>
          <w:numId w:val="29"/>
        </w:numPr>
        <w:contextualSpacing/>
        <w:rPr>
          <w:rFonts w:ascii="Calibri" w:hAnsi="Calibri"/>
          <w:b/>
          <w:bCs/>
          <w:szCs w:val="22"/>
          <w:lang w:val="el-GR"/>
        </w:rPr>
      </w:pPr>
      <w:r w:rsidRPr="00A37390">
        <w:rPr>
          <w:rFonts w:ascii="Calibri" w:hAnsi="Calibri"/>
          <w:b/>
          <w:bCs/>
          <w:szCs w:val="22"/>
          <w:lang w:val="el-GR"/>
        </w:rPr>
        <w:t xml:space="preserve">Έκθεση αξιολόγησης προσφορών για την διαμόρφωση του κυκλικού κόμβου στα Λιβάδια, </w:t>
      </w:r>
      <w:proofErr w:type="spellStart"/>
      <w:r w:rsidRPr="00A37390">
        <w:rPr>
          <w:rFonts w:ascii="Calibri" w:hAnsi="Calibri"/>
          <w:b/>
          <w:bCs/>
          <w:szCs w:val="22"/>
          <w:lang w:val="el-GR"/>
        </w:rPr>
        <w:t>αρ</w:t>
      </w:r>
      <w:proofErr w:type="spellEnd"/>
      <w:r w:rsidRPr="00A37390">
        <w:rPr>
          <w:rFonts w:ascii="Calibri" w:hAnsi="Calibri"/>
          <w:b/>
          <w:bCs/>
          <w:szCs w:val="22"/>
          <w:lang w:val="el-GR"/>
        </w:rPr>
        <w:t xml:space="preserve">. </w:t>
      </w:r>
      <w:proofErr w:type="spellStart"/>
      <w:r w:rsidRPr="00A37390">
        <w:rPr>
          <w:rFonts w:ascii="Calibri" w:hAnsi="Calibri"/>
          <w:b/>
          <w:bCs/>
          <w:szCs w:val="22"/>
          <w:lang w:val="el-GR"/>
        </w:rPr>
        <w:t>Διαγ</w:t>
      </w:r>
      <w:proofErr w:type="spellEnd"/>
      <w:r w:rsidRPr="00A37390">
        <w:rPr>
          <w:rFonts w:ascii="Calibri" w:hAnsi="Calibri"/>
          <w:b/>
          <w:bCs/>
          <w:szCs w:val="22"/>
          <w:lang w:val="el-GR"/>
        </w:rPr>
        <w:t>. 55/2024.</w:t>
      </w:r>
    </w:p>
    <w:p w14:paraId="40FA342F" w14:textId="77777777" w:rsidR="00E66DA2" w:rsidRPr="00381AD1" w:rsidRDefault="00E66DA2" w:rsidP="00E66DA2">
      <w:pPr>
        <w:rPr>
          <w:rFonts w:ascii="Calibri" w:hAnsi="Calibri"/>
          <w:szCs w:val="22"/>
          <w:lang w:val="el-GR"/>
        </w:rPr>
      </w:pPr>
    </w:p>
    <w:p w14:paraId="59B0CDC8" w14:textId="77777777" w:rsidR="00E66DA2" w:rsidRDefault="00E66DA2" w:rsidP="00E66DA2">
      <w:pPr>
        <w:rPr>
          <w:rFonts w:ascii="Calibri" w:hAnsi="Calibri"/>
          <w:szCs w:val="22"/>
          <w:lang w:val="el-GR"/>
        </w:rPr>
      </w:pPr>
      <w:r>
        <w:rPr>
          <w:rFonts w:ascii="Calibri" w:hAnsi="Calibri"/>
          <w:szCs w:val="22"/>
        </w:rPr>
        <w:t>H</w:t>
      </w:r>
      <w:r w:rsidRPr="00D301CD">
        <w:rPr>
          <w:rFonts w:ascii="Calibri" w:hAnsi="Calibri"/>
          <w:szCs w:val="22"/>
          <w:lang w:val="el-GR"/>
        </w:rPr>
        <w:t xml:space="preserve"> </w:t>
      </w:r>
      <w:r>
        <w:rPr>
          <w:rFonts w:ascii="Calibri" w:hAnsi="Calibri"/>
          <w:szCs w:val="22"/>
        </w:rPr>
        <w:t>E</w:t>
      </w:r>
      <w:proofErr w:type="spellStart"/>
      <w:r>
        <w:rPr>
          <w:rFonts w:ascii="Calibri" w:hAnsi="Calibri"/>
          <w:szCs w:val="22"/>
          <w:lang w:val="el-GR"/>
        </w:rPr>
        <w:t>πιτροπή</w:t>
      </w:r>
      <w:proofErr w:type="spellEnd"/>
      <w:r>
        <w:rPr>
          <w:rFonts w:ascii="Calibri" w:hAnsi="Calibri"/>
          <w:szCs w:val="22"/>
          <w:lang w:val="el-GR"/>
        </w:rPr>
        <w:t xml:space="preserve"> ενημερώνεται για την έκθεση αξιολόγησης </w:t>
      </w:r>
      <w:r w:rsidRPr="00D301CD">
        <w:rPr>
          <w:rFonts w:ascii="Calibri" w:hAnsi="Calibri"/>
          <w:szCs w:val="22"/>
          <w:lang w:val="el-GR"/>
        </w:rPr>
        <w:t xml:space="preserve">προσφορών για την διαμόρφωση του κυκλικού κόμβου στα Λιβάδια, </w:t>
      </w:r>
      <w:proofErr w:type="spellStart"/>
      <w:r w:rsidRPr="00D301CD">
        <w:rPr>
          <w:rFonts w:ascii="Calibri" w:hAnsi="Calibri"/>
          <w:szCs w:val="22"/>
          <w:lang w:val="el-GR"/>
        </w:rPr>
        <w:t>αρ</w:t>
      </w:r>
      <w:proofErr w:type="spellEnd"/>
      <w:r w:rsidRPr="00D301CD">
        <w:rPr>
          <w:rFonts w:ascii="Calibri" w:hAnsi="Calibri"/>
          <w:szCs w:val="22"/>
          <w:lang w:val="el-GR"/>
        </w:rPr>
        <w:t xml:space="preserve">. </w:t>
      </w:r>
      <w:proofErr w:type="spellStart"/>
      <w:r w:rsidRPr="00D301CD">
        <w:rPr>
          <w:rFonts w:ascii="Calibri" w:hAnsi="Calibri"/>
          <w:szCs w:val="22"/>
          <w:lang w:val="el-GR"/>
        </w:rPr>
        <w:t>Διαγ</w:t>
      </w:r>
      <w:proofErr w:type="spellEnd"/>
      <w:r w:rsidRPr="00D301CD">
        <w:rPr>
          <w:rFonts w:ascii="Calibri" w:hAnsi="Calibri"/>
          <w:szCs w:val="22"/>
          <w:lang w:val="el-GR"/>
        </w:rPr>
        <w:t>. 55/2024</w:t>
      </w:r>
      <w:r>
        <w:rPr>
          <w:rFonts w:ascii="Calibri" w:hAnsi="Calibri"/>
          <w:szCs w:val="22"/>
          <w:lang w:val="el-GR"/>
        </w:rPr>
        <w:t>.</w:t>
      </w:r>
    </w:p>
    <w:p w14:paraId="6ED36245" w14:textId="77777777" w:rsidR="00E66DA2" w:rsidRDefault="00E66DA2" w:rsidP="00E66DA2">
      <w:pPr>
        <w:rPr>
          <w:rFonts w:ascii="Calibri" w:hAnsi="Calibri"/>
          <w:szCs w:val="22"/>
          <w:lang w:val="el-GR"/>
        </w:rPr>
      </w:pPr>
    </w:p>
    <w:p w14:paraId="1AD65581" w14:textId="02A30803" w:rsidR="00E66DA2" w:rsidRDefault="00E66DA2" w:rsidP="00E66DA2">
      <w:pPr>
        <w:rPr>
          <w:rFonts w:ascii="Calibri" w:hAnsi="Calibri"/>
          <w:szCs w:val="22"/>
          <w:lang w:val="el-GR"/>
        </w:rPr>
      </w:pPr>
      <w:r>
        <w:rPr>
          <w:rFonts w:ascii="Calibri" w:hAnsi="Calibri"/>
          <w:szCs w:val="22"/>
          <w:lang w:val="el-GR"/>
        </w:rPr>
        <w:t xml:space="preserve">Ο διαγωνισμός με εκτιμώμενη αξία τις 285.000,00 + ΦΠΑ, προκηρύχτηκε στις 22/11/20224 με ημερομηνία λήξης τις 27/12/2024.  Τα έγγραφα του διαγωνισμού εγκρίθηκαν από την Επιτροπή Προσφορών </w:t>
      </w:r>
      <w:proofErr w:type="spellStart"/>
      <w:r>
        <w:rPr>
          <w:rFonts w:ascii="Calibri" w:hAnsi="Calibri"/>
          <w:szCs w:val="22"/>
          <w:lang w:val="el-GR"/>
        </w:rPr>
        <w:t>αρ</w:t>
      </w:r>
      <w:proofErr w:type="spellEnd"/>
      <w:r>
        <w:rPr>
          <w:rFonts w:ascii="Calibri" w:hAnsi="Calibri"/>
          <w:szCs w:val="22"/>
          <w:lang w:val="el-GR"/>
        </w:rPr>
        <w:t xml:space="preserve">. </w:t>
      </w:r>
      <w:proofErr w:type="spellStart"/>
      <w:r>
        <w:rPr>
          <w:rFonts w:ascii="Calibri" w:hAnsi="Calibri"/>
          <w:szCs w:val="22"/>
          <w:lang w:val="el-GR"/>
        </w:rPr>
        <w:t>πρακ</w:t>
      </w:r>
      <w:proofErr w:type="spellEnd"/>
      <w:r>
        <w:rPr>
          <w:rFonts w:ascii="Calibri" w:hAnsi="Calibri"/>
          <w:szCs w:val="22"/>
          <w:lang w:val="el-GR"/>
        </w:rPr>
        <w:t xml:space="preserve">. 5 </w:t>
      </w:r>
      <w:proofErr w:type="spellStart"/>
      <w:r>
        <w:rPr>
          <w:rFonts w:ascii="Calibri" w:hAnsi="Calibri"/>
          <w:szCs w:val="22"/>
          <w:lang w:val="el-GR"/>
        </w:rPr>
        <w:t>ημερ</w:t>
      </w:r>
      <w:proofErr w:type="spellEnd"/>
      <w:r>
        <w:rPr>
          <w:rFonts w:ascii="Calibri" w:hAnsi="Calibri"/>
          <w:szCs w:val="22"/>
          <w:lang w:val="el-GR"/>
        </w:rPr>
        <w:t xml:space="preserve">., 18/11/2024 και η Επιτροπή Αξιολόγησης ορίστηκε από το Συμβούλιο Προσφορών </w:t>
      </w:r>
      <w:r w:rsidRPr="00C86AEE">
        <w:rPr>
          <w:rFonts w:ascii="Calibri" w:hAnsi="Calibri"/>
          <w:szCs w:val="22"/>
          <w:lang w:val="el-GR"/>
        </w:rPr>
        <w:t xml:space="preserve">12/12/2024, </w:t>
      </w:r>
      <w:proofErr w:type="spellStart"/>
      <w:r w:rsidRPr="00C86AEE">
        <w:rPr>
          <w:rFonts w:ascii="Calibri" w:hAnsi="Calibri"/>
          <w:szCs w:val="22"/>
          <w:lang w:val="el-GR"/>
        </w:rPr>
        <w:t>Α</w:t>
      </w:r>
      <w:r>
        <w:rPr>
          <w:rFonts w:ascii="Calibri" w:hAnsi="Calibri"/>
          <w:szCs w:val="22"/>
          <w:lang w:val="el-GR"/>
        </w:rPr>
        <w:t>ρ</w:t>
      </w:r>
      <w:proofErr w:type="spellEnd"/>
      <w:r w:rsidRPr="00C86AEE">
        <w:rPr>
          <w:rFonts w:ascii="Calibri" w:hAnsi="Calibri"/>
          <w:szCs w:val="22"/>
          <w:lang w:val="el-GR"/>
        </w:rPr>
        <w:t>. Π</w:t>
      </w:r>
      <w:r>
        <w:rPr>
          <w:rFonts w:ascii="Calibri" w:hAnsi="Calibri"/>
          <w:szCs w:val="22"/>
          <w:lang w:val="el-GR"/>
        </w:rPr>
        <w:t>ρακτ</w:t>
      </w:r>
      <w:r w:rsidRPr="00C86AEE">
        <w:rPr>
          <w:rFonts w:ascii="Calibri" w:hAnsi="Calibri"/>
          <w:szCs w:val="22"/>
          <w:lang w:val="el-GR"/>
        </w:rPr>
        <w:t>.5</w:t>
      </w:r>
      <w:r>
        <w:rPr>
          <w:rFonts w:ascii="Calibri" w:hAnsi="Calibri"/>
          <w:szCs w:val="22"/>
          <w:lang w:val="el-GR"/>
        </w:rPr>
        <w:t xml:space="preserve"> και αποτελείται από τους : </w:t>
      </w:r>
      <w:r w:rsidR="00381AD1" w:rsidRPr="00381AD1">
        <w:rPr>
          <w:rFonts w:ascii="Calibri" w:hAnsi="Calibri"/>
          <w:szCs w:val="22"/>
        </w:rPr>
        <w:t>XXXXXXXXX</w:t>
      </w:r>
      <w:r>
        <w:rPr>
          <w:rFonts w:ascii="Calibri" w:hAnsi="Calibri"/>
          <w:szCs w:val="22"/>
          <w:lang w:val="el-GR"/>
        </w:rPr>
        <w:t xml:space="preserve">, </w:t>
      </w:r>
      <w:r w:rsidR="00381AD1" w:rsidRPr="00381AD1">
        <w:rPr>
          <w:rFonts w:ascii="Calibri" w:hAnsi="Calibri"/>
          <w:szCs w:val="22"/>
        </w:rPr>
        <w:t>XXXXXXXXX</w:t>
      </w:r>
      <w:r w:rsidR="005B11F1">
        <w:rPr>
          <w:rFonts w:ascii="Calibri" w:hAnsi="Calibri"/>
          <w:szCs w:val="22"/>
          <w:lang w:val="el-GR"/>
        </w:rPr>
        <w:t>,</w:t>
      </w:r>
      <w:r>
        <w:rPr>
          <w:rFonts w:ascii="Calibri" w:hAnsi="Calibri"/>
          <w:szCs w:val="22"/>
          <w:lang w:val="el-GR"/>
        </w:rPr>
        <w:t xml:space="preserve"> </w:t>
      </w:r>
      <w:r w:rsidR="00381AD1" w:rsidRPr="00381AD1">
        <w:rPr>
          <w:rFonts w:ascii="Calibri" w:hAnsi="Calibri"/>
          <w:szCs w:val="22"/>
        </w:rPr>
        <w:t>XXXXXXXXX</w:t>
      </w:r>
      <w:r>
        <w:rPr>
          <w:rFonts w:ascii="Calibri" w:hAnsi="Calibri"/>
          <w:szCs w:val="22"/>
          <w:lang w:val="el-GR"/>
        </w:rPr>
        <w:t xml:space="preserve">, και </w:t>
      </w:r>
      <w:r w:rsidR="00381AD1" w:rsidRPr="00381AD1">
        <w:rPr>
          <w:rFonts w:ascii="Calibri" w:hAnsi="Calibri"/>
          <w:szCs w:val="22"/>
        </w:rPr>
        <w:t>XXXXXXXXX</w:t>
      </w:r>
      <w:r>
        <w:rPr>
          <w:rFonts w:ascii="Calibri" w:hAnsi="Calibri"/>
          <w:szCs w:val="22"/>
          <w:lang w:val="el-GR"/>
        </w:rPr>
        <w:t>.</w:t>
      </w:r>
    </w:p>
    <w:p w14:paraId="2B9AEA77" w14:textId="77777777" w:rsidR="00E66DA2" w:rsidRDefault="00E66DA2" w:rsidP="00E66DA2">
      <w:pPr>
        <w:rPr>
          <w:rFonts w:ascii="Calibri" w:hAnsi="Calibri"/>
          <w:szCs w:val="22"/>
          <w:lang w:val="el-GR"/>
        </w:rPr>
      </w:pPr>
    </w:p>
    <w:p w14:paraId="71219E56" w14:textId="5F3E8CB1" w:rsidR="00E66DA2" w:rsidRDefault="00E66DA2" w:rsidP="00E66DA2">
      <w:pPr>
        <w:rPr>
          <w:rFonts w:ascii="Calibri" w:hAnsi="Calibri"/>
          <w:szCs w:val="22"/>
          <w:lang w:val="el-GR"/>
        </w:rPr>
      </w:pPr>
      <w:r>
        <w:rPr>
          <w:rFonts w:ascii="Calibri" w:hAnsi="Calibri"/>
          <w:szCs w:val="22"/>
          <w:lang w:val="el-GR"/>
        </w:rPr>
        <w:t xml:space="preserve">Η Επιτροπή Προσφορών ενημερώνεται ότι κατά το στάδιο της διαδικασίας υποβολής </w:t>
      </w:r>
      <w:r w:rsidR="00381AD1">
        <w:rPr>
          <w:rFonts w:ascii="Calibri" w:hAnsi="Calibri"/>
          <w:szCs w:val="22"/>
          <w:lang w:val="el-GR"/>
        </w:rPr>
        <w:t>προφορών</w:t>
      </w:r>
      <w:r>
        <w:rPr>
          <w:rFonts w:ascii="Calibri" w:hAnsi="Calibri"/>
          <w:szCs w:val="22"/>
          <w:lang w:val="el-GR"/>
        </w:rPr>
        <w:t xml:space="preserve"> υποβλήθηκαν μέσω του </w:t>
      </w:r>
      <w:r>
        <w:rPr>
          <w:rFonts w:ascii="Calibri" w:hAnsi="Calibri"/>
          <w:szCs w:val="22"/>
        </w:rPr>
        <w:t>e</w:t>
      </w:r>
      <w:r w:rsidRPr="00E23CE0">
        <w:rPr>
          <w:rFonts w:ascii="Calibri" w:hAnsi="Calibri"/>
          <w:szCs w:val="22"/>
          <w:lang w:val="el-GR"/>
        </w:rPr>
        <w:t>-</w:t>
      </w:r>
      <w:r>
        <w:rPr>
          <w:rFonts w:ascii="Calibri" w:hAnsi="Calibri"/>
          <w:szCs w:val="22"/>
        </w:rPr>
        <w:t>procurement</w:t>
      </w:r>
      <w:r w:rsidRPr="00E23CE0">
        <w:rPr>
          <w:rFonts w:ascii="Calibri" w:hAnsi="Calibri"/>
          <w:szCs w:val="22"/>
          <w:lang w:val="el-GR"/>
        </w:rPr>
        <w:t xml:space="preserve"> </w:t>
      </w:r>
      <w:r>
        <w:rPr>
          <w:rFonts w:ascii="Calibri" w:hAnsi="Calibri"/>
          <w:szCs w:val="22"/>
          <w:lang w:val="el-GR"/>
        </w:rPr>
        <w:t>οι ακόλουθες προσφορές:</w:t>
      </w:r>
    </w:p>
    <w:p w14:paraId="31C4318B" w14:textId="77777777" w:rsidR="00E66DA2" w:rsidRDefault="00E66DA2" w:rsidP="00E66DA2">
      <w:pPr>
        <w:rPr>
          <w:rFonts w:ascii="Calibri" w:hAnsi="Calibri"/>
          <w:szCs w:val="22"/>
          <w:lang w:val="el-GR"/>
        </w:rPr>
      </w:pPr>
    </w:p>
    <w:tbl>
      <w:tblPr>
        <w:tblStyle w:val="TableGrid"/>
        <w:tblW w:w="0" w:type="auto"/>
        <w:tblLook w:val="04A0" w:firstRow="1" w:lastRow="0" w:firstColumn="1" w:lastColumn="0" w:noHBand="0" w:noVBand="1"/>
      </w:tblPr>
      <w:tblGrid>
        <w:gridCol w:w="1525"/>
        <w:gridCol w:w="4050"/>
        <w:gridCol w:w="3346"/>
      </w:tblGrid>
      <w:tr w:rsidR="00E66DA2" w14:paraId="0FF4C423" w14:textId="77777777" w:rsidTr="00E460CB">
        <w:tc>
          <w:tcPr>
            <w:tcW w:w="1525" w:type="dxa"/>
          </w:tcPr>
          <w:p w14:paraId="4EAD7557" w14:textId="77777777" w:rsidR="00E66DA2" w:rsidRDefault="00E66DA2" w:rsidP="00E460CB">
            <w:pPr>
              <w:rPr>
                <w:rFonts w:ascii="Calibri" w:hAnsi="Calibri"/>
                <w:szCs w:val="22"/>
                <w:lang w:val="el-GR"/>
              </w:rPr>
            </w:pPr>
            <w:r>
              <w:rPr>
                <w:rFonts w:ascii="Calibri" w:hAnsi="Calibri"/>
                <w:szCs w:val="22"/>
                <w:lang w:val="el-GR"/>
              </w:rPr>
              <w:t>Α/Α</w:t>
            </w:r>
          </w:p>
        </w:tc>
        <w:tc>
          <w:tcPr>
            <w:tcW w:w="4050" w:type="dxa"/>
          </w:tcPr>
          <w:p w14:paraId="6F7B6E42" w14:textId="77777777" w:rsidR="00E66DA2" w:rsidRDefault="00E66DA2" w:rsidP="00E460CB">
            <w:pPr>
              <w:rPr>
                <w:rFonts w:ascii="Calibri" w:hAnsi="Calibri"/>
                <w:szCs w:val="22"/>
                <w:lang w:val="el-GR"/>
              </w:rPr>
            </w:pPr>
            <w:r w:rsidRPr="00E23CE0">
              <w:rPr>
                <w:rFonts w:ascii="Calibri" w:hAnsi="Calibri"/>
                <w:szCs w:val="22"/>
                <w:lang w:val="el-GR"/>
              </w:rPr>
              <w:t>Οικονομικός Φορέας</w:t>
            </w:r>
          </w:p>
        </w:tc>
        <w:tc>
          <w:tcPr>
            <w:tcW w:w="3346" w:type="dxa"/>
          </w:tcPr>
          <w:p w14:paraId="6D41CA24" w14:textId="77777777" w:rsidR="00E66DA2" w:rsidRDefault="00E66DA2" w:rsidP="00E460CB">
            <w:pPr>
              <w:rPr>
                <w:rFonts w:ascii="Calibri" w:hAnsi="Calibri"/>
                <w:szCs w:val="22"/>
                <w:lang w:val="el-GR"/>
              </w:rPr>
            </w:pPr>
            <w:r>
              <w:rPr>
                <w:rFonts w:ascii="Calibri" w:hAnsi="Calibri"/>
                <w:szCs w:val="22"/>
                <w:lang w:val="el-GR"/>
              </w:rPr>
              <w:t>Ποσό Προσφοράς</w:t>
            </w:r>
          </w:p>
        </w:tc>
      </w:tr>
      <w:tr w:rsidR="00381AD1" w14:paraId="5D41F32F" w14:textId="77777777" w:rsidTr="00E460CB">
        <w:tc>
          <w:tcPr>
            <w:tcW w:w="1525" w:type="dxa"/>
          </w:tcPr>
          <w:p w14:paraId="3C152C56" w14:textId="77777777" w:rsidR="00381AD1" w:rsidRDefault="00381AD1" w:rsidP="00381AD1">
            <w:pPr>
              <w:rPr>
                <w:rFonts w:ascii="Calibri" w:hAnsi="Calibri"/>
                <w:szCs w:val="22"/>
                <w:lang w:val="el-GR"/>
              </w:rPr>
            </w:pPr>
            <w:r>
              <w:rPr>
                <w:rFonts w:ascii="Calibri" w:hAnsi="Calibri"/>
                <w:szCs w:val="22"/>
                <w:lang w:val="el-GR"/>
              </w:rPr>
              <w:t>1</w:t>
            </w:r>
          </w:p>
        </w:tc>
        <w:tc>
          <w:tcPr>
            <w:tcW w:w="4050" w:type="dxa"/>
          </w:tcPr>
          <w:p w14:paraId="1352ACDF" w14:textId="62323546" w:rsidR="00381AD1" w:rsidRPr="00E23CE0" w:rsidRDefault="00381AD1" w:rsidP="00381AD1">
            <w:pPr>
              <w:rPr>
                <w:rFonts w:ascii="Calibri" w:hAnsi="Calibri"/>
                <w:szCs w:val="22"/>
              </w:rPr>
            </w:pPr>
            <w:r w:rsidRPr="00DB56E0">
              <w:rPr>
                <w:rFonts w:asciiTheme="minorHAnsi" w:hAnsiTheme="minorHAnsi" w:cstheme="minorHAnsi"/>
                <w:szCs w:val="22"/>
              </w:rPr>
              <w:t>XXXXXXXXX</w:t>
            </w:r>
          </w:p>
        </w:tc>
        <w:tc>
          <w:tcPr>
            <w:tcW w:w="3346" w:type="dxa"/>
          </w:tcPr>
          <w:p w14:paraId="65BEA161" w14:textId="77777777" w:rsidR="00381AD1" w:rsidRDefault="00381AD1" w:rsidP="00381AD1">
            <w:pPr>
              <w:rPr>
                <w:rFonts w:ascii="Calibri" w:hAnsi="Calibri"/>
                <w:szCs w:val="22"/>
                <w:lang w:val="el-GR"/>
              </w:rPr>
            </w:pPr>
            <w:r>
              <w:rPr>
                <w:rFonts w:ascii="Calibri" w:hAnsi="Calibri" w:cs="Calibri"/>
                <w:szCs w:val="22"/>
                <w:lang w:val="el-GR"/>
              </w:rPr>
              <w:t>€</w:t>
            </w:r>
            <w:r>
              <w:rPr>
                <w:rFonts w:ascii="Calibri" w:hAnsi="Calibri"/>
                <w:szCs w:val="22"/>
                <w:lang w:val="el-GR"/>
              </w:rPr>
              <w:t>439.000,00 +ΦΠΑ</w:t>
            </w:r>
          </w:p>
        </w:tc>
      </w:tr>
      <w:tr w:rsidR="00381AD1" w:rsidRPr="00E23CE0" w14:paraId="4AFAD21F" w14:textId="77777777" w:rsidTr="00E460CB">
        <w:tc>
          <w:tcPr>
            <w:tcW w:w="1525" w:type="dxa"/>
          </w:tcPr>
          <w:p w14:paraId="461B2FF6" w14:textId="77777777" w:rsidR="00381AD1" w:rsidRDefault="00381AD1" w:rsidP="00381AD1">
            <w:pPr>
              <w:rPr>
                <w:rFonts w:ascii="Calibri" w:hAnsi="Calibri"/>
                <w:szCs w:val="22"/>
                <w:lang w:val="el-GR"/>
              </w:rPr>
            </w:pPr>
            <w:r>
              <w:rPr>
                <w:rFonts w:ascii="Calibri" w:hAnsi="Calibri"/>
                <w:szCs w:val="22"/>
                <w:lang w:val="el-GR"/>
              </w:rPr>
              <w:t>2</w:t>
            </w:r>
          </w:p>
        </w:tc>
        <w:tc>
          <w:tcPr>
            <w:tcW w:w="4050" w:type="dxa"/>
          </w:tcPr>
          <w:p w14:paraId="1C0BBAB3" w14:textId="20D72BEB" w:rsidR="00381AD1" w:rsidRPr="00E23CE0" w:rsidRDefault="00381AD1" w:rsidP="00381AD1">
            <w:pPr>
              <w:rPr>
                <w:rFonts w:ascii="Calibri" w:hAnsi="Calibri"/>
                <w:szCs w:val="22"/>
              </w:rPr>
            </w:pPr>
            <w:r w:rsidRPr="00DB56E0">
              <w:rPr>
                <w:rFonts w:asciiTheme="minorHAnsi" w:hAnsiTheme="minorHAnsi" w:cstheme="minorHAnsi"/>
                <w:szCs w:val="22"/>
              </w:rPr>
              <w:t>XXXXXXXXX</w:t>
            </w:r>
          </w:p>
        </w:tc>
        <w:tc>
          <w:tcPr>
            <w:tcW w:w="3346" w:type="dxa"/>
          </w:tcPr>
          <w:p w14:paraId="09061FB3" w14:textId="77777777" w:rsidR="00381AD1" w:rsidRPr="00E23CE0" w:rsidRDefault="00381AD1" w:rsidP="00381AD1">
            <w:pPr>
              <w:rPr>
                <w:rFonts w:ascii="Calibri" w:hAnsi="Calibri"/>
                <w:szCs w:val="22"/>
                <w:lang w:val="el-GR"/>
              </w:rPr>
            </w:pPr>
            <w:r>
              <w:rPr>
                <w:rFonts w:ascii="Calibri" w:hAnsi="Calibri" w:cs="Calibri"/>
                <w:szCs w:val="22"/>
                <w:lang w:val="el-GR"/>
              </w:rPr>
              <w:t>€</w:t>
            </w:r>
            <w:r>
              <w:rPr>
                <w:rFonts w:ascii="Calibri" w:hAnsi="Calibri"/>
                <w:szCs w:val="22"/>
                <w:lang w:val="el-GR"/>
              </w:rPr>
              <w:t>332.800,00 + ΦΠΑ</w:t>
            </w:r>
          </w:p>
        </w:tc>
      </w:tr>
      <w:tr w:rsidR="00381AD1" w14:paraId="41067773" w14:textId="77777777" w:rsidTr="00E460CB">
        <w:tc>
          <w:tcPr>
            <w:tcW w:w="1525" w:type="dxa"/>
          </w:tcPr>
          <w:p w14:paraId="135BBCAA" w14:textId="77777777" w:rsidR="00381AD1" w:rsidRDefault="00381AD1" w:rsidP="00381AD1">
            <w:pPr>
              <w:rPr>
                <w:rFonts w:ascii="Calibri" w:hAnsi="Calibri"/>
                <w:szCs w:val="22"/>
                <w:lang w:val="el-GR"/>
              </w:rPr>
            </w:pPr>
            <w:r>
              <w:rPr>
                <w:rFonts w:ascii="Calibri" w:hAnsi="Calibri"/>
                <w:szCs w:val="22"/>
                <w:lang w:val="el-GR"/>
              </w:rPr>
              <w:t>3</w:t>
            </w:r>
          </w:p>
        </w:tc>
        <w:tc>
          <w:tcPr>
            <w:tcW w:w="4050" w:type="dxa"/>
          </w:tcPr>
          <w:p w14:paraId="41619196" w14:textId="54FD8D98" w:rsidR="00381AD1" w:rsidRDefault="00381AD1" w:rsidP="00381AD1">
            <w:pPr>
              <w:rPr>
                <w:rFonts w:ascii="Calibri" w:hAnsi="Calibri"/>
                <w:szCs w:val="22"/>
                <w:lang w:val="el-GR"/>
              </w:rPr>
            </w:pPr>
            <w:r w:rsidRPr="00DB56E0">
              <w:rPr>
                <w:rFonts w:asciiTheme="minorHAnsi" w:hAnsiTheme="minorHAnsi" w:cstheme="minorHAnsi"/>
                <w:szCs w:val="22"/>
              </w:rPr>
              <w:t>XXXXXXXXX</w:t>
            </w:r>
          </w:p>
        </w:tc>
        <w:tc>
          <w:tcPr>
            <w:tcW w:w="3346" w:type="dxa"/>
          </w:tcPr>
          <w:p w14:paraId="571AFA70" w14:textId="77777777" w:rsidR="00381AD1" w:rsidRDefault="00381AD1" w:rsidP="00381AD1">
            <w:pPr>
              <w:rPr>
                <w:rFonts w:ascii="Calibri" w:hAnsi="Calibri"/>
                <w:szCs w:val="22"/>
                <w:lang w:val="el-GR"/>
              </w:rPr>
            </w:pPr>
            <w:r>
              <w:rPr>
                <w:rFonts w:ascii="Calibri" w:hAnsi="Calibri" w:cs="Calibri"/>
                <w:szCs w:val="22"/>
                <w:lang w:val="el-GR"/>
              </w:rPr>
              <w:t>€</w:t>
            </w:r>
            <w:r>
              <w:rPr>
                <w:rFonts w:ascii="Calibri" w:hAnsi="Calibri"/>
                <w:szCs w:val="22"/>
                <w:lang w:val="el-GR"/>
              </w:rPr>
              <w:t>459.128,00 + ΦΠΑ</w:t>
            </w:r>
          </w:p>
        </w:tc>
      </w:tr>
    </w:tbl>
    <w:p w14:paraId="30214BAC" w14:textId="77777777" w:rsidR="00E66DA2" w:rsidRPr="00E23CE0" w:rsidRDefault="00E66DA2" w:rsidP="00E66DA2">
      <w:pPr>
        <w:rPr>
          <w:rFonts w:ascii="Calibri" w:hAnsi="Calibri"/>
          <w:szCs w:val="22"/>
          <w:lang w:val="el-GR"/>
        </w:rPr>
      </w:pPr>
    </w:p>
    <w:p w14:paraId="0860D79C" w14:textId="450985A8" w:rsidR="00E66DA2" w:rsidRDefault="00E66DA2" w:rsidP="00E66DA2">
      <w:pPr>
        <w:rPr>
          <w:rFonts w:ascii="Calibri" w:hAnsi="Calibri"/>
          <w:szCs w:val="22"/>
          <w:lang w:val="el-GR"/>
        </w:rPr>
      </w:pPr>
      <w:r>
        <w:rPr>
          <w:rFonts w:ascii="Calibri" w:hAnsi="Calibri"/>
          <w:szCs w:val="22"/>
          <w:lang w:val="el-GR"/>
        </w:rPr>
        <w:t xml:space="preserve">Η Επιτροπή ενημερώνεται ότι κατά τον έλεγχο των προϋποθέσεων συμμετοχής, οι προσφορές των εταιρειών </w:t>
      </w:r>
      <w:r w:rsidR="00381AD1" w:rsidRPr="00381AD1">
        <w:rPr>
          <w:rFonts w:ascii="Calibri" w:hAnsi="Calibri"/>
          <w:szCs w:val="22"/>
        </w:rPr>
        <w:t>XXXXXXXXX</w:t>
      </w:r>
      <w:r w:rsidR="00381AD1" w:rsidRPr="00381AD1">
        <w:rPr>
          <w:rFonts w:ascii="Calibri" w:hAnsi="Calibri"/>
          <w:szCs w:val="22"/>
          <w:lang w:val="el-GR"/>
        </w:rPr>
        <w:t xml:space="preserve"> </w:t>
      </w:r>
      <w:r>
        <w:rPr>
          <w:rFonts w:ascii="Calibri" w:hAnsi="Calibri"/>
          <w:szCs w:val="22"/>
          <w:lang w:val="el-GR"/>
        </w:rPr>
        <w:t xml:space="preserve">και </w:t>
      </w:r>
      <w:r w:rsidR="00381AD1" w:rsidRPr="00381AD1">
        <w:rPr>
          <w:rFonts w:ascii="Calibri" w:hAnsi="Calibri"/>
          <w:szCs w:val="22"/>
        </w:rPr>
        <w:t>XXXXXXXXX</w:t>
      </w:r>
      <w:r w:rsidR="00381AD1" w:rsidRPr="00381AD1">
        <w:rPr>
          <w:rFonts w:ascii="Calibri" w:hAnsi="Calibri"/>
          <w:szCs w:val="22"/>
          <w:lang w:val="el-GR"/>
        </w:rPr>
        <w:t xml:space="preserve"> </w:t>
      </w:r>
      <w:r>
        <w:rPr>
          <w:rFonts w:ascii="Calibri" w:hAnsi="Calibri"/>
          <w:szCs w:val="22"/>
          <w:lang w:val="el-GR"/>
        </w:rPr>
        <w:t xml:space="preserve">θεωρούνται άκυρες αφού εξακολουθούσαν να μην ικανοποιούν τις Τεχνικές και Επαγγελματικές Ικανότητες μετά και από τις διευκρινίσεις που ζητήθηκαν. </w:t>
      </w:r>
    </w:p>
    <w:p w14:paraId="063C3226" w14:textId="77777777" w:rsidR="00E66DA2" w:rsidRDefault="00E66DA2" w:rsidP="00E66DA2">
      <w:pPr>
        <w:rPr>
          <w:rFonts w:ascii="Calibri" w:hAnsi="Calibri"/>
          <w:szCs w:val="22"/>
          <w:lang w:val="el-GR"/>
        </w:rPr>
      </w:pPr>
    </w:p>
    <w:p w14:paraId="4E5C914E" w14:textId="4C17DF47" w:rsidR="00E66DA2" w:rsidRDefault="00E66DA2" w:rsidP="00E66DA2">
      <w:pPr>
        <w:rPr>
          <w:rFonts w:ascii="Calibri" w:hAnsi="Calibri"/>
          <w:szCs w:val="22"/>
          <w:lang w:val="el-GR"/>
        </w:rPr>
      </w:pPr>
      <w:r>
        <w:rPr>
          <w:rFonts w:ascii="Calibri" w:hAnsi="Calibri"/>
          <w:szCs w:val="22"/>
          <w:lang w:val="el-GR"/>
        </w:rPr>
        <w:t xml:space="preserve">Ακολούθως η Επιτροπή ενημερώνεται ότι κατά το στάδιο της αξιολόγησης της τεχνικής αλλά και οικονομικής προσφοράς της εταιρείας </w:t>
      </w:r>
      <w:r w:rsidR="00381AD1" w:rsidRPr="00381AD1">
        <w:rPr>
          <w:rFonts w:ascii="Calibri" w:hAnsi="Calibri"/>
          <w:szCs w:val="22"/>
        </w:rPr>
        <w:t>XXXXXXXXX</w:t>
      </w:r>
      <w:r w:rsidR="00381AD1" w:rsidRPr="00381AD1">
        <w:rPr>
          <w:rFonts w:ascii="Calibri" w:hAnsi="Calibri"/>
          <w:szCs w:val="22"/>
          <w:lang w:val="el-GR"/>
        </w:rPr>
        <w:t xml:space="preserve"> </w:t>
      </w:r>
      <w:r>
        <w:rPr>
          <w:rFonts w:ascii="Calibri" w:hAnsi="Calibri"/>
          <w:szCs w:val="22"/>
          <w:lang w:val="el-GR"/>
        </w:rPr>
        <w:t>διαπιστώθηκε ότι η τιμή προσφοράς ήταν ιδιαίτερα υψηλή,</w:t>
      </w:r>
      <w:r w:rsidR="00381AD1" w:rsidRPr="00381AD1">
        <w:rPr>
          <w:rFonts w:ascii="Calibri" w:hAnsi="Calibri"/>
          <w:szCs w:val="22"/>
          <w:lang w:val="el-GR"/>
        </w:rPr>
        <w:t xml:space="preserve"> </w:t>
      </w:r>
      <w:r>
        <w:rPr>
          <w:rFonts w:ascii="Calibri" w:hAnsi="Calibri"/>
          <w:szCs w:val="22"/>
          <w:lang w:val="el-GR"/>
        </w:rPr>
        <w:t>(</w:t>
      </w:r>
      <w:r w:rsidRPr="00E23CE0">
        <w:rPr>
          <w:rFonts w:ascii="Calibri" w:hAnsi="Calibri"/>
          <w:szCs w:val="22"/>
          <w:lang w:val="el-GR"/>
        </w:rPr>
        <w:t>€332.800,00 + ΦΠΑ</w:t>
      </w:r>
      <w:r>
        <w:rPr>
          <w:rFonts w:ascii="Calibri" w:hAnsi="Calibri"/>
          <w:szCs w:val="22"/>
          <w:lang w:val="el-GR"/>
        </w:rPr>
        <w:t>) και πιο συγκεκριμένα 29% υψηλότερη του προϋπολογισμού.</w:t>
      </w:r>
    </w:p>
    <w:p w14:paraId="503F2B56" w14:textId="77777777" w:rsidR="00E66DA2" w:rsidRDefault="00E66DA2" w:rsidP="00E66DA2">
      <w:pPr>
        <w:rPr>
          <w:rFonts w:ascii="Calibri" w:hAnsi="Calibri"/>
          <w:szCs w:val="22"/>
          <w:lang w:val="el-GR"/>
        </w:rPr>
      </w:pPr>
    </w:p>
    <w:p w14:paraId="226E5F75" w14:textId="77777777" w:rsidR="00E66DA2" w:rsidRDefault="00E66DA2" w:rsidP="00E66DA2">
      <w:pPr>
        <w:rPr>
          <w:rFonts w:ascii="Calibri" w:hAnsi="Calibri"/>
          <w:szCs w:val="22"/>
          <w:lang w:val="el-GR"/>
        </w:rPr>
      </w:pPr>
      <w:r>
        <w:rPr>
          <w:rFonts w:ascii="Calibri" w:hAnsi="Calibri"/>
          <w:szCs w:val="22"/>
          <w:lang w:val="el-GR"/>
        </w:rPr>
        <w:t xml:space="preserve">Η Επιτροπή αφού λαμβάνει υπόψιν όλα τα πιο πάνω και αφού συζητά το θέμα αποφασίζει να εισηγηθεί στο Συμβούλιο Προσφορών την ακύρωση του διαγωνισμού , αφού </w:t>
      </w:r>
      <w:r w:rsidRPr="00E339D4">
        <w:rPr>
          <w:rFonts w:ascii="Calibri" w:hAnsi="Calibri"/>
          <w:szCs w:val="22"/>
          <w:lang w:val="el-GR"/>
        </w:rPr>
        <w:t>η τιμή προσφοράς ήταν ιδιαίτερα υψηλή ,( €332.800,00 + ΦΠΑ) και πιο συγκεκριμένα 29% υψηλότερη του προϋπολογισμού.</w:t>
      </w:r>
    </w:p>
    <w:p w14:paraId="7F50BD7A" w14:textId="77777777" w:rsidR="00E66DA2" w:rsidRDefault="00E66DA2" w:rsidP="00E66DA2">
      <w:pPr>
        <w:rPr>
          <w:rFonts w:ascii="Calibri" w:hAnsi="Calibri"/>
          <w:szCs w:val="22"/>
          <w:lang w:val="el-GR"/>
        </w:rPr>
      </w:pPr>
    </w:p>
    <w:p w14:paraId="18F9633F" w14:textId="77777777" w:rsidR="00B4312A" w:rsidRDefault="00B4312A" w:rsidP="00E66DA2">
      <w:pPr>
        <w:rPr>
          <w:rFonts w:ascii="Calibri" w:hAnsi="Calibri"/>
          <w:szCs w:val="22"/>
          <w:lang w:val="el-GR"/>
        </w:rPr>
      </w:pPr>
    </w:p>
    <w:p w14:paraId="5582AC81" w14:textId="77777777" w:rsidR="00B4312A" w:rsidRDefault="00B4312A" w:rsidP="00E66DA2">
      <w:pPr>
        <w:rPr>
          <w:rFonts w:ascii="Calibri" w:hAnsi="Calibri"/>
          <w:szCs w:val="22"/>
          <w:lang w:val="el-GR"/>
        </w:rPr>
      </w:pPr>
    </w:p>
    <w:p w14:paraId="2DF984C9" w14:textId="77777777" w:rsidR="00B4312A" w:rsidRDefault="00B4312A" w:rsidP="00E66DA2">
      <w:pPr>
        <w:rPr>
          <w:rFonts w:ascii="Calibri" w:hAnsi="Calibri"/>
          <w:szCs w:val="22"/>
          <w:lang w:val="el-GR"/>
        </w:rPr>
      </w:pPr>
    </w:p>
    <w:p w14:paraId="269D3E18" w14:textId="77777777" w:rsidR="00B4312A" w:rsidRDefault="00B4312A" w:rsidP="00E66DA2">
      <w:pPr>
        <w:rPr>
          <w:rFonts w:ascii="Calibri" w:hAnsi="Calibri"/>
          <w:szCs w:val="22"/>
          <w:lang w:val="el-GR"/>
        </w:rPr>
      </w:pPr>
    </w:p>
    <w:p w14:paraId="09DEE7A9" w14:textId="77777777" w:rsidR="00B4312A" w:rsidRDefault="00B4312A" w:rsidP="00E66DA2">
      <w:pPr>
        <w:rPr>
          <w:rFonts w:ascii="Calibri" w:hAnsi="Calibri"/>
          <w:szCs w:val="22"/>
          <w:lang w:val="el-GR"/>
        </w:rPr>
      </w:pPr>
    </w:p>
    <w:p w14:paraId="483CB4FE" w14:textId="77777777" w:rsidR="00B4312A" w:rsidRDefault="00B4312A" w:rsidP="00E66DA2">
      <w:pPr>
        <w:rPr>
          <w:rFonts w:ascii="Calibri" w:hAnsi="Calibri"/>
          <w:szCs w:val="22"/>
          <w:lang w:val="el-GR"/>
        </w:rPr>
      </w:pPr>
    </w:p>
    <w:p w14:paraId="5EB44D66" w14:textId="77777777" w:rsidR="00B4312A" w:rsidRDefault="00B4312A" w:rsidP="00E66DA2">
      <w:pPr>
        <w:rPr>
          <w:rFonts w:ascii="Calibri" w:hAnsi="Calibri"/>
          <w:szCs w:val="22"/>
          <w:lang w:val="el-GR"/>
        </w:rPr>
      </w:pPr>
    </w:p>
    <w:p w14:paraId="0C8C757D" w14:textId="77777777" w:rsidR="00B4312A" w:rsidRDefault="00B4312A" w:rsidP="00E66DA2">
      <w:pPr>
        <w:rPr>
          <w:rFonts w:ascii="Calibri" w:hAnsi="Calibri"/>
          <w:szCs w:val="22"/>
          <w:lang w:val="el-GR"/>
        </w:rPr>
      </w:pPr>
    </w:p>
    <w:p w14:paraId="7790E964" w14:textId="77777777" w:rsidR="00B4312A" w:rsidRDefault="00B4312A" w:rsidP="00E66DA2">
      <w:pPr>
        <w:rPr>
          <w:rFonts w:ascii="Calibri" w:hAnsi="Calibri"/>
          <w:szCs w:val="22"/>
          <w:lang w:val="el-GR"/>
        </w:rPr>
      </w:pPr>
    </w:p>
    <w:p w14:paraId="50AAA2B4" w14:textId="77777777" w:rsidR="00B4312A" w:rsidRDefault="00B4312A" w:rsidP="00E66DA2">
      <w:pPr>
        <w:rPr>
          <w:rFonts w:ascii="Calibri" w:hAnsi="Calibri"/>
          <w:szCs w:val="22"/>
          <w:lang w:val="el-GR"/>
        </w:rPr>
      </w:pPr>
    </w:p>
    <w:p w14:paraId="0F6FA23D" w14:textId="77777777" w:rsidR="00B4312A" w:rsidRDefault="00B4312A" w:rsidP="00E66DA2">
      <w:pPr>
        <w:rPr>
          <w:rFonts w:ascii="Calibri" w:hAnsi="Calibri"/>
          <w:szCs w:val="22"/>
          <w:lang w:val="el-GR"/>
        </w:rPr>
      </w:pPr>
    </w:p>
    <w:p w14:paraId="17CB658D" w14:textId="77777777" w:rsidR="00B4312A" w:rsidRDefault="00B4312A" w:rsidP="00E66DA2">
      <w:pPr>
        <w:rPr>
          <w:rFonts w:ascii="Calibri" w:hAnsi="Calibri"/>
          <w:szCs w:val="22"/>
          <w:lang w:val="el-GR"/>
        </w:rPr>
      </w:pPr>
    </w:p>
    <w:p w14:paraId="335765B8" w14:textId="77777777" w:rsidR="00B4312A" w:rsidRDefault="00B4312A" w:rsidP="00E66DA2">
      <w:pPr>
        <w:rPr>
          <w:rFonts w:ascii="Calibri" w:hAnsi="Calibri"/>
          <w:szCs w:val="22"/>
          <w:lang w:val="el-GR"/>
        </w:rPr>
      </w:pPr>
    </w:p>
    <w:p w14:paraId="29D6CB32" w14:textId="77777777" w:rsidR="00B4312A" w:rsidRDefault="00B4312A" w:rsidP="00E66DA2">
      <w:pPr>
        <w:rPr>
          <w:rFonts w:ascii="Calibri" w:hAnsi="Calibri"/>
          <w:szCs w:val="22"/>
          <w:lang w:val="el-GR"/>
        </w:rPr>
      </w:pPr>
    </w:p>
    <w:p w14:paraId="55F77636" w14:textId="77777777" w:rsidR="00B4312A" w:rsidRDefault="00B4312A" w:rsidP="00E66DA2">
      <w:pPr>
        <w:rPr>
          <w:rFonts w:ascii="Calibri" w:hAnsi="Calibri"/>
          <w:szCs w:val="22"/>
          <w:lang w:val="el-GR"/>
        </w:rPr>
      </w:pPr>
    </w:p>
    <w:p w14:paraId="4A1A3F78" w14:textId="77777777" w:rsidR="00B4312A" w:rsidRDefault="00B4312A" w:rsidP="00E66DA2">
      <w:pPr>
        <w:rPr>
          <w:rFonts w:ascii="Calibri" w:hAnsi="Calibri"/>
          <w:szCs w:val="22"/>
          <w:lang w:val="el-GR"/>
        </w:rPr>
      </w:pPr>
    </w:p>
    <w:p w14:paraId="16C2E662" w14:textId="77777777" w:rsidR="00B4312A" w:rsidRDefault="00B4312A" w:rsidP="00E66DA2">
      <w:pPr>
        <w:rPr>
          <w:rFonts w:ascii="Calibri" w:hAnsi="Calibri"/>
          <w:szCs w:val="22"/>
          <w:lang w:val="el-GR"/>
        </w:rPr>
      </w:pPr>
    </w:p>
    <w:p w14:paraId="60FF6425" w14:textId="77777777" w:rsidR="00B4312A" w:rsidRDefault="00B4312A" w:rsidP="00E66DA2">
      <w:pPr>
        <w:rPr>
          <w:rFonts w:ascii="Calibri" w:hAnsi="Calibri"/>
          <w:szCs w:val="22"/>
          <w:lang w:val="el-GR"/>
        </w:rPr>
      </w:pPr>
    </w:p>
    <w:p w14:paraId="7DF28741" w14:textId="77777777" w:rsidR="00B4312A" w:rsidRDefault="00B4312A" w:rsidP="00E66DA2">
      <w:pPr>
        <w:rPr>
          <w:rFonts w:ascii="Calibri" w:hAnsi="Calibri"/>
          <w:szCs w:val="22"/>
          <w:lang w:val="el-GR"/>
        </w:rPr>
      </w:pPr>
    </w:p>
    <w:p w14:paraId="7CCD4915" w14:textId="77777777" w:rsidR="00B4312A" w:rsidRDefault="00B4312A" w:rsidP="00E66DA2">
      <w:pPr>
        <w:rPr>
          <w:rFonts w:ascii="Calibri" w:hAnsi="Calibri"/>
          <w:szCs w:val="22"/>
          <w:lang w:val="el-GR"/>
        </w:rPr>
      </w:pPr>
    </w:p>
    <w:p w14:paraId="58BB1DC7" w14:textId="77777777" w:rsidR="00B4312A" w:rsidRPr="00F45FC3" w:rsidRDefault="00B4312A" w:rsidP="00E66DA2">
      <w:pPr>
        <w:rPr>
          <w:rFonts w:ascii="Calibri" w:hAnsi="Calibri"/>
          <w:szCs w:val="22"/>
          <w:lang w:val="el-GR"/>
        </w:rPr>
      </w:pPr>
    </w:p>
    <w:p w14:paraId="5781F771" w14:textId="77777777" w:rsidR="00E66DA2" w:rsidRPr="002578D4" w:rsidRDefault="00E66DA2" w:rsidP="00E66DA2">
      <w:pPr>
        <w:pStyle w:val="ListParagraph"/>
        <w:numPr>
          <w:ilvl w:val="0"/>
          <w:numId w:val="29"/>
        </w:numPr>
        <w:contextualSpacing/>
        <w:rPr>
          <w:rFonts w:ascii="Calibri" w:hAnsi="Calibri"/>
          <w:b/>
          <w:bCs/>
          <w:szCs w:val="22"/>
          <w:lang w:val="el-GR"/>
        </w:rPr>
      </w:pPr>
      <w:r w:rsidRPr="002578D4">
        <w:rPr>
          <w:rFonts w:ascii="Calibri" w:hAnsi="Calibri"/>
          <w:b/>
          <w:bCs/>
          <w:szCs w:val="22"/>
          <w:lang w:val="el-GR"/>
        </w:rPr>
        <w:t>Αξιολόγησης προσφοράς για αγορά και φύτευση 110 φοινικ</w:t>
      </w:r>
      <w:r>
        <w:rPr>
          <w:rFonts w:ascii="Calibri" w:hAnsi="Calibri"/>
          <w:b/>
          <w:bCs/>
          <w:szCs w:val="22"/>
          <w:lang w:val="el-GR"/>
        </w:rPr>
        <w:t>ι</w:t>
      </w:r>
      <w:r w:rsidRPr="002578D4">
        <w:rPr>
          <w:rFonts w:ascii="Calibri" w:hAnsi="Calibri"/>
          <w:b/>
          <w:bCs/>
          <w:szCs w:val="22"/>
          <w:lang w:val="el-GR"/>
        </w:rPr>
        <w:t xml:space="preserve">ών στα Δημοτικά Διαμερίσματα Λάρνακας και Βορόκληνης. </w:t>
      </w:r>
      <w:proofErr w:type="spellStart"/>
      <w:r w:rsidRPr="002578D4">
        <w:rPr>
          <w:rFonts w:ascii="Calibri" w:hAnsi="Calibri"/>
          <w:b/>
          <w:bCs/>
          <w:szCs w:val="22"/>
          <w:lang w:val="el-GR"/>
        </w:rPr>
        <w:t>Αρ</w:t>
      </w:r>
      <w:proofErr w:type="spellEnd"/>
      <w:r w:rsidRPr="002578D4">
        <w:rPr>
          <w:rFonts w:ascii="Calibri" w:hAnsi="Calibri"/>
          <w:b/>
          <w:bCs/>
          <w:szCs w:val="22"/>
          <w:lang w:val="el-GR"/>
        </w:rPr>
        <w:t>. Προσφ.24/2025</w:t>
      </w:r>
    </w:p>
    <w:p w14:paraId="2FFE8949" w14:textId="77777777" w:rsidR="00E66DA2" w:rsidRPr="00962B5B" w:rsidRDefault="00E66DA2" w:rsidP="00E66DA2">
      <w:pPr>
        <w:pStyle w:val="ListParagraph"/>
        <w:rPr>
          <w:rFonts w:ascii="Calibri" w:hAnsi="Calibri"/>
          <w:szCs w:val="22"/>
          <w:lang w:val="el-GR"/>
        </w:rPr>
      </w:pPr>
    </w:p>
    <w:p w14:paraId="52E58A30" w14:textId="77777777" w:rsidR="00E66DA2" w:rsidRDefault="00E66DA2" w:rsidP="00E66DA2">
      <w:pPr>
        <w:rPr>
          <w:rFonts w:ascii="Calibri" w:hAnsi="Calibri"/>
          <w:szCs w:val="22"/>
          <w:lang w:val="el-GR"/>
        </w:rPr>
      </w:pPr>
      <w:r>
        <w:rPr>
          <w:rFonts w:ascii="Calibri" w:hAnsi="Calibri"/>
          <w:szCs w:val="22"/>
          <w:lang w:val="el-GR"/>
        </w:rPr>
        <w:t>Η Επιτροπή ενημερώνεται για την έκθεση αξιολόγησης της προσφοράς για αγορά και φύτευση 110 φοινικιών στα Δημοτικά Διαμερίσματα Λάρνακας και Βορόκληνης.</w:t>
      </w:r>
    </w:p>
    <w:p w14:paraId="4AF33704" w14:textId="77777777" w:rsidR="00E66DA2" w:rsidRDefault="00E66DA2" w:rsidP="00E66DA2">
      <w:pPr>
        <w:rPr>
          <w:rFonts w:ascii="Calibri" w:hAnsi="Calibri"/>
          <w:szCs w:val="22"/>
          <w:lang w:val="el-GR"/>
        </w:rPr>
      </w:pPr>
    </w:p>
    <w:p w14:paraId="6F927DA6" w14:textId="77777777" w:rsidR="00E66DA2" w:rsidRDefault="00E66DA2" w:rsidP="00E66DA2">
      <w:pPr>
        <w:rPr>
          <w:rFonts w:ascii="Calibri" w:hAnsi="Calibri"/>
          <w:szCs w:val="22"/>
          <w:lang w:val="el-GR"/>
        </w:rPr>
      </w:pPr>
      <w:r>
        <w:rPr>
          <w:rFonts w:ascii="Calibri" w:hAnsi="Calibri"/>
          <w:szCs w:val="22"/>
          <w:lang w:val="el-GR"/>
        </w:rPr>
        <w:t>Κατά την λήξη του διαγωνισμού ανταποκρίθηκαν οι εξής:</w:t>
      </w:r>
    </w:p>
    <w:p w14:paraId="61EB4A68" w14:textId="77777777" w:rsidR="00E66DA2" w:rsidRDefault="00E66DA2" w:rsidP="00E66DA2">
      <w:pPr>
        <w:rPr>
          <w:rFonts w:ascii="Calibri" w:hAnsi="Calibri"/>
          <w:szCs w:val="22"/>
          <w:lang w:val="el-GR"/>
        </w:rPr>
      </w:pPr>
    </w:p>
    <w:p w14:paraId="1A92506D" w14:textId="502FB653" w:rsidR="00E66DA2" w:rsidRDefault="00381AD1" w:rsidP="00E66DA2">
      <w:pPr>
        <w:pStyle w:val="ListParagraph"/>
        <w:numPr>
          <w:ilvl w:val="0"/>
          <w:numId w:val="77"/>
        </w:numPr>
        <w:contextualSpacing/>
        <w:rPr>
          <w:rFonts w:ascii="Calibri" w:hAnsi="Calibri"/>
          <w:szCs w:val="22"/>
          <w:lang w:val="el-GR"/>
        </w:rPr>
      </w:pPr>
      <w:r w:rsidRPr="00381AD1">
        <w:rPr>
          <w:rFonts w:ascii="Calibri" w:hAnsi="Calibri"/>
          <w:szCs w:val="22"/>
        </w:rPr>
        <w:t>XXXXXXXXX</w:t>
      </w:r>
      <w:r w:rsidRPr="00381AD1">
        <w:rPr>
          <w:rFonts w:ascii="Calibri" w:hAnsi="Calibri"/>
          <w:szCs w:val="22"/>
          <w:lang w:val="el-GR"/>
        </w:rPr>
        <w:t xml:space="preserve"> </w:t>
      </w:r>
      <w:r w:rsidR="00E66DA2">
        <w:rPr>
          <w:rFonts w:ascii="Calibri" w:hAnsi="Calibri"/>
          <w:szCs w:val="22"/>
          <w:lang w:val="el-GR"/>
        </w:rPr>
        <w:t>-110 φοινικιές, 2-2.5 μέτρα (11.000,00 χωρίς ΦΠΑ λόγω του ότι είναι παραγωγός. Η τιμή περιλαμβάνει αγορά, φύτευση και εγγύηση αστοχίας φυτού μέχρι και 1 μήνα.</w:t>
      </w:r>
    </w:p>
    <w:p w14:paraId="7A241480" w14:textId="439CB375" w:rsidR="00E66DA2" w:rsidRDefault="00381AD1" w:rsidP="00E66DA2">
      <w:pPr>
        <w:pStyle w:val="ListParagraph"/>
        <w:numPr>
          <w:ilvl w:val="0"/>
          <w:numId w:val="77"/>
        </w:numPr>
        <w:contextualSpacing/>
        <w:rPr>
          <w:rFonts w:ascii="Calibri" w:hAnsi="Calibri"/>
          <w:szCs w:val="22"/>
          <w:lang w:val="el-GR"/>
        </w:rPr>
      </w:pPr>
      <w:r w:rsidRPr="00381AD1">
        <w:rPr>
          <w:rFonts w:ascii="Calibri" w:hAnsi="Calibri"/>
          <w:szCs w:val="22"/>
        </w:rPr>
        <w:t>XXXXXXXXX</w:t>
      </w:r>
      <w:r w:rsidR="00E66DA2" w:rsidRPr="00962B5B">
        <w:rPr>
          <w:rFonts w:ascii="Calibri" w:hAnsi="Calibri"/>
          <w:szCs w:val="22"/>
          <w:lang w:val="el-GR"/>
        </w:rPr>
        <w:t xml:space="preserve">, 110 </w:t>
      </w:r>
      <w:r w:rsidR="00E66DA2">
        <w:rPr>
          <w:rFonts w:ascii="Calibri" w:hAnsi="Calibri"/>
          <w:szCs w:val="22"/>
          <w:lang w:val="el-GR"/>
        </w:rPr>
        <w:t>φοινικιές</w:t>
      </w:r>
      <w:r w:rsidR="00E66DA2" w:rsidRPr="00962B5B">
        <w:rPr>
          <w:rFonts w:ascii="Calibri" w:hAnsi="Calibri"/>
          <w:szCs w:val="22"/>
          <w:lang w:val="el-GR"/>
        </w:rPr>
        <w:t xml:space="preserve">, 2-2.5 </w:t>
      </w:r>
      <w:r w:rsidR="00E66DA2">
        <w:rPr>
          <w:rFonts w:ascii="Calibri" w:hAnsi="Calibri"/>
          <w:szCs w:val="22"/>
          <w:lang w:val="el-GR"/>
        </w:rPr>
        <w:t>μέτρα</w:t>
      </w:r>
      <w:r w:rsidR="00E66DA2" w:rsidRPr="00962B5B">
        <w:rPr>
          <w:rFonts w:ascii="Calibri" w:hAnsi="Calibri"/>
          <w:szCs w:val="22"/>
          <w:lang w:val="el-GR"/>
        </w:rPr>
        <w:t xml:space="preserve"> (9.243,70 + </w:t>
      </w:r>
      <w:r w:rsidR="00E66DA2">
        <w:rPr>
          <w:rFonts w:ascii="Calibri" w:hAnsi="Calibri"/>
          <w:szCs w:val="22"/>
          <w:lang w:val="el-GR"/>
        </w:rPr>
        <w:t>ΦΠΑ-&gt; Σύνολο 11.000,00. Η τιμή περιλαμβάνει μόνο την αγορά.</w:t>
      </w:r>
    </w:p>
    <w:p w14:paraId="55336776" w14:textId="437712C3" w:rsidR="00E66DA2" w:rsidRPr="00962B5B" w:rsidRDefault="00381AD1" w:rsidP="00E66DA2">
      <w:pPr>
        <w:pStyle w:val="ListParagraph"/>
        <w:numPr>
          <w:ilvl w:val="0"/>
          <w:numId w:val="77"/>
        </w:numPr>
        <w:contextualSpacing/>
        <w:rPr>
          <w:rFonts w:ascii="Calibri" w:hAnsi="Calibri"/>
          <w:szCs w:val="22"/>
          <w:lang w:val="el-GR"/>
        </w:rPr>
      </w:pPr>
      <w:r w:rsidRPr="00381AD1">
        <w:rPr>
          <w:rFonts w:ascii="Calibri" w:hAnsi="Calibri"/>
          <w:szCs w:val="22"/>
        </w:rPr>
        <w:t>XXXXXXXXX</w:t>
      </w:r>
      <w:r w:rsidRPr="00381AD1">
        <w:rPr>
          <w:rFonts w:ascii="Calibri" w:hAnsi="Calibri"/>
          <w:szCs w:val="22"/>
          <w:lang w:val="el-GR"/>
        </w:rPr>
        <w:t xml:space="preserve"> </w:t>
      </w:r>
      <w:r w:rsidR="00E66DA2">
        <w:rPr>
          <w:rFonts w:ascii="Calibri" w:hAnsi="Calibri"/>
          <w:szCs w:val="22"/>
          <w:lang w:val="el-GR"/>
        </w:rPr>
        <w:t>– 70 φοινικιές, ύψος 1.5 μέτρο – 8.400,00 + ΦΠΑ. Η τιμή περιλαμβάνει  μόνο την αγορά.</w:t>
      </w:r>
    </w:p>
    <w:p w14:paraId="3015088A" w14:textId="77777777" w:rsidR="00E66DA2" w:rsidRDefault="00E66DA2" w:rsidP="00E66DA2">
      <w:pPr>
        <w:rPr>
          <w:rFonts w:ascii="Calibri" w:hAnsi="Calibri"/>
          <w:szCs w:val="22"/>
          <w:lang w:val="el-GR"/>
        </w:rPr>
      </w:pPr>
    </w:p>
    <w:p w14:paraId="06A64A9B" w14:textId="77777777" w:rsidR="005B11F1" w:rsidRDefault="005B11F1" w:rsidP="00E66DA2">
      <w:pPr>
        <w:rPr>
          <w:rFonts w:ascii="Calibri" w:hAnsi="Calibri"/>
          <w:szCs w:val="22"/>
          <w:lang w:val="el-GR"/>
        </w:rPr>
      </w:pPr>
    </w:p>
    <w:p w14:paraId="7FA3A32C" w14:textId="77777777" w:rsidR="005B11F1" w:rsidRDefault="005B11F1" w:rsidP="00E66DA2">
      <w:pPr>
        <w:rPr>
          <w:rFonts w:ascii="Calibri" w:hAnsi="Calibri"/>
          <w:szCs w:val="22"/>
          <w:lang w:val="el-GR"/>
        </w:rPr>
      </w:pPr>
    </w:p>
    <w:p w14:paraId="31F55479" w14:textId="3488D016" w:rsidR="00E66DA2" w:rsidRDefault="00E66DA2" w:rsidP="00E66DA2">
      <w:pPr>
        <w:rPr>
          <w:rFonts w:ascii="Calibri" w:hAnsi="Calibri"/>
          <w:szCs w:val="22"/>
          <w:lang w:val="el-GR"/>
        </w:rPr>
      </w:pPr>
      <w:r w:rsidRPr="00731973">
        <w:rPr>
          <w:rFonts w:ascii="Calibri" w:hAnsi="Calibri"/>
          <w:szCs w:val="22"/>
          <w:lang w:val="el-GR"/>
        </w:rPr>
        <w:t xml:space="preserve">Η Επιτροπή αφού συζητά το θέμα αποφασίζει όπως για την αγορά και φύτευση 110 φοινικιών στα Δημοτικά Διαμερίσματα Λάρνακας και Βορόκληνης, εγκριθεί η προσφορά του </w:t>
      </w:r>
      <w:r w:rsidR="00381AD1" w:rsidRPr="00381AD1">
        <w:rPr>
          <w:rFonts w:ascii="Calibri" w:hAnsi="Calibri"/>
          <w:szCs w:val="22"/>
        </w:rPr>
        <w:t>XXXXXXXXX</w:t>
      </w:r>
      <w:r w:rsidR="00381AD1" w:rsidRPr="00381AD1">
        <w:rPr>
          <w:rFonts w:ascii="Calibri" w:hAnsi="Calibri"/>
          <w:szCs w:val="22"/>
          <w:lang w:val="el-GR"/>
        </w:rPr>
        <w:t xml:space="preserve"> </w:t>
      </w:r>
      <w:r>
        <w:rPr>
          <w:rFonts w:ascii="Calibri" w:hAnsi="Calibri"/>
          <w:szCs w:val="22"/>
          <w:lang w:val="el-GR"/>
        </w:rPr>
        <w:t xml:space="preserve">110 φοινικιές, 2-2.5 μέτρα  στην τιμή των </w:t>
      </w:r>
      <w:r>
        <w:rPr>
          <w:rFonts w:ascii="Calibri" w:hAnsi="Calibri" w:cs="Calibri"/>
          <w:szCs w:val="22"/>
          <w:lang w:val="el-GR"/>
        </w:rPr>
        <w:t>€</w:t>
      </w:r>
      <w:r>
        <w:rPr>
          <w:rFonts w:ascii="Calibri" w:hAnsi="Calibri"/>
          <w:szCs w:val="22"/>
          <w:lang w:val="el-GR"/>
        </w:rPr>
        <w:t>1</w:t>
      </w:r>
      <w:r w:rsidRPr="00731973">
        <w:rPr>
          <w:rFonts w:ascii="Calibri" w:hAnsi="Calibri"/>
          <w:szCs w:val="22"/>
          <w:lang w:val="el-GR"/>
        </w:rPr>
        <w:t xml:space="preserve">1.000,00 χωρίς </w:t>
      </w:r>
      <w:r>
        <w:rPr>
          <w:rFonts w:ascii="Calibri" w:hAnsi="Calibri"/>
          <w:szCs w:val="22"/>
          <w:lang w:val="el-GR"/>
        </w:rPr>
        <w:t>ΦΠΑ ως η πλέον οικονομικά συμφέρουσα προσφορά.</w:t>
      </w:r>
    </w:p>
    <w:p w14:paraId="2BB68498" w14:textId="77777777" w:rsidR="00E66DA2" w:rsidRPr="00F45FC3" w:rsidRDefault="00E66DA2" w:rsidP="00E66DA2">
      <w:pPr>
        <w:rPr>
          <w:rFonts w:ascii="Calibri" w:hAnsi="Calibri"/>
          <w:szCs w:val="22"/>
          <w:lang w:val="el-GR"/>
        </w:rPr>
      </w:pPr>
    </w:p>
    <w:p w14:paraId="0791FC22" w14:textId="77777777" w:rsidR="00E66DA2" w:rsidRDefault="00E66DA2" w:rsidP="00E66DA2">
      <w:pPr>
        <w:rPr>
          <w:rFonts w:ascii="Calibri" w:hAnsi="Calibri"/>
          <w:szCs w:val="22"/>
          <w:lang w:val="el-GR"/>
        </w:rPr>
      </w:pPr>
    </w:p>
    <w:p w14:paraId="42673FC6" w14:textId="77777777" w:rsidR="00B4312A" w:rsidRDefault="00B4312A" w:rsidP="00E66DA2">
      <w:pPr>
        <w:rPr>
          <w:rFonts w:ascii="Calibri" w:hAnsi="Calibri"/>
          <w:szCs w:val="22"/>
          <w:lang w:val="el-GR"/>
        </w:rPr>
      </w:pPr>
    </w:p>
    <w:p w14:paraId="24E016E8" w14:textId="77777777" w:rsidR="00B4312A" w:rsidRDefault="00B4312A" w:rsidP="00E66DA2">
      <w:pPr>
        <w:rPr>
          <w:rFonts w:ascii="Calibri" w:hAnsi="Calibri"/>
          <w:szCs w:val="22"/>
          <w:lang w:val="el-GR"/>
        </w:rPr>
      </w:pPr>
    </w:p>
    <w:p w14:paraId="58F8DA57" w14:textId="77777777" w:rsidR="00B4312A" w:rsidRDefault="00B4312A" w:rsidP="00E66DA2">
      <w:pPr>
        <w:rPr>
          <w:rFonts w:ascii="Calibri" w:hAnsi="Calibri"/>
          <w:szCs w:val="22"/>
          <w:lang w:val="el-GR"/>
        </w:rPr>
      </w:pPr>
    </w:p>
    <w:p w14:paraId="0807CB82" w14:textId="77777777" w:rsidR="00B4312A" w:rsidRDefault="00B4312A" w:rsidP="00E66DA2">
      <w:pPr>
        <w:rPr>
          <w:rFonts w:ascii="Calibri" w:hAnsi="Calibri"/>
          <w:szCs w:val="22"/>
          <w:lang w:val="el-GR"/>
        </w:rPr>
      </w:pPr>
    </w:p>
    <w:p w14:paraId="4216F3A3" w14:textId="77777777" w:rsidR="00B4312A" w:rsidRDefault="00B4312A" w:rsidP="00E66DA2">
      <w:pPr>
        <w:rPr>
          <w:rFonts w:ascii="Calibri" w:hAnsi="Calibri"/>
          <w:szCs w:val="22"/>
          <w:lang w:val="el-GR"/>
        </w:rPr>
      </w:pPr>
    </w:p>
    <w:p w14:paraId="248C49DE" w14:textId="77777777" w:rsidR="00B4312A" w:rsidRDefault="00B4312A" w:rsidP="00E66DA2">
      <w:pPr>
        <w:rPr>
          <w:rFonts w:ascii="Calibri" w:hAnsi="Calibri"/>
          <w:szCs w:val="22"/>
          <w:lang w:val="el-GR"/>
        </w:rPr>
      </w:pPr>
    </w:p>
    <w:p w14:paraId="0E3965C4" w14:textId="77777777" w:rsidR="00B4312A" w:rsidRDefault="00B4312A" w:rsidP="00E66DA2">
      <w:pPr>
        <w:rPr>
          <w:rFonts w:ascii="Calibri" w:hAnsi="Calibri"/>
          <w:szCs w:val="22"/>
          <w:lang w:val="el-GR"/>
        </w:rPr>
      </w:pPr>
    </w:p>
    <w:p w14:paraId="1FF30268" w14:textId="77777777" w:rsidR="00B4312A" w:rsidRDefault="00B4312A" w:rsidP="00E66DA2">
      <w:pPr>
        <w:rPr>
          <w:rFonts w:ascii="Calibri" w:hAnsi="Calibri"/>
          <w:szCs w:val="22"/>
          <w:lang w:val="el-GR"/>
        </w:rPr>
      </w:pPr>
    </w:p>
    <w:p w14:paraId="2839B5F2" w14:textId="77777777" w:rsidR="00B4312A" w:rsidRDefault="00B4312A" w:rsidP="00E66DA2">
      <w:pPr>
        <w:rPr>
          <w:rFonts w:ascii="Calibri" w:hAnsi="Calibri"/>
          <w:szCs w:val="22"/>
          <w:lang w:val="el-GR"/>
        </w:rPr>
      </w:pPr>
    </w:p>
    <w:p w14:paraId="7EA761A8" w14:textId="77777777" w:rsidR="00B4312A" w:rsidRDefault="00B4312A" w:rsidP="00E66DA2">
      <w:pPr>
        <w:rPr>
          <w:rFonts w:ascii="Calibri" w:hAnsi="Calibri"/>
          <w:szCs w:val="22"/>
          <w:lang w:val="el-GR"/>
        </w:rPr>
      </w:pPr>
    </w:p>
    <w:p w14:paraId="0487FEAF" w14:textId="77777777" w:rsidR="00B4312A" w:rsidRDefault="00B4312A" w:rsidP="00E66DA2">
      <w:pPr>
        <w:rPr>
          <w:rFonts w:ascii="Calibri" w:hAnsi="Calibri"/>
          <w:szCs w:val="22"/>
          <w:lang w:val="el-GR"/>
        </w:rPr>
      </w:pPr>
    </w:p>
    <w:p w14:paraId="37D83DF2" w14:textId="77777777" w:rsidR="00B4312A" w:rsidRDefault="00B4312A" w:rsidP="00E66DA2">
      <w:pPr>
        <w:rPr>
          <w:rFonts w:ascii="Calibri" w:hAnsi="Calibri"/>
          <w:szCs w:val="22"/>
          <w:lang w:val="el-GR"/>
        </w:rPr>
      </w:pPr>
    </w:p>
    <w:p w14:paraId="4617B7AF" w14:textId="77777777" w:rsidR="00B4312A" w:rsidRDefault="00B4312A" w:rsidP="00E66DA2">
      <w:pPr>
        <w:rPr>
          <w:rFonts w:ascii="Calibri" w:hAnsi="Calibri"/>
          <w:szCs w:val="22"/>
          <w:lang w:val="el-GR"/>
        </w:rPr>
      </w:pPr>
    </w:p>
    <w:p w14:paraId="58225275" w14:textId="77777777" w:rsidR="00B4312A" w:rsidRDefault="00B4312A" w:rsidP="00E66DA2">
      <w:pPr>
        <w:rPr>
          <w:rFonts w:ascii="Calibri" w:hAnsi="Calibri"/>
          <w:szCs w:val="22"/>
          <w:lang w:val="el-GR"/>
        </w:rPr>
      </w:pPr>
    </w:p>
    <w:p w14:paraId="2E62C6B2" w14:textId="77777777" w:rsidR="00B4312A" w:rsidRDefault="00B4312A" w:rsidP="00E66DA2">
      <w:pPr>
        <w:rPr>
          <w:rFonts w:ascii="Calibri" w:hAnsi="Calibri"/>
          <w:szCs w:val="22"/>
          <w:lang w:val="el-GR"/>
        </w:rPr>
      </w:pPr>
    </w:p>
    <w:p w14:paraId="6546EB20" w14:textId="77777777" w:rsidR="00B4312A" w:rsidRDefault="00B4312A" w:rsidP="00E66DA2">
      <w:pPr>
        <w:rPr>
          <w:rFonts w:ascii="Calibri" w:hAnsi="Calibri"/>
          <w:szCs w:val="22"/>
          <w:lang w:val="el-GR"/>
        </w:rPr>
      </w:pPr>
    </w:p>
    <w:p w14:paraId="44895706" w14:textId="77777777" w:rsidR="00B4312A" w:rsidRDefault="00B4312A" w:rsidP="00E66DA2">
      <w:pPr>
        <w:rPr>
          <w:rFonts w:ascii="Calibri" w:hAnsi="Calibri"/>
          <w:szCs w:val="22"/>
          <w:lang w:val="el-GR"/>
        </w:rPr>
      </w:pPr>
    </w:p>
    <w:p w14:paraId="1643B003" w14:textId="77777777" w:rsidR="00B4312A" w:rsidRDefault="00B4312A" w:rsidP="00E66DA2">
      <w:pPr>
        <w:rPr>
          <w:rFonts w:ascii="Calibri" w:hAnsi="Calibri"/>
          <w:szCs w:val="22"/>
          <w:lang w:val="el-GR"/>
        </w:rPr>
      </w:pPr>
    </w:p>
    <w:p w14:paraId="25F0525E" w14:textId="77777777" w:rsidR="00B4312A" w:rsidRDefault="00B4312A" w:rsidP="00E66DA2">
      <w:pPr>
        <w:rPr>
          <w:rFonts w:ascii="Calibri" w:hAnsi="Calibri"/>
          <w:szCs w:val="22"/>
          <w:lang w:val="el-GR"/>
        </w:rPr>
      </w:pPr>
    </w:p>
    <w:p w14:paraId="55AA87DC" w14:textId="77777777" w:rsidR="00B4312A" w:rsidRDefault="00B4312A" w:rsidP="00E66DA2">
      <w:pPr>
        <w:rPr>
          <w:rFonts w:ascii="Calibri" w:hAnsi="Calibri"/>
          <w:szCs w:val="22"/>
          <w:lang w:val="el-GR"/>
        </w:rPr>
      </w:pPr>
    </w:p>
    <w:p w14:paraId="2B41210C" w14:textId="77777777" w:rsidR="00B4312A" w:rsidRPr="00F45FC3" w:rsidRDefault="00B4312A" w:rsidP="00E66DA2">
      <w:pPr>
        <w:rPr>
          <w:rFonts w:ascii="Calibri" w:hAnsi="Calibri"/>
          <w:szCs w:val="22"/>
          <w:lang w:val="el-GR"/>
        </w:rPr>
      </w:pPr>
    </w:p>
    <w:p w14:paraId="14097E82" w14:textId="77777777" w:rsidR="00E66DA2" w:rsidRPr="002578D4" w:rsidRDefault="00E66DA2" w:rsidP="00E66DA2">
      <w:pPr>
        <w:pStyle w:val="ListParagraph"/>
        <w:numPr>
          <w:ilvl w:val="0"/>
          <w:numId w:val="29"/>
        </w:numPr>
        <w:contextualSpacing/>
        <w:rPr>
          <w:rFonts w:ascii="Calibri" w:hAnsi="Calibri"/>
          <w:b/>
          <w:bCs/>
          <w:szCs w:val="22"/>
          <w:lang w:val="el-GR"/>
        </w:rPr>
      </w:pPr>
      <w:r w:rsidRPr="002578D4">
        <w:rPr>
          <w:rFonts w:ascii="Calibri" w:hAnsi="Calibri"/>
          <w:b/>
          <w:bCs/>
          <w:szCs w:val="22"/>
          <w:lang w:val="el-GR"/>
        </w:rPr>
        <w:t>Ανανέωση συμβολαίων αρ.718 και 719.</w:t>
      </w:r>
    </w:p>
    <w:p w14:paraId="4B46F90C" w14:textId="77777777" w:rsidR="00E66DA2" w:rsidRDefault="00E66DA2" w:rsidP="00E66DA2">
      <w:pPr>
        <w:rPr>
          <w:rFonts w:ascii="Calibri" w:hAnsi="Calibri"/>
          <w:szCs w:val="22"/>
          <w:lang w:val="el-GR"/>
        </w:rPr>
      </w:pPr>
    </w:p>
    <w:p w14:paraId="7CCD278F" w14:textId="28D9F1A9" w:rsidR="00E66DA2" w:rsidRDefault="00E66DA2" w:rsidP="00E66DA2">
      <w:pPr>
        <w:rPr>
          <w:rFonts w:ascii="Calibri" w:hAnsi="Calibri"/>
          <w:szCs w:val="22"/>
          <w:lang w:val="el-GR"/>
        </w:rPr>
      </w:pPr>
      <w:r>
        <w:rPr>
          <w:rFonts w:ascii="Calibri" w:hAnsi="Calibri"/>
          <w:szCs w:val="22"/>
          <w:lang w:val="el-GR"/>
        </w:rPr>
        <w:t>Η Επιτροπή ενημερώνεται ότι έχουν λήξει τα συμβόλαια:</w:t>
      </w:r>
      <w:r>
        <w:rPr>
          <w:rFonts w:ascii="Calibri" w:hAnsi="Calibri"/>
          <w:szCs w:val="22"/>
          <w:lang w:val="el-GR"/>
        </w:rPr>
        <w:br/>
        <w:t xml:space="preserve">- </w:t>
      </w:r>
      <w:proofErr w:type="spellStart"/>
      <w:r>
        <w:rPr>
          <w:rFonts w:ascii="Calibri" w:hAnsi="Calibri"/>
          <w:szCs w:val="22"/>
          <w:lang w:val="el-GR"/>
        </w:rPr>
        <w:t>Αρ</w:t>
      </w:r>
      <w:proofErr w:type="spellEnd"/>
      <w:r>
        <w:rPr>
          <w:rFonts w:ascii="Calibri" w:hAnsi="Calibri"/>
          <w:szCs w:val="22"/>
          <w:lang w:val="el-GR"/>
        </w:rPr>
        <w:t xml:space="preserve">. 718, </w:t>
      </w:r>
      <w:r w:rsidR="00381AD1" w:rsidRPr="00381AD1">
        <w:rPr>
          <w:rFonts w:ascii="Calibri" w:hAnsi="Calibri"/>
          <w:szCs w:val="22"/>
        </w:rPr>
        <w:t>XXXXXXXXX</w:t>
      </w:r>
      <w:r>
        <w:rPr>
          <w:rFonts w:ascii="Calibri" w:hAnsi="Calibri"/>
          <w:szCs w:val="22"/>
          <w:lang w:val="el-GR"/>
        </w:rPr>
        <w:t>: Παροχή υπηρεσιών ενοικίασης 1-3 εκσκαφέων φορτωτήρων (</w:t>
      </w:r>
      <w:r>
        <w:rPr>
          <w:rFonts w:ascii="Calibri" w:hAnsi="Calibri"/>
          <w:szCs w:val="22"/>
        </w:rPr>
        <w:t>digger</w:t>
      </w:r>
      <w:r w:rsidRPr="002578D4">
        <w:rPr>
          <w:rFonts w:ascii="Calibri" w:hAnsi="Calibri"/>
          <w:szCs w:val="22"/>
          <w:lang w:val="el-GR"/>
        </w:rPr>
        <w:t xml:space="preserve"> </w:t>
      </w:r>
      <w:r>
        <w:rPr>
          <w:rFonts w:ascii="Calibri" w:hAnsi="Calibri"/>
          <w:szCs w:val="22"/>
        </w:rPr>
        <w:t>loader</w:t>
      </w:r>
      <w:r w:rsidRPr="002578D4">
        <w:rPr>
          <w:rFonts w:ascii="Calibri" w:hAnsi="Calibri"/>
          <w:szCs w:val="22"/>
          <w:lang w:val="el-GR"/>
        </w:rPr>
        <w:t>)</w:t>
      </w:r>
      <w:r>
        <w:rPr>
          <w:rFonts w:ascii="Calibri" w:hAnsi="Calibri"/>
          <w:szCs w:val="22"/>
          <w:lang w:val="el-GR"/>
        </w:rPr>
        <w:t xml:space="preserve">, </w:t>
      </w:r>
      <w:proofErr w:type="spellStart"/>
      <w:r>
        <w:rPr>
          <w:rFonts w:ascii="Calibri" w:hAnsi="Calibri"/>
          <w:szCs w:val="22"/>
          <w:lang w:val="el-GR"/>
        </w:rPr>
        <w:t>αρ</w:t>
      </w:r>
      <w:proofErr w:type="spellEnd"/>
      <w:r>
        <w:rPr>
          <w:rFonts w:ascii="Calibri" w:hAnsi="Calibri"/>
          <w:szCs w:val="22"/>
          <w:lang w:val="el-GR"/>
        </w:rPr>
        <w:t xml:space="preserve">. </w:t>
      </w:r>
      <w:proofErr w:type="spellStart"/>
      <w:r>
        <w:rPr>
          <w:rFonts w:ascii="Calibri" w:hAnsi="Calibri"/>
          <w:szCs w:val="22"/>
          <w:lang w:val="el-GR"/>
        </w:rPr>
        <w:t>διαγ</w:t>
      </w:r>
      <w:proofErr w:type="spellEnd"/>
      <w:r>
        <w:rPr>
          <w:rFonts w:ascii="Calibri" w:hAnsi="Calibri"/>
          <w:szCs w:val="22"/>
          <w:lang w:val="el-GR"/>
        </w:rPr>
        <w:t>. 72/2023</w:t>
      </w:r>
    </w:p>
    <w:p w14:paraId="65738FDC" w14:textId="01B518A9" w:rsidR="00E66DA2" w:rsidRDefault="00E66DA2" w:rsidP="00E66DA2">
      <w:pPr>
        <w:rPr>
          <w:rFonts w:ascii="Calibri" w:hAnsi="Calibri"/>
          <w:szCs w:val="22"/>
          <w:lang w:val="el-GR"/>
        </w:rPr>
      </w:pPr>
      <w:r>
        <w:rPr>
          <w:rFonts w:ascii="Calibri" w:hAnsi="Calibri"/>
          <w:szCs w:val="22"/>
          <w:lang w:val="el-GR"/>
        </w:rPr>
        <w:t xml:space="preserve">και </w:t>
      </w:r>
      <w:proofErr w:type="spellStart"/>
      <w:r>
        <w:rPr>
          <w:rFonts w:ascii="Calibri" w:hAnsi="Calibri"/>
          <w:szCs w:val="22"/>
          <w:lang w:val="el-GR"/>
        </w:rPr>
        <w:t>αρ</w:t>
      </w:r>
      <w:proofErr w:type="spellEnd"/>
      <w:r>
        <w:rPr>
          <w:rFonts w:ascii="Calibri" w:hAnsi="Calibri"/>
          <w:szCs w:val="22"/>
          <w:lang w:val="el-GR"/>
        </w:rPr>
        <w:t xml:space="preserve">. 719: </w:t>
      </w:r>
      <w:r w:rsidR="00381AD1" w:rsidRPr="00381AD1">
        <w:rPr>
          <w:rFonts w:ascii="Calibri" w:hAnsi="Calibri"/>
          <w:szCs w:val="22"/>
        </w:rPr>
        <w:t>XXXXXXXXX</w:t>
      </w:r>
      <w:r>
        <w:rPr>
          <w:rFonts w:ascii="Calibri" w:hAnsi="Calibri"/>
          <w:szCs w:val="22"/>
          <w:lang w:val="el-GR"/>
        </w:rPr>
        <w:t xml:space="preserve"> Μεταφορές: Παροχή υπηρεσιών ενοικίασης 1-3 φορτηγών αυτοκινήτων με οδηγό.</w:t>
      </w:r>
    </w:p>
    <w:p w14:paraId="1D62CEF4" w14:textId="77777777" w:rsidR="00E66DA2" w:rsidRDefault="00E66DA2" w:rsidP="00E66DA2">
      <w:pPr>
        <w:rPr>
          <w:rFonts w:ascii="Calibri" w:hAnsi="Calibri"/>
          <w:szCs w:val="22"/>
          <w:lang w:val="el-GR"/>
        </w:rPr>
      </w:pPr>
    </w:p>
    <w:p w14:paraId="72AA2CEC" w14:textId="77777777" w:rsidR="00E66DA2" w:rsidRPr="002578D4" w:rsidRDefault="00E66DA2" w:rsidP="00E66DA2">
      <w:pPr>
        <w:rPr>
          <w:rFonts w:ascii="Calibri" w:hAnsi="Calibri"/>
          <w:szCs w:val="22"/>
          <w:lang w:val="el-GR"/>
        </w:rPr>
      </w:pPr>
      <w:r>
        <w:rPr>
          <w:rFonts w:ascii="Calibri" w:hAnsi="Calibri"/>
          <w:szCs w:val="22"/>
          <w:lang w:val="el-GR"/>
        </w:rPr>
        <w:t xml:space="preserve">Η Επιτροπή ενημερώνεται ότι η υπηρεσία είναι ευχαριστημένη από τις πιο πάνω υπηρεσίες και αποφασίζει την ανανέωση τους για ακόμη ένα έτος. </w:t>
      </w:r>
      <w:bookmarkEnd w:id="2"/>
      <w:bookmarkEnd w:id="12"/>
      <w:bookmarkEnd w:id="13"/>
    </w:p>
    <w:sectPr w:rsidR="00E66DA2" w:rsidRPr="002578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ECD9" w14:textId="77777777" w:rsidR="00B02B1E" w:rsidRDefault="00B02B1E" w:rsidP="00B926C4">
      <w:pPr>
        <w:spacing w:line="240" w:lineRule="auto"/>
      </w:pPr>
      <w:r>
        <w:separator/>
      </w:r>
    </w:p>
  </w:endnote>
  <w:endnote w:type="continuationSeparator" w:id="0">
    <w:p w14:paraId="1E1A6448" w14:textId="77777777" w:rsidR="00B02B1E" w:rsidRDefault="00B02B1E"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219D" w14:textId="77777777" w:rsidR="00B02B1E" w:rsidRDefault="00B02B1E" w:rsidP="00B926C4">
      <w:pPr>
        <w:spacing w:line="240" w:lineRule="auto"/>
      </w:pPr>
      <w:r>
        <w:separator/>
      </w:r>
    </w:p>
  </w:footnote>
  <w:footnote w:type="continuationSeparator" w:id="0">
    <w:p w14:paraId="2E09EFFC" w14:textId="77777777" w:rsidR="00B02B1E" w:rsidRDefault="00B02B1E"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6B5B5F7F" w:rsidR="00B926C4" w:rsidRPr="00460FAF"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460FAF">
                            <w:rPr>
                              <w:sz w:val="24"/>
                              <w:szCs w:val="24"/>
                              <w:lang w:val="el-GR"/>
                            </w:rPr>
                            <w:t>16/4</w:t>
                          </w:r>
                          <w:r w:rsidR="006A066F">
                            <w:rPr>
                              <w:sz w:val="24"/>
                              <w:szCs w:val="24"/>
                              <w:lang w:val="el-GR"/>
                            </w:rPr>
                            <w:t>/2025</w:t>
                          </w:r>
                          <w:r w:rsidRPr="000021A4">
                            <w:rPr>
                              <w:sz w:val="24"/>
                              <w:szCs w:val="24"/>
                              <w:lang w:val="el-GR"/>
                            </w:rPr>
                            <w:t>, ΑΡ. ΠΡΑΚΤ.</w:t>
                          </w:r>
                          <w:r w:rsidR="006A066F">
                            <w:rPr>
                              <w:sz w:val="24"/>
                              <w:szCs w:val="24"/>
                              <w:lang w:val="el-GR"/>
                            </w:rPr>
                            <w:t>1</w:t>
                          </w:r>
                          <w:r w:rsidR="00460FAF">
                            <w:rPr>
                              <w:sz w:val="24"/>
                              <w:szCs w:val="24"/>
                              <w:lang w:val="el-GR"/>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6B5B5F7F" w:rsidR="00B926C4" w:rsidRPr="00460FAF"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460FAF">
                      <w:rPr>
                        <w:sz w:val="24"/>
                        <w:szCs w:val="24"/>
                        <w:lang w:val="el-GR"/>
                      </w:rPr>
                      <w:t>16/4</w:t>
                    </w:r>
                    <w:r w:rsidR="006A066F">
                      <w:rPr>
                        <w:sz w:val="24"/>
                        <w:szCs w:val="24"/>
                        <w:lang w:val="el-GR"/>
                      </w:rPr>
                      <w:t>/2025</w:t>
                    </w:r>
                    <w:r w:rsidRPr="000021A4">
                      <w:rPr>
                        <w:sz w:val="24"/>
                        <w:szCs w:val="24"/>
                        <w:lang w:val="el-GR"/>
                      </w:rPr>
                      <w:t>, ΑΡ. ΠΡΑΚΤ.</w:t>
                    </w:r>
                    <w:r w:rsidR="006A066F">
                      <w:rPr>
                        <w:sz w:val="24"/>
                        <w:szCs w:val="24"/>
                        <w:lang w:val="el-GR"/>
                      </w:rPr>
                      <w:t>1</w:t>
                    </w:r>
                    <w:r w:rsidR="00460FAF">
                      <w:rPr>
                        <w:sz w:val="24"/>
                        <w:szCs w:val="24"/>
                        <w:lang w:val="el-GR"/>
                      </w:rPr>
                      <w:t>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A27"/>
    <w:multiLevelType w:val="hybridMultilevel"/>
    <w:tmpl w:val="92E00EC2"/>
    <w:lvl w:ilvl="0" w:tplc="4D4A94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F28C6"/>
    <w:multiLevelType w:val="hybridMultilevel"/>
    <w:tmpl w:val="1018E2EA"/>
    <w:lvl w:ilvl="0" w:tplc="7CF64A9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F3443"/>
    <w:multiLevelType w:val="hybridMultilevel"/>
    <w:tmpl w:val="4DB2F720"/>
    <w:lvl w:ilvl="0" w:tplc="F2460132">
      <w:start w:val="19"/>
      <w:numFmt w:val="bullet"/>
      <w:lvlText w:val="-"/>
      <w:lvlJc w:val="left"/>
      <w:pPr>
        <w:ind w:left="1125" w:hanging="360"/>
      </w:pPr>
      <w:rPr>
        <w:rFonts w:ascii="Calibri" w:eastAsia="Times New Roman"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375522"/>
    <w:multiLevelType w:val="hybridMultilevel"/>
    <w:tmpl w:val="836EB9C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0E6D174C"/>
    <w:multiLevelType w:val="hybridMultilevel"/>
    <w:tmpl w:val="3E00077A"/>
    <w:lvl w:ilvl="0" w:tplc="E6666D02">
      <w:start w:val="3"/>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3F220C"/>
    <w:multiLevelType w:val="hybridMultilevel"/>
    <w:tmpl w:val="C17E75E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A831D7"/>
    <w:multiLevelType w:val="hybridMultilevel"/>
    <w:tmpl w:val="F2A2E172"/>
    <w:lvl w:ilvl="0" w:tplc="2F367D78">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B70D0"/>
    <w:multiLevelType w:val="hybridMultilevel"/>
    <w:tmpl w:val="CC602ED0"/>
    <w:lvl w:ilvl="0" w:tplc="5DD884DC">
      <w:start w:val="1"/>
      <w:numFmt w:val="decimal"/>
      <w:lvlText w:val="%1."/>
      <w:lvlJc w:val="left"/>
      <w:pPr>
        <w:ind w:left="720" w:hanging="360"/>
      </w:pPr>
      <w:rPr>
        <w:rFonts w:ascii="Arial" w:hAnsi="Arial" w:cs="Arial" w:hint="default"/>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33645A0"/>
    <w:multiLevelType w:val="hybridMultilevel"/>
    <w:tmpl w:val="33EE85FA"/>
    <w:lvl w:ilvl="0" w:tplc="40928848">
      <w:start w:val="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84C85"/>
    <w:multiLevelType w:val="hybridMultilevel"/>
    <w:tmpl w:val="8FC623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515589"/>
    <w:multiLevelType w:val="hybridMultilevel"/>
    <w:tmpl w:val="5DFADD92"/>
    <w:lvl w:ilvl="0" w:tplc="392A8C92">
      <w:start w:val="1"/>
      <w:numFmt w:val="decimal"/>
      <w:lvlText w:val="%1."/>
      <w:lvlJc w:val="left"/>
      <w:pPr>
        <w:ind w:left="720" w:hanging="360"/>
      </w:pPr>
      <w:rPr>
        <w:rFonts w:eastAsia="Calibri"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019CB"/>
    <w:multiLevelType w:val="hybridMultilevel"/>
    <w:tmpl w:val="3F3E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3A0BE7"/>
    <w:multiLevelType w:val="hybridMultilevel"/>
    <w:tmpl w:val="F1A2764E"/>
    <w:lvl w:ilvl="0" w:tplc="9F4CA96A">
      <w:start w:val="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7F0804"/>
    <w:multiLevelType w:val="hybridMultilevel"/>
    <w:tmpl w:val="005E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822C8"/>
    <w:multiLevelType w:val="hybridMultilevel"/>
    <w:tmpl w:val="C17E75E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7C5991"/>
    <w:multiLevelType w:val="hybridMultilevel"/>
    <w:tmpl w:val="B50C1D88"/>
    <w:lvl w:ilvl="0" w:tplc="F56CE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696D6A"/>
    <w:multiLevelType w:val="multilevel"/>
    <w:tmpl w:val="AB489C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E96E77"/>
    <w:multiLevelType w:val="hybridMultilevel"/>
    <w:tmpl w:val="237821A2"/>
    <w:lvl w:ilvl="0" w:tplc="CEFE9AA4">
      <w:start w:val="2"/>
      <w:numFmt w:val="decimal"/>
      <w:lvlText w:val="%1."/>
      <w:lvlJc w:val="left"/>
      <w:pPr>
        <w:ind w:left="2250" w:hanging="360"/>
      </w:pPr>
      <w:rPr>
        <w:rFonts w:hint="default"/>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71604AC"/>
    <w:multiLevelType w:val="hybridMultilevel"/>
    <w:tmpl w:val="66B0FE0E"/>
    <w:lvl w:ilvl="0" w:tplc="35A420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3E2317CA"/>
    <w:multiLevelType w:val="hybridMultilevel"/>
    <w:tmpl w:val="2966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4F2B9C"/>
    <w:multiLevelType w:val="hybridMultilevel"/>
    <w:tmpl w:val="5C3AA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26F6070"/>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5" w15:restartNumberingAfterBreak="0">
    <w:nsid w:val="431B26BF"/>
    <w:multiLevelType w:val="hybridMultilevel"/>
    <w:tmpl w:val="61BE21CC"/>
    <w:lvl w:ilvl="0" w:tplc="5A06067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66B57"/>
    <w:multiLevelType w:val="hybridMultilevel"/>
    <w:tmpl w:val="57DC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49CC4BB8"/>
    <w:multiLevelType w:val="hybridMultilevel"/>
    <w:tmpl w:val="F976BA5E"/>
    <w:lvl w:ilvl="0" w:tplc="0A0237E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457622"/>
    <w:multiLevelType w:val="hybridMultilevel"/>
    <w:tmpl w:val="C17E75E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B74A4B"/>
    <w:multiLevelType w:val="hybridMultilevel"/>
    <w:tmpl w:val="A3600A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1445EFC"/>
    <w:multiLevelType w:val="hybridMultilevel"/>
    <w:tmpl w:val="F0A8F9BE"/>
    <w:lvl w:ilvl="0" w:tplc="71DC78A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3"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616874"/>
    <w:multiLevelType w:val="hybridMultilevel"/>
    <w:tmpl w:val="3D8C6F3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A052C35"/>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50" w15:restartNumberingAfterBreak="0">
    <w:nsid w:val="5A4373FD"/>
    <w:multiLevelType w:val="hybridMultilevel"/>
    <w:tmpl w:val="07F816A2"/>
    <w:lvl w:ilvl="0" w:tplc="5412B5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A815A50"/>
    <w:multiLevelType w:val="hybridMultilevel"/>
    <w:tmpl w:val="07A0E8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AD85643"/>
    <w:multiLevelType w:val="hybridMultilevel"/>
    <w:tmpl w:val="109A2F84"/>
    <w:lvl w:ilvl="0" w:tplc="1D2EF28E">
      <w:start w:val="1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3"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5"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60C065E2"/>
    <w:multiLevelType w:val="hybridMultilevel"/>
    <w:tmpl w:val="D1AE7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2CC0188"/>
    <w:multiLevelType w:val="hybridMultilevel"/>
    <w:tmpl w:val="DAEE590E"/>
    <w:lvl w:ilvl="0" w:tplc="B7B29F2C">
      <w:start w:val="7"/>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A268BB"/>
    <w:multiLevelType w:val="hybridMultilevel"/>
    <w:tmpl w:val="117C315E"/>
    <w:lvl w:ilvl="0" w:tplc="CB7CCF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67AE4AC2"/>
    <w:multiLevelType w:val="hybridMultilevel"/>
    <w:tmpl w:val="3D38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314E53"/>
    <w:multiLevelType w:val="hybridMultilevel"/>
    <w:tmpl w:val="ECC274BA"/>
    <w:lvl w:ilvl="0" w:tplc="8F5AD4A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E284DB1"/>
    <w:multiLevelType w:val="hybridMultilevel"/>
    <w:tmpl w:val="CA9415EC"/>
    <w:lvl w:ilvl="0" w:tplc="DA3844B8">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2C4917"/>
    <w:multiLevelType w:val="hybridMultilevel"/>
    <w:tmpl w:val="49B4E830"/>
    <w:lvl w:ilvl="0" w:tplc="6FE065F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CC4351"/>
    <w:multiLevelType w:val="multilevel"/>
    <w:tmpl w:val="788C06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8" w15:restartNumberingAfterBreak="0">
    <w:nsid w:val="729761A8"/>
    <w:multiLevelType w:val="hybridMultilevel"/>
    <w:tmpl w:val="BC14CA26"/>
    <w:lvl w:ilvl="0" w:tplc="8856C10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C030D"/>
    <w:multiLevelType w:val="hybridMultilevel"/>
    <w:tmpl w:val="63288E44"/>
    <w:lvl w:ilvl="0" w:tplc="AE5A2CA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A46EF"/>
    <w:multiLevelType w:val="hybridMultilevel"/>
    <w:tmpl w:val="1038BAD0"/>
    <w:lvl w:ilvl="0" w:tplc="24704360">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F6137B"/>
    <w:multiLevelType w:val="hybridMultilevel"/>
    <w:tmpl w:val="E544F9D6"/>
    <w:lvl w:ilvl="0" w:tplc="EE62D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2"/>
  </w:num>
  <w:num w:numId="2" w16cid:durableId="131607568">
    <w:abstractNumId w:val="61"/>
  </w:num>
  <w:num w:numId="3" w16cid:durableId="1159812256">
    <w:abstractNumId w:val="55"/>
  </w:num>
  <w:num w:numId="4" w16cid:durableId="1135833234">
    <w:abstractNumId w:val="46"/>
  </w:num>
  <w:num w:numId="5" w16cid:durableId="878511262">
    <w:abstractNumId w:val="23"/>
  </w:num>
  <w:num w:numId="6" w16cid:durableId="769659918">
    <w:abstractNumId w:val="15"/>
  </w:num>
  <w:num w:numId="7" w16cid:durableId="1012296439">
    <w:abstractNumId w:val="20"/>
  </w:num>
  <w:num w:numId="8" w16cid:durableId="1521310908">
    <w:abstractNumId w:val="12"/>
  </w:num>
  <w:num w:numId="9" w16cid:durableId="932933650">
    <w:abstractNumId w:val="1"/>
  </w:num>
  <w:num w:numId="10" w16cid:durableId="1110196497">
    <w:abstractNumId w:val="32"/>
  </w:num>
  <w:num w:numId="11" w16cid:durableId="1633512715">
    <w:abstractNumId w:val="17"/>
  </w:num>
  <w:num w:numId="12" w16cid:durableId="2053536559">
    <w:abstractNumId w:val="37"/>
  </w:num>
  <w:num w:numId="13" w16cid:durableId="983579659">
    <w:abstractNumId w:val="5"/>
  </w:num>
  <w:num w:numId="14" w16cid:durableId="645627232">
    <w:abstractNumId w:val="19"/>
  </w:num>
  <w:num w:numId="15" w16cid:durableId="1387146101">
    <w:abstractNumId w:val="37"/>
  </w:num>
  <w:num w:numId="16" w16cid:durableId="3906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45"/>
  </w:num>
  <w:num w:numId="18" w16cid:durableId="1503619933">
    <w:abstractNumId w:val="6"/>
  </w:num>
  <w:num w:numId="19" w16cid:durableId="251940234">
    <w:abstractNumId w:val="43"/>
  </w:num>
  <w:num w:numId="20" w16cid:durableId="15355808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48"/>
  </w:num>
  <w:num w:numId="23" w16cid:durableId="466826050">
    <w:abstractNumId w:val="30"/>
  </w:num>
  <w:num w:numId="24" w16cid:durableId="1328052731">
    <w:abstractNumId w:val="58"/>
  </w:num>
  <w:num w:numId="25" w16cid:durableId="790436038">
    <w:abstractNumId w:val="67"/>
  </w:num>
  <w:num w:numId="26" w16cid:durableId="1877893171">
    <w:abstractNumId w:val="54"/>
  </w:num>
  <w:num w:numId="27" w16cid:durableId="1863712869">
    <w:abstractNumId w:val="8"/>
  </w:num>
  <w:num w:numId="28" w16cid:durableId="202056402">
    <w:abstractNumId w:val="42"/>
  </w:num>
  <w:num w:numId="29" w16cid:durableId="1386569002">
    <w:abstractNumId w:val="63"/>
  </w:num>
  <w:num w:numId="30" w16cid:durableId="1039815694">
    <w:abstractNumId w:val="44"/>
  </w:num>
  <w:num w:numId="31" w16cid:durableId="1016929895">
    <w:abstractNumId w:val="70"/>
  </w:num>
  <w:num w:numId="32" w16cid:durableId="223151940">
    <w:abstractNumId w:val="28"/>
  </w:num>
  <w:num w:numId="33" w16cid:durableId="353699684">
    <w:abstractNumId w:val="21"/>
  </w:num>
  <w:num w:numId="34" w16cid:durableId="1776249287">
    <w:abstractNumId w:val="22"/>
  </w:num>
  <w:num w:numId="35" w16cid:durableId="1022244009">
    <w:abstractNumId w:val="13"/>
  </w:num>
  <w:num w:numId="36" w16cid:durableId="83575708">
    <w:abstractNumId w:val="39"/>
  </w:num>
  <w:num w:numId="37" w16cid:durableId="1224293318">
    <w:abstractNumId w:val="10"/>
  </w:num>
  <w:num w:numId="38" w16cid:durableId="1772774427">
    <w:abstractNumId w:val="25"/>
  </w:num>
  <w:num w:numId="39" w16cid:durableId="1229072281">
    <w:abstractNumId w:val="68"/>
  </w:num>
  <w:num w:numId="40" w16cid:durableId="1195999130">
    <w:abstractNumId w:val="64"/>
  </w:num>
  <w:num w:numId="41" w16cid:durableId="1470975810">
    <w:abstractNumId w:val="7"/>
  </w:num>
  <w:num w:numId="42" w16cid:durableId="1531647996">
    <w:abstractNumId w:val="27"/>
  </w:num>
  <w:num w:numId="43" w16cid:durableId="1401631715">
    <w:abstractNumId w:val="16"/>
  </w:num>
  <w:num w:numId="44" w16cid:durableId="1438064413">
    <w:abstractNumId w:val="40"/>
  </w:num>
  <w:num w:numId="45" w16cid:durableId="1577548023">
    <w:abstractNumId w:val="56"/>
  </w:num>
  <w:num w:numId="46" w16cid:durableId="1586263142">
    <w:abstractNumId w:val="72"/>
  </w:num>
  <w:num w:numId="47" w16cid:durableId="1948848108">
    <w:abstractNumId w:val="34"/>
  </w:num>
  <w:num w:numId="48" w16cid:durableId="1885018881">
    <w:abstractNumId w:val="29"/>
  </w:num>
  <w:num w:numId="49" w16cid:durableId="520048145">
    <w:abstractNumId w:val="9"/>
  </w:num>
  <w:num w:numId="50" w16cid:durableId="813838739">
    <w:abstractNumId w:val="31"/>
  </w:num>
  <w:num w:numId="51" w16cid:durableId="583497657">
    <w:abstractNumId w:val="49"/>
  </w:num>
  <w:num w:numId="52" w16cid:durableId="1742870517">
    <w:abstractNumId w:val="41"/>
  </w:num>
  <w:num w:numId="53" w16cid:durableId="1637249281">
    <w:abstractNumId w:val="71"/>
  </w:num>
  <w:num w:numId="54" w16cid:durableId="148526215">
    <w:abstractNumId w:val="52"/>
  </w:num>
  <w:num w:numId="55" w16cid:durableId="1106268259">
    <w:abstractNumId w:val="36"/>
  </w:num>
  <w:num w:numId="56" w16cid:durableId="1959877065">
    <w:abstractNumId w:val="50"/>
  </w:num>
  <w:num w:numId="57" w16cid:durableId="683096115">
    <w:abstractNumId w:val="53"/>
  </w:num>
  <w:num w:numId="58" w16cid:durableId="1358384873">
    <w:abstractNumId w:val="26"/>
  </w:num>
  <w:num w:numId="59" w16cid:durableId="1605766230">
    <w:abstractNumId w:val="14"/>
  </w:num>
  <w:num w:numId="60" w16cid:durableId="1748501550">
    <w:abstractNumId w:val="38"/>
  </w:num>
  <w:num w:numId="61" w16cid:durableId="1438016322">
    <w:abstractNumId w:val="35"/>
  </w:num>
  <w:num w:numId="62" w16cid:durableId="1952861919">
    <w:abstractNumId w:val="4"/>
  </w:num>
  <w:num w:numId="63" w16cid:durableId="1281104103">
    <w:abstractNumId w:val="11"/>
  </w:num>
  <w:num w:numId="64" w16cid:durableId="761800734">
    <w:abstractNumId w:val="3"/>
  </w:num>
  <w:num w:numId="65" w16cid:durableId="1164013557">
    <w:abstractNumId w:val="69"/>
  </w:num>
  <w:num w:numId="66" w16cid:durableId="2046365824">
    <w:abstractNumId w:val="60"/>
  </w:num>
  <w:num w:numId="67" w16cid:durableId="1266885929">
    <w:abstractNumId w:val="62"/>
  </w:num>
  <w:num w:numId="68" w16cid:durableId="1407613108">
    <w:abstractNumId w:val="57"/>
  </w:num>
  <w:num w:numId="69" w16cid:durableId="1918124951">
    <w:abstractNumId w:val="47"/>
  </w:num>
  <w:num w:numId="70" w16cid:durableId="286393601">
    <w:abstractNumId w:val="33"/>
  </w:num>
  <w:num w:numId="71" w16cid:durableId="1970932183">
    <w:abstractNumId w:val="18"/>
  </w:num>
  <w:num w:numId="72" w16cid:durableId="830679103">
    <w:abstractNumId w:val="66"/>
  </w:num>
  <w:num w:numId="73" w16cid:durableId="2034723355">
    <w:abstractNumId w:val="59"/>
  </w:num>
  <w:num w:numId="74" w16cid:durableId="520896666">
    <w:abstractNumId w:val="51"/>
  </w:num>
  <w:num w:numId="75" w16cid:durableId="2035618626">
    <w:abstractNumId w:val="65"/>
  </w:num>
  <w:num w:numId="76" w16cid:durableId="1522862139">
    <w:abstractNumId w:val="0"/>
  </w:num>
  <w:num w:numId="77" w16cid:durableId="1432437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352D"/>
    <w:rsid w:val="0008638A"/>
    <w:rsid w:val="00086D5E"/>
    <w:rsid w:val="00087205"/>
    <w:rsid w:val="000A6ADB"/>
    <w:rsid w:val="000C2758"/>
    <w:rsid w:val="000E3ED2"/>
    <w:rsid w:val="000E7432"/>
    <w:rsid w:val="000F3810"/>
    <w:rsid w:val="00110030"/>
    <w:rsid w:val="00115C61"/>
    <w:rsid w:val="00153FC8"/>
    <w:rsid w:val="00161DE1"/>
    <w:rsid w:val="00173FE6"/>
    <w:rsid w:val="0017452A"/>
    <w:rsid w:val="001862AF"/>
    <w:rsid w:val="0019145F"/>
    <w:rsid w:val="00192379"/>
    <w:rsid w:val="001A67AC"/>
    <w:rsid w:val="001A7763"/>
    <w:rsid w:val="001E7E1B"/>
    <w:rsid w:val="001F4AF5"/>
    <w:rsid w:val="001F53B7"/>
    <w:rsid w:val="00202B4A"/>
    <w:rsid w:val="00210A9F"/>
    <w:rsid w:val="00212E73"/>
    <w:rsid w:val="00223B16"/>
    <w:rsid w:val="00224828"/>
    <w:rsid w:val="00225CFF"/>
    <w:rsid w:val="00227D92"/>
    <w:rsid w:val="00253688"/>
    <w:rsid w:val="00256B93"/>
    <w:rsid w:val="002601FE"/>
    <w:rsid w:val="0027708A"/>
    <w:rsid w:val="00280CE9"/>
    <w:rsid w:val="002824C2"/>
    <w:rsid w:val="002924C6"/>
    <w:rsid w:val="002A5F31"/>
    <w:rsid w:val="002A67DD"/>
    <w:rsid w:val="002C3D9E"/>
    <w:rsid w:val="002C6F78"/>
    <w:rsid w:val="002F34AD"/>
    <w:rsid w:val="002F36A8"/>
    <w:rsid w:val="00310701"/>
    <w:rsid w:val="003144C5"/>
    <w:rsid w:val="00331817"/>
    <w:rsid w:val="0036753D"/>
    <w:rsid w:val="003757FA"/>
    <w:rsid w:val="00381AD1"/>
    <w:rsid w:val="00394586"/>
    <w:rsid w:val="003B185E"/>
    <w:rsid w:val="003D0080"/>
    <w:rsid w:val="003D060E"/>
    <w:rsid w:val="003E1708"/>
    <w:rsid w:val="003E1990"/>
    <w:rsid w:val="003E5A12"/>
    <w:rsid w:val="003E673C"/>
    <w:rsid w:val="003F344F"/>
    <w:rsid w:val="003F6D50"/>
    <w:rsid w:val="00424C97"/>
    <w:rsid w:val="00443D4A"/>
    <w:rsid w:val="00460FAF"/>
    <w:rsid w:val="004843EB"/>
    <w:rsid w:val="004A2B34"/>
    <w:rsid w:val="004A6EC7"/>
    <w:rsid w:val="004C54BB"/>
    <w:rsid w:val="004D1379"/>
    <w:rsid w:val="004E521B"/>
    <w:rsid w:val="004F419A"/>
    <w:rsid w:val="0050112E"/>
    <w:rsid w:val="0050233A"/>
    <w:rsid w:val="00503894"/>
    <w:rsid w:val="00537297"/>
    <w:rsid w:val="0054017B"/>
    <w:rsid w:val="00570290"/>
    <w:rsid w:val="005A416A"/>
    <w:rsid w:val="005B11F1"/>
    <w:rsid w:val="005B1809"/>
    <w:rsid w:val="005C1566"/>
    <w:rsid w:val="005D1F59"/>
    <w:rsid w:val="006016C6"/>
    <w:rsid w:val="00605E8A"/>
    <w:rsid w:val="00611613"/>
    <w:rsid w:val="006136BC"/>
    <w:rsid w:val="006136E5"/>
    <w:rsid w:val="00615DB9"/>
    <w:rsid w:val="00631DDF"/>
    <w:rsid w:val="00637558"/>
    <w:rsid w:val="00637B73"/>
    <w:rsid w:val="006478D3"/>
    <w:rsid w:val="00671E36"/>
    <w:rsid w:val="006804F9"/>
    <w:rsid w:val="00684B13"/>
    <w:rsid w:val="006947B6"/>
    <w:rsid w:val="006963BC"/>
    <w:rsid w:val="006967EA"/>
    <w:rsid w:val="006A066F"/>
    <w:rsid w:val="006A3467"/>
    <w:rsid w:val="006C6CA3"/>
    <w:rsid w:val="006D28A1"/>
    <w:rsid w:val="00702D97"/>
    <w:rsid w:val="0070544E"/>
    <w:rsid w:val="007069F8"/>
    <w:rsid w:val="00722A0E"/>
    <w:rsid w:val="0072345A"/>
    <w:rsid w:val="00730B63"/>
    <w:rsid w:val="007512F2"/>
    <w:rsid w:val="007654BD"/>
    <w:rsid w:val="00773D6D"/>
    <w:rsid w:val="00795226"/>
    <w:rsid w:val="00796343"/>
    <w:rsid w:val="007C015E"/>
    <w:rsid w:val="007D16A4"/>
    <w:rsid w:val="007D2B13"/>
    <w:rsid w:val="007D5770"/>
    <w:rsid w:val="007E197C"/>
    <w:rsid w:val="008041BE"/>
    <w:rsid w:val="00807B27"/>
    <w:rsid w:val="00841EC7"/>
    <w:rsid w:val="00852C60"/>
    <w:rsid w:val="00867F16"/>
    <w:rsid w:val="008736F9"/>
    <w:rsid w:val="008813AC"/>
    <w:rsid w:val="00891A00"/>
    <w:rsid w:val="008A10BF"/>
    <w:rsid w:val="008B350E"/>
    <w:rsid w:val="008B3D07"/>
    <w:rsid w:val="008C67AB"/>
    <w:rsid w:val="008D3692"/>
    <w:rsid w:val="008D3871"/>
    <w:rsid w:val="008D40D3"/>
    <w:rsid w:val="008D540C"/>
    <w:rsid w:val="008E371D"/>
    <w:rsid w:val="008F45BB"/>
    <w:rsid w:val="008F49AC"/>
    <w:rsid w:val="00905292"/>
    <w:rsid w:val="0091045D"/>
    <w:rsid w:val="009307F2"/>
    <w:rsid w:val="0093238D"/>
    <w:rsid w:val="00935933"/>
    <w:rsid w:val="00953976"/>
    <w:rsid w:val="0095527B"/>
    <w:rsid w:val="009556CC"/>
    <w:rsid w:val="00963542"/>
    <w:rsid w:val="00980BFA"/>
    <w:rsid w:val="009B33B2"/>
    <w:rsid w:val="009C2C2A"/>
    <w:rsid w:val="009C6487"/>
    <w:rsid w:val="009D48F8"/>
    <w:rsid w:val="009D5427"/>
    <w:rsid w:val="009E2D6B"/>
    <w:rsid w:val="00A025B7"/>
    <w:rsid w:val="00A12DBB"/>
    <w:rsid w:val="00A25A29"/>
    <w:rsid w:val="00A77BE4"/>
    <w:rsid w:val="00A82205"/>
    <w:rsid w:val="00A8411D"/>
    <w:rsid w:val="00AB067D"/>
    <w:rsid w:val="00AB15D3"/>
    <w:rsid w:val="00AD4759"/>
    <w:rsid w:val="00AE0DD7"/>
    <w:rsid w:val="00AE71CB"/>
    <w:rsid w:val="00AF5546"/>
    <w:rsid w:val="00AF6CC9"/>
    <w:rsid w:val="00B02B1E"/>
    <w:rsid w:val="00B4312A"/>
    <w:rsid w:val="00B519C4"/>
    <w:rsid w:val="00B868D9"/>
    <w:rsid w:val="00B926C4"/>
    <w:rsid w:val="00BB5CE2"/>
    <w:rsid w:val="00BC31D7"/>
    <w:rsid w:val="00BD775E"/>
    <w:rsid w:val="00BE3776"/>
    <w:rsid w:val="00BF16B0"/>
    <w:rsid w:val="00BF4E34"/>
    <w:rsid w:val="00BF53F1"/>
    <w:rsid w:val="00C035E7"/>
    <w:rsid w:val="00C122C1"/>
    <w:rsid w:val="00C2589E"/>
    <w:rsid w:val="00C3027F"/>
    <w:rsid w:val="00C414AC"/>
    <w:rsid w:val="00C61BF1"/>
    <w:rsid w:val="00C71D67"/>
    <w:rsid w:val="00C94EDF"/>
    <w:rsid w:val="00CA5BAA"/>
    <w:rsid w:val="00CC3555"/>
    <w:rsid w:val="00CD7AD9"/>
    <w:rsid w:val="00CE695B"/>
    <w:rsid w:val="00D0011B"/>
    <w:rsid w:val="00D02ECD"/>
    <w:rsid w:val="00D12BD5"/>
    <w:rsid w:val="00D16177"/>
    <w:rsid w:val="00D33493"/>
    <w:rsid w:val="00D43013"/>
    <w:rsid w:val="00D51544"/>
    <w:rsid w:val="00D51A42"/>
    <w:rsid w:val="00D61730"/>
    <w:rsid w:val="00D93ADC"/>
    <w:rsid w:val="00DB1A0A"/>
    <w:rsid w:val="00DB5393"/>
    <w:rsid w:val="00DC06C5"/>
    <w:rsid w:val="00DD4BDD"/>
    <w:rsid w:val="00E01F38"/>
    <w:rsid w:val="00E20FDC"/>
    <w:rsid w:val="00E45E13"/>
    <w:rsid w:val="00E63CC1"/>
    <w:rsid w:val="00E66DA2"/>
    <w:rsid w:val="00E72F35"/>
    <w:rsid w:val="00E81246"/>
    <w:rsid w:val="00E9109D"/>
    <w:rsid w:val="00E919FC"/>
    <w:rsid w:val="00E97BD1"/>
    <w:rsid w:val="00EA36BE"/>
    <w:rsid w:val="00EA518A"/>
    <w:rsid w:val="00EC391F"/>
    <w:rsid w:val="00ED6B50"/>
    <w:rsid w:val="00ED77AF"/>
    <w:rsid w:val="00F04793"/>
    <w:rsid w:val="00F21BE5"/>
    <w:rsid w:val="00F371E7"/>
    <w:rsid w:val="00F44CFF"/>
    <w:rsid w:val="00F45FC3"/>
    <w:rsid w:val="00F719A5"/>
    <w:rsid w:val="00F720BC"/>
    <w:rsid w:val="00F806B2"/>
    <w:rsid w:val="00F91B7B"/>
    <w:rsid w:val="00F9240A"/>
    <w:rsid w:val="00FB5262"/>
    <w:rsid w:val="00FB5E21"/>
    <w:rsid w:val="00FE7830"/>
    <w:rsid w:val="00FF1E6E"/>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460FA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26C4"/>
    <w:pPr>
      <w:tabs>
        <w:tab w:val="center" w:pos="4680"/>
        <w:tab w:val="right" w:pos="9360"/>
      </w:tabs>
      <w:spacing w:line="240" w:lineRule="auto"/>
    </w:pPr>
  </w:style>
  <w:style w:type="character" w:customStyle="1" w:styleId="HeaderChar">
    <w:name w:val="Header Char"/>
    <w:basedOn w:val="DefaultParagraphFont"/>
    <w:link w:val="Header"/>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0FAF"/>
    <w:rPr>
      <w:rFonts w:ascii="Calibri Light" w:eastAsia="Times New Roman" w:hAnsi="Calibri Light" w:cs="Times New Roman"/>
      <w:b/>
      <w:bCs/>
      <w:kern w:val="32"/>
      <w:sz w:val="32"/>
      <w:szCs w:val="32"/>
    </w:rPr>
  </w:style>
  <w:style w:type="character" w:styleId="PageNumber">
    <w:name w:val="page number"/>
    <w:rsid w:val="00460FAF"/>
    <w:rPr>
      <w:sz w:val="22"/>
    </w:rPr>
  </w:style>
  <w:style w:type="paragraph" w:styleId="NormalIndent">
    <w:name w:val="Normal Indent"/>
    <w:basedOn w:val="Normal"/>
    <w:rsid w:val="00460FAF"/>
    <w:pPr>
      <w:overflowPunct w:val="0"/>
      <w:autoSpaceDE w:val="0"/>
      <w:autoSpaceDN w:val="0"/>
      <w:adjustRightInd w:val="0"/>
      <w:spacing w:before="120" w:line="300" w:lineRule="atLeast"/>
      <w:ind w:left="720"/>
      <w:jc w:val="both"/>
      <w:textAlignment w:val="baseline"/>
    </w:pPr>
    <w:rPr>
      <w:rFonts w:ascii="Arial" w:hAnsi="Arial"/>
      <w:i/>
    </w:rPr>
  </w:style>
  <w:style w:type="character" w:styleId="Hyperlink">
    <w:name w:val="Hyperlink"/>
    <w:basedOn w:val="DefaultParagraphFont"/>
    <w:uiPriority w:val="99"/>
    <w:unhideWhenUsed/>
    <w:rsid w:val="00460FAF"/>
    <w:rPr>
      <w:color w:val="0000FF" w:themeColor="hyperlink"/>
      <w:u w:val="single"/>
    </w:rPr>
  </w:style>
  <w:style w:type="character" w:styleId="UnresolvedMention">
    <w:name w:val="Unresolved Mention"/>
    <w:basedOn w:val="DefaultParagraphFont"/>
    <w:uiPriority w:val="99"/>
    <w:semiHidden/>
    <w:unhideWhenUsed/>
    <w:rsid w:val="00460FAF"/>
    <w:rPr>
      <w:color w:val="605E5C"/>
      <w:shd w:val="clear" w:color="auto" w:fill="E1DFDD"/>
    </w:rPr>
  </w:style>
  <w:style w:type="paragraph" w:customStyle="1" w:styleId="CharChar1CharCharCharCharCharCharCharCharCharChar">
    <w:name w:val="Char Char1 Char Char Char Char Char Char Char Char Char Char"/>
    <w:basedOn w:val="Normal"/>
    <w:rsid w:val="00460FAF"/>
    <w:pPr>
      <w:spacing w:after="160" w:line="240" w:lineRule="exact"/>
    </w:pPr>
    <w:rPr>
      <w:rFonts w:ascii="Verdana" w:hAnsi="Verdana"/>
      <w:sz w:val="20"/>
    </w:rPr>
  </w:style>
  <w:style w:type="paragraph" w:customStyle="1" w:styleId="TableParagraph">
    <w:name w:val="Table Paragraph"/>
    <w:basedOn w:val="Normal"/>
    <w:uiPriority w:val="1"/>
    <w:qFormat/>
    <w:rsid w:val="00460FAF"/>
    <w:pPr>
      <w:widowControl w:val="0"/>
      <w:autoSpaceDE w:val="0"/>
      <w:autoSpaceDN w:val="0"/>
      <w:spacing w:line="240" w:lineRule="auto"/>
    </w:pPr>
    <w:rPr>
      <w:rFonts w:ascii="Calibri" w:eastAsia="Calibri" w:hAnsi="Calibri" w:cs="Calibri"/>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4944</Words>
  <Characters>28186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2025-12-01T12:04:00Z</cp:lastPrinted>
  <dcterms:created xsi:type="dcterms:W3CDTF">2026-03-26T07:11:00Z</dcterms:created>
  <dcterms:modified xsi:type="dcterms:W3CDTF">2026-03-26T07:11:00Z</dcterms:modified>
</cp:coreProperties>
</file>